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817913" name="Picture">
</wp:docPr>
                  <a:graphic>
                    <a:graphicData uri="http://schemas.openxmlformats.org/drawingml/2006/picture">
                      <pic:pic>
                        <pic:nvPicPr>
                          <pic:cNvPr id="1528179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69109367" name="Picture">
</wp:docPr>
                  <a:graphic>
                    <a:graphicData uri="http://schemas.openxmlformats.org/drawingml/2006/picture">
                      <pic:pic>
                        <pic:nvPicPr>
                          <pic:cNvPr id="136910936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93443998" name="Picture">
</wp:docPr>
                        <a:graphic>
                          <a:graphicData uri="http://schemas.openxmlformats.org/drawingml/2006/picture">
                            <pic:pic>
                              <pic:nvPicPr>
                                <pic:cNvPr id="69344399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31160 Herran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89916799" name="Picture">
</wp:docPr>
                  <a:graphic>
                    <a:graphicData uri="http://schemas.openxmlformats.org/drawingml/2006/picture">
                      <pic:pic>
                        <pic:nvPicPr>
                          <pic:cNvPr id="48991679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24265184" name="Picture">
</wp:docPr>
                  <a:graphic>
                    <a:graphicData uri="http://schemas.openxmlformats.org/drawingml/2006/picture">
                      <pic:pic>
                        <pic:nvPicPr>
                          <pic:cNvPr id="62426518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0584449" name="Picture">
</wp:docPr>
                  <a:graphic>
                    <a:graphicData uri="http://schemas.openxmlformats.org/drawingml/2006/picture">
                      <pic:pic>
                        <pic:nvPicPr>
                          <pic:cNvPr id="6405844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1811517" name="Picture">
</wp:docPr>
                  <a:graphic>
                    <a:graphicData uri="http://schemas.openxmlformats.org/drawingml/2006/picture">
                      <pic:pic>
                        <pic:nvPicPr>
                          <pic:cNvPr id="6018115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31160 Herran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0307740" name="Picture">
</wp:docPr>
                  <a:graphic>
                    <a:graphicData uri="http://schemas.openxmlformats.org/drawingml/2006/picture">
                      <pic:pic>
                        <pic:nvPicPr>
                          <pic:cNvPr id="8703077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5831074" name="Picture">
</wp:docPr>
                        <a:graphic>
                          <a:graphicData uri="http://schemas.openxmlformats.org/drawingml/2006/picture">
                            <pic:pic>
                              <pic:nvPicPr>
                                <pic:cNvPr id="53583107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9196534" name="Picture">
</wp:docPr>
                        <a:graphic>
                          <a:graphicData uri="http://schemas.openxmlformats.org/drawingml/2006/picture">
                            <pic:pic>
                              <pic:nvPicPr>
                                <pic:cNvPr id="193919653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4400956" name="Picture">
</wp:docPr>
                        <a:graphic>
                          <a:graphicData uri="http://schemas.openxmlformats.org/drawingml/2006/picture">
                            <pic:pic>
                              <pic:nvPicPr>
                                <pic:cNvPr id="1054400956" name="Picture"/>
                                <pic:cNvPicPr/>
                              </pic:nvPicPr>
                              <pic:blipFill>
                                <a:blip r:embed="img_0_1_6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7825799" name="Picture">
</wp:docPr>
                        <a:graphic>
                          <a:graphicData uri="http://schemas.openxmlformats.org/drawingml/2006/picture">
                            <pic:pic>
                              <pic:nvPicPr>
                                <pic:cNvPr id="54782579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9859945" name="Picture">
</wp:docPr>
                        <a:graphic>
                          <a:graphicData uri="http://schemas.openxmlformats.org/drawingml/2006/picture">
                            <pic:pic>
                              <pic:nvPicPr>
                                <pic:cNvPr id="45985994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4054619" name="Picture">
</wp:docPr>
                        <a:graphic>
                          <a:graphicData uri="http://schemas.openxmlformats.org/drawingml/2006/picture">
                            <pic:pic>
                              <pic:nvPicPr>
                                <pic:cNvPr id="86405461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3202988" name="Picture">
</wp:docPr>
                        <a:graphic>
                          <a:graphicData uri="http://schemas.openxmlformats.org/drawingml/2006/picture">
                            <pic:pic>
                              <pic:nvPicPr>
                                <pic:cNvPr id="263202988"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7858669" name="Picture">
</wp:docPr>
                        <a:graphic>
                          <a:graphicData uri="http://schemas.openxmlformats.org/drawingml/2006/picture">
                            <pic:pic>
                              <pic:nvPicPr>
                                <pic:cNvPr id="175785866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4226888" name="Picture">
</wp:docPr>
                        <a:graphic>
                          <a:graphicData uri="http://schemas.openxmlformats.org/drawingml/2006/picture">
                            <pic:pic>
                              <pic:nvPicPr>
                                <pic:cNvPr id="1314226888"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6867705" name="Picture">
</wp:docPr>
                        <a:graphic>
                          <a:graphicData uri="http://schemas.openxmlformats.org/drawingml/2006/picture">
                            <pic:pic>
                              <pic:nvPicPr>
                                <pic:cNvPr id="162686770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8263855" name="Picture">
</wp:docPr>
                        <a:graphic>
                          <a:graphicData uri="http://schemas.openxmlformats.org/drawingml/2006/picture">
                            <pic:pic>
                              <pic:nvPicPr>
                                <pic:cNvPr id="186826385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978117" name="Picture">
</wp:docPr>
                        <a:graphic>
                          <a:graphicData uri="http://schemas.openxmlformats.org/drawingml/2006/picture">
                            <pic:pic>
                              <pic:nvPicPr>
                                <pic:cNvPr id="8397811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0499601" name="Picture">
</wp:docPr>
                        <a:graphic>
                          <a:graphicData uri="http://schemas.openxmlformats.org/drawingml/2006/picture">
                            <pic:pic>
                              <pic:nvPicPr>
                                <pic:cNvPr id="208049960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5161437" name="Picture">
</wp:docPr>
                        <a:graphic>
                          <a:graphicData uri="http://schemas.openxmlformats.org/drawingml/2006/picture">
                            <pic:pic>
                              <pic:nvPicPr>
                                <pic:cNvPr id="110516143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7870860" name="Picture">
</wp:docPr>
                        <a:graphic>
                          <a:graphicData uri="http://schemas.openxmlformats.org/drawingml/2006/picture">
                            <pic:pic>
                              <pic:nvPicPr>
                                <pic:cNvPr id="111787086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395970" name="Picture">
</wp:docPr>
                  <a:graphic>
                    <a:graphicData uri="http://schemas.openxmlformats.org/drawingml/2006/picture">
                      <pic:pic>
                        <pic:nvPicPr>
                          <pic:cNvPr id="1983959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8146807" name="Picture">
</wp:docPr>
                  <a:graphic>
                    <a:graphicData uri="http://schemas.openxmlformats.org/drawingml/2006/picture">
                      <pic:pic>
                        <pic:nvPicPr>
                          <pic:cNvPr id="5681468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31160 Herran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2750674" name="Picture">
</wp:docPr>
                  <a:graphic>
                    <a:graphicData uri="http://schemas.openxmlformats.org/drawingml/2006/picture">
                      <pic:pic>
                        <pic:nvPicPr>
                          <pic:cNvPr id="18027506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Herran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0351852" name="Picture">
</wp:docPr>
                  <a:graphic>
                    <a:graphicData uri="http://schemas.openxmlformats.org/drawingml/2006/picture">
                      <pic:pic>
                        <pic:nvPicPr>
                          <pic:cNvPr id="1560351852"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3615238" name="Picture">
</wp:docPr>
                  <a:graphic>
                    <a:graphicData uri="http://schemas.openxmlformats.org/drawingml/2006/picture">
                      <pic:pic>
                        <pic:nvPicPr>
                          <pic:cNvPr id="64361523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84745881" name="Picture">
</wp:docPr>
                  <a:graphic>
                    <a:graphicData uri="http://schemas.openxmlformats.org/drawingml/2006/picture">
                      <pic:pic>
                        <pic:nvPicPr>
                          <pic:cNvPr id="384745881" name="Picture"/>
                          <pic:cNvPicPr/>
                        </pic:nvPicPr>
                        <pic:blipFill>
                          <a:blip r:embed="img_0_2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8156011" name="Picture">
</wp:docPr>
                        <a:graphic>
                          <a:graphicData uri="http://schemas.openxmlformats.org/drawingml/2006/picture">
                            <pic:pic>
                              <pic:nvPicPr>
                                <pic:cNvPr id="194815601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134600" name="Picture">
</wp:docPr>
                        <a:graphic>
                          <a:graphicData uri="http://schemas.openxmlformats.org/drawingml/2006/picture">
                            <pic:pic>
                              <pic:nvPicPr>
                                <pic:cNvPr id="43134600"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5895088" name="Picture">
</wp:docPr>
                  <a:graphic>
                    <a:graphicData uri="http://schemas.openxmlformats.org/drawingml/2006/picture">
                      <pic:pic>
                        <pic:nvPicPr>
                          <pic:cNvPr id="20958950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8412797" name="Picture">
</wp:docPr>
                  <a:graphic>
                    <a:graphicData uri="http://schemas.openxmlformats.org/drawingml/2006/picture">
                      <pic:pic>
                        <pic:nvPicPr>
                          <pic:cNvPr id="15584127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31160 Herran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6902919" name="Picture">
</wp:docPr>
                  <a:graphic>
                    <a:graphicData uri="http://schemas.openxmlformats.org/drawingml/2006/picture">
                      <pic:pic>
                        <pic:nvPicPr>
                          <pic:cNvPr id="13269029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Herran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9809260" name="Picture">
</wp:docPr>
                  <a:graphic>
                    <a:graphicData uri="http://schemas.openxmlformats.org/drawingml/2006/picture">
                      <pic:pic>
                        <pic:nvPicPr>
                          <pic:cNvPr id="150980926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6126459" name="Picture">
</wp:docPr>
                  <a:graphic>
                    <a:graphicData uri="http://schemas.openxmlformats.org/drawingml/2006/picture">
                      <pic:pic>
                        <pic:nvPicPr>
                          <pic:cNvPr id="43612645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6284751" name="Picture">
</wp:docPr>
                  <a:graphic>
                    <a:graphicData uri="http://schemas.openxmlformats.org/drawingml/2006/picture">
                      <pic:pic>
                        <pic:nvPicPr>
                          <pic:cNvPr id="176284751" name="Picture"/>
                          <pic:cNvPicPr/>
                        </pic:nvPicPr>
                        <pic:blipFill>
                          <a:blip r:embed="img_0_3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Sécheresse - Territoire 11 (31DDT20060007)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1929948" name="Picture">
</wp:docPr>
                        <a:graphic>
                          <a:graphicData uri="http://schemas.openxmlformats.org/drawingml/2006/picture">
                            <pic:pic>
                              <pic:nvPicPr>
                                <pic:cNvPr id="198192994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Sécheresse - Territoire 11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15/11/2004</w:t>
                    <w:br/>
                    <w:t xml:space="preserve">Date d'approbation : 13/11/2018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"/donnee-risques/PPR/Fiche-ppr/pprn/31DDT20060007"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3511336" name="Picture">
</wp:docPr>
                  <a:graphic>
                    <a:graphicData uri="http://schemas.openxmlformats.org/drawingml/2006/picture">
                      <pic:pic>
                        <pic:nvPicPr>
                          <pic:cNvPr id="9135113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6953345" name="Picture">
</wp:docPr>
                  <a:graphic>
                    <a:graphicData uri="http://schemas.openxmlformats.org/drawingml/2006/picture">
                      <pic:pic>
                        <pic:nvPicPr>
                          <pic:cNvPr id="11869533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31160 Herran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4651747" name="Picture">
</wp:docPr>
                  <a:graphic>
                    <a:graphicData uri="http://schemas.openxmlformats.org/drawingml/2006/picture">
                      <pic:pic>
                        <pic:nvPicPr>
                          <pic:cNvPr id="18946517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Herran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8560744" name="Picture">
</wp:docPr>
                        <a:graphic>
                          <a:graphicData uri="http://schemas.openxmlformats.org/drawingml/2006/picture">
                            <pic:pic>
                              <pic:nvPicPr>
                                <pic:cNvPr id="1618560744"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0807199" name="Picture">
</wp:docPr>
                  <a:graphic>
                    <a:graphicData uri="http://schemas.openxmlformats.org/drawingml/2006/picture">
                      <pic:pic>
                        <pic:nvPicPr>
                          <pic:cNvPr id="12608071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0113557" name="Picture">
</wp:docPr>
                  <a:graphic>
                    <a:graphicData uri="http://schemas.openxmlformats.org/drawingml/2006/picture">
                      <pic:pic>
                        <pic:nvPicPr>
                          <pic:cNvPr id="16401135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31160 Herran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0628379" name="Picture">
</wp:docPr>
                  <a:graphic>
                    <a:graphicData uri="http://schemas.openxmlformats.org/drawingml/2006/picture">
                      <pic:pic>
                        <pic:nvPicPr>
                          <pic:cNvPr id="15706283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Herran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5037134" name="Picture">
</wp:docPr>
                  <a:graphic>
                    <a:graphicData uri="http://schemas.openxmlformats.org/drawingml/2006/picture">
                      <pic:pic>
                        <pic:nvPicPr>
                          <pic:cNvPr id="895037134"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8966803" name="Picture">
</wp:docPr>
                  <a:graphic>
                    <a:graphicData uri="http://schemas.openxmlformats.org/drawingml/2006/picture">
                      <pic:pic>
                        <pic:nvPicPr>
                          <pic:cNvPr id="150896680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08532023" name="Picture">
</wp:docPr>
                  <a:graphic>
                    <a:graphicData uri="http://schemas.openxmlformats.org/drawingml/2006/picture">
                      <pic:pic>
                        <pic:nvPicPr>
                          <pic:cNvPr id="1708532023" name="Picture"/>
                          <pic:cNvPicPr/>
                        </pic:nvPicPr>
                        <pic:blipFill>
                          <a:blip r:embed="img_0_5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4829213" name="Picture">
</wp:docPr>
                        <a:graphic>
                          <a:graphicData uri="http://schemas.openxmlformats.org/drawingml/2006/picture">
                            <pic:pic>
                              <pic:nvPicPr>
                                <pic:cNvPr id="197482921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INTE9400539A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24/11/1994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8431044" name="Picture">
</wp:docPr>
                  <a:graphic>
                    <a:graphicData uri="http://schemas.openxmlformats.org/drawingml/2006/picture">
                      <pic:pic>
                        <pic:nvPicPr>
                          <pic:cNvPr id="11984310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9237400" name="Picture">
</wp:docPr>
                  <a:graphic>
                    <a:graphicData uri="http://schemas.openxmlformats.org/drawingml/2006/picture">
                      <pic:pic>
                        <pic:nvPicPr>
                          <pic:cNvPr id="20192374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31160 Herran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7045990" name="Picture">
</wp:docPr>
                  <a:graphic>
                    <a:graphicData uri="http://schemas.openxmlformats.org/drawingml/2006/picture">
                      <pic:pic>
                        <pic:nvPicPr>
                          <pic:cNvPr id="5570459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Herran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5871680" name="Picture">
</wp:docPr>
                  <a:graphic>
                    <a:graphicData uri="http://schemas.openxmlformats.org/drawingml/2006/picture">
                      <pic:pic>
                        <pic:nvPicPr>
                          <pic:cNvPr id="152587168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3667394" name="Picture">
</wp:docPr>
                  <a:graphic>
                    <a:graphicData uri="http://schemas.openxmlformats.org/drawingml/2006/picture">
                      <pic:pic>
                        <pic:nvPicPr>
                          <pic:cNvPr id="91366739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657006896" name="Picture">
</wp:docPr>
                  <a:graphic>
                    <a:graphicData uri="http://schemas.openxmlformats.org/drawingml/2006/picture">
                      <pic:pic>
                        <pic:nvPicPr>
                          <pic:cNvPr id="657006896" name="Picture"/>
                          <pic:cNvPicPr/>
                        </pic:nvPicPr>
                        <pic:blipFill>
                          <a:blip r:embed="img_0_6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4322369" name="Picture">
</wp:docPr>
                        <a:graphic>
                          <a:graphicData uri="http://schemas.openxmlformats.org/drawingml/2006/picture">
                            <pic:pic>
                              <pic:nvPicPr>
                                <pic:cNvPr id="84432236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3846682" name="Picture">
</wp:docPr>
                  <a:graphic>
                    <a:graphicData uri="http://schemas.openxmlformats.org/drawingml/2006/picture">
                      <pic:pic>
                        <pic:nvPicPr>
                          <pic:cNvPr id="15538466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8791268" name="Picture">
</wp:docPr>
                  <a:graphic>
                    <a:graphicData uri="http://schemas.openxmlformats.org/drawingml/2006/picture">
                      <pic:pic>
                        <pic:nvPicPr>
                          <pic:cNvPr id="9887912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31160 Herran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172583" name="Picture">
</wp:docPr>
                  <a:graphic>
                    <a:graphicData uri="http://schemas.openxmlformats.org/drawingml/2006/picture">
                      <pic:pic>
                        <pic:nvPicPr>
                          <pic:cNvPr id="611725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Herran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1882560" name="Picture">
</wp:docPr>
                  <a:graphic>
                    <a:graphicData uri="http://schemas.openxmlformats.org/drawingml/2006/picture">
                      <pic:pic>
                        <pic:nvPicPr>
                          <pic:cNvPr id="95188256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3868581" name="Picture">
</wp:docPr>
                  <a:graphic>
                    <a:graphicData uri="http://schemas.openxmlformats.org/drawingml/2006/picture">
                      <pic:pic>
                        <pic:nvPicPr>
                          <pic:cNvPr id="111386858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91394039" name="Picture">
</wp:docPr>
                  <a:graphic>
                    <a:graphicData uri="http://schemas.openxmlformats.org/drawingml/2006/picture">
                      <pic:pic>
                        <pic:nvPicPr>
                          <pic:cNvPr id="69139403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4573873" name="Picture">
</wp:docPr>
                        <a:graphic>
                          <a:graphicData uri="http://schemas.openxmlformats.org/drawingml/2006/picture">
                            <pic:pic>
                              <pic:nvPicPr>
                                <pic:cNvPr id="188457387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0369240" name="Picture">
</wp:docPr>
                  <a:graphic>
                    <a:graphicData uri="http://schemas.openxmlformats.org/drawingml/2006/picture">
                      <pic:pic>
                        <pic:nvPicPr>
                          <pic:cNvPr id="3103692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967049" name="Picture">
</wp:docPr>
                  <a:graphic>
                    <a:graphicData uri="http://schemas.openxmlformats.org/drawingml/2006/picture">
                      <pic:pic>
                        <pic:nvPicPr>
                          <pic:cNvPr id="519670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31160 Herran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8810999" name="Picture">
</wp:docPr>
                  <a:graphic>
                    <a:graphicData uri="http://schemas.openxmlformats.org/drawingml/2006/picture">
                      <pic:pic>
                        <pic:nvPicPr>
                          <pic:cNvPr id="11988109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92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"https://fiches-risques.brgm.fr/georisques/cavite/MPYAA6000015" \t "_self" </w:instrText>
            </w:r>
            <w:r>
              <w:fldChar w:fldCharType="separate"/>
            </w:r>
            <w:r>
              <w:rPr>
                <w:rFonts w:ascii="Marianne" w:hAnsi="Marianne" w:eastAsia="Marianne" w:cs="Marianne"/>
                <w:sz w:val="14"/>
              </w:rPr>
              <w:t xml:space="preserve">MPYAA6000015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CN_GOUFFRE MICHEL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"https://fiches-risques.brgm.fr/georisques/cavite/MPYAA6000016" \t "_self" </w:instrText>
            </w:r>
            <w:r>
              <w:fldChar w:fldCharType="separate"/>
            </w:r>
            <w:r>
              <w:rPr>
                <w:rFonts w:ascii="Marianne" w:hAnsi="Marianne" w:eastAsia="Marianne" w:cs="Marianne"/>
                <w:sz w:val="14"/>
              </w:rPr>
              <w:t xml:space="preserve">MPYAA6000016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CN_GOUFFRE DUPLESSIS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"https://fiches-risques.brgm.fr/georisques/cavite/MPYAA6000017" \t "_self" </w:instrText>
            </w:r>
            <w:r>
              <w:fldChar w:fldCharType="separate"/>
            </w:r>
            <w:r>
              <w:rPr>
                <w:rFonts w:ascii="Marianne" w:hAnsi="Marianne" w:eastAsia="Marianne" w:cs="Marianne"/>
                <w:sz w:val="14"/>
              </w:rPr>
              <w:t xml:space="preserve">MPYAA6000017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CN_GOUFFRE DUPLESSIS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"https://fiches-risques.brgm.fr/georisques/cavite/MPYAA6000392" \t "_self" </w:instrText>
            </w:r>
            <w:r>
              <w:fldChar w:fldCharType="separate"/>
            </w:r>
            <w:r>
              <w:rPr>
                <w:rFonts w:ascii="Marianne" w:hAnsi="Marianne" w:eastAsia="Marianne" w:cs="Marianne"/>
                <w:sz w:val="14"/>
              </w:rPr>
              <w:t xml:space="preserve">MPYAA6000392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CN_PUITS DES FUXEENS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"https://fiches-risques.brgm.fr/georisques/cavite/MPYAA6000393" \t "_self" </w:instrText>
            </w:r>
            <w:r>
              <w:fldChar w:fldCharType="separate"/>
            </w:r>
            <w:r>
              <w:rPr>
                <w:rFonts w:ascii="Marianne" w:hAnsi="Marianne" w:eastAsia="Marianne" w:cs="Marianne"/>
                <w:sz w:val="14"/>
              </w:rPr>
              <w:t xml:space="preserve">MPYAA6000393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CN_TROU DU VENT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"https://fiches-risques.brgm.fr/georisques/cavite/MPYAA6000394" \t "_self" </w:instrText>
            </w:r>
            <w:r>
              <w:fldChar w:fldCharType="separate"/>
            </w:r>
            <w:r>
              <w:rPr>
                <w:rFonts w:ascii="Marianne" w:hAnsi="Marianne" w:eastAsia="Marianne" w:cs="Marianne"/>
                <w:sz w:val="14"/>
              </w:rPr>
              <w:t xml:space="preserve">MPYAA6000394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 N°1 DE LA BOURUSSE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"https://fiches-risques.brgm.fr/georisques/cavite/MPYAA6000399" \t "_self" </w:instrText>
            </w:r>
            <w:r>
              <w:fldChar w:fldCharType="separate"/>
            </w:r>
            <w:r>
              <w:rPr>
                <w:rFonts w:ascii="Marianne" w:hAnsi="Marianne" w:eastAsia="Marianne" w:cs="Marianne"/>
                <w:sz w:val="14"/>
              </w:rPr>
              <w:t xml:space="preserve">MPYAA6000399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CN_POUDAC DERAS TRES GAOUTOS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"https://fiches-risques.brgm.fr/georisques/cavite/MPYAA6000400" \t "_self" </w:instrText>
            </w:r>
            <w:r>
              <w:fldChar w:fldCharType="separate"/>
            </w:r>
            <w:r>
              <w:rPr>
                <w:rFonts w:ascii="Marianne" w:hAnsi="Marianne" w:eastAsia="Marianne" w:cs="Marianne"/>
                <w:sz w:val="14"/>
              </w:rPr>
              <w:t xml:space="preserve">MPYAA6000400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CN_PUITS ANONYME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"https://fiches-risques.brgm.fr/georisques/cavite/MPYAA6000409" \t "_self" </w:instrText>
            </w:r>
            <w:r>
              <w:fldChar w:fldCharType="separate"/>
            </w:r>
            <w:r>
              <w:rPr>
                <w:rFonts w:ascii="Marianne" w:hAnsi="Marianne" w:eastAsia="Marianne" w:cs="Marianne"/>
                <w:sz w:val="14"/>
              </w:rPr>
              <w:t xml:space="preserve">MPYAA6000409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CN_CLOT DECH PORC/DOLINE DU PORC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"https://fiches-risques.brgm.fr/georisques/cavite/MPYAA6000417" \t "_self" </w:instrText>
            </w:r>
            <w:r>
              <w:fldChar w:fldCharType="separate"/>
            </w:r>
            <w:r>
              <w:rPr>
                <w:rFonts w:ascii="Marianne" w:hAnsi="Marianne" w:eastAsia="Marianne" w:cs="Marianne"/>
                <w:sz w:val="14"/>
              </w:rPr>
              <w:t xml:space="preserve">MPYAA6000417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CN_PUITS DE L'ESCLETTE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"https://fiches-risques.brgm.fr/georisques/cavite/MPYAA6000419" \t "_self" </w:instrText>
            </w:r>
            <w:r>
              <w:fldChar w:fldCharType="separate"/>
            </w:r>
            <w:r>
              <w:rPr>
                <w:rFonts w:ascii="Marianne" w:hAnsi="Marianne" w:eastAsia="Marianne" w:cs="Marianne"/>
                <w:sz w:val="14"/>
              </w:rPr>
              <w:t xml:space="preserve">MPYAA6000419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CN_PUITS DE MARIAROUCH</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"https://fiches-risques.brgm.fr/georisques/cavite/MPYAA6000420" \t "_self" </w:instrText>
            </w:r>
            <w:r>
              <w:fldChar w:fldCharType="separate"/>
            </w:r>
            <w:r>
              <w:rPr>
                <w:rFonts w:ascii="Marianne" w:hAnsi="Marianne" w:eastAsia="Marianne" w:cs="Marianne"/>
                <w:sz w:val="14"/>
              </w:rPr>
              <w:t xml:space="preserve">MPYAA6000420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CN_SOURCE DE COUANCA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"https://fiches-risques.brgm.fr/georisques/cavite/MPYAA6000421" \t "_self" </w:instrText>
            </w:r>
            <w:r>
              <w:fldChar w:fldCharType="separate"/>
            </w:r>
            <w:r>
              <w:rPr>
                <w:rFonts w:ascii="Marianne" w:hAnsi="Marianne" w:eastAsia="Marianne" w:cs="Marianne"/>
                <w:sz w:val="14"/>
              </w:rPr>
              <w:t xml:space="preserve">MPYAA6000421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CN_FONTAINE DE L'OURS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"https://fiches-risques.brgm.fr/georisques/cavite/MPYAA6000423" \t "_self" </w:instrText>
            </w:r>
            <w:r>
              <w:fldChar w:fldCharType="separate"/>
            </w:r>
            <w:r>
              <w:rPr>
                <w:rFonts w:ascii="Marianne" w:hAnsi="Marianne" w:eastAsia="Marianne" w:cs="Marianne"/>
                <w:sz w:val="14"/>
              </w:rPr>
              <w:t xml:space="preserve">MPYAA6000423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CN_PUITS DE L'IF</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"https://fiches-risques.brgm.fr/georisques/cavite/MPYAA6000424" \t "_self" </w:instrText>
            </w:r>
            <w:r>
              <w:fldChar w:fldCharType="separate"/>
            </w:r>
            <w:r>
              <w:rPr>
                <w:rFonts w:ascii="Marianne" w:hAnsi="Marianne" w:eastAsia="Marianne" w:cs="Marianne"/>
                <w:sz w:val="14"/>
              </w:rPr>
              <w:t xml:space="preserve">MPYAA6000424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CN_TROU MILE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"https://fiches-risques.brgm.fr/georisques/cavite/MPYAA6000425" \t "_self" </w:instrText>
            </w:r>
            <w:r>
              <w:fldChar w:fldCharType="separate"/>
            </w:r>
            <w:r>
              <w:rPr>
                <w:rFonts w:ascii="Marianne" w:hAnsi="Marianne" w:eastAsia="Marianne" w:cs="Marianne"/>
                <w:sz w:val="14"/>
              </w:rPr>
              <w:t xml:space="preserve">MPYAA6000425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CN_GOUFFRE DU QUEBEC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"https://fiches-risques.brgm.fr/georisques/cavite/MPYAA6000426" \t "_self" </w:instrText>
            </w:r>
            <w:r>
              <w:fldChar w:fldCharType="separate"/>
            </w:r>
            <w:r>
              <w:rPr>
                <w:rFonts w:ascii="Marianne" w:hAnsi="Marianne" w:eastAsia="Marianne" w:cs="Marianne"/>
                <w:sz w:val="14"/>
              </w:rPr>
              <w:t xml:space="preserve">MPYAA6000426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CN_GOUFFRE DU PONT DE GERBAUT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"https://fiches-risques.brgm.fr/georisques/cavite/MPYAA6000427" \t "_self" </w:instrText>
            </w:r>
            <w:r>
              <w:fldChar w:fldCharType="separate"/>
            </w:r>
            <w:r>
              <w:rPr>
                <w:rFonts w:ascii="Marianne" w:hAnsi="Marianne" w:eastAsia="Marianne" w:cs="Marianne"/>
                <w:sz w:val="14"/>
              </w:rPr>
              <w:t xml:space="preserve">MPYAA6000427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CN_GOUFFRE DE SARRAT DECH MENE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"https://fiches-risques.brgm.fr/georisques/cavite/MPYAA6000428" \t "_self" </w:instrText>
            </w:r>
            <w:r>
              <w:fldChar w:fldCharType="separate"/>
            </w:r>
            <w:r>
              <w:rPr>
                <w:rFonts w:ascii="Marianne" w:hAnsi="Marianne" w:eastAsia="Marianne" w:cs="Marianne"/>
                <w:sz w:val="14"/>
              </w:rPr>
              <w:t xml:space="preserve">MPYAA6000428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CN_GOUFFRE DE PLAN DE LIET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"https://fiches-risques.brgm.fr/georisques/cavite/MPYAA6000429" \t "_self" </w:instrText>
            </w:r>
            <w:r>
              <w:fldChar w:fldCharType="separate"/>
            </w:r>
            <w:r>
              <w:rPr>
                <w:rFonts w:ascii="Marianne" w:hAnsi="Marianne" w:eastAsia="Marianne" w:cs="Marianne"/>
                <w:sz w:val="14"/>
              </w:rPr>
              <w:t xml:space="preserve">MPYAA6000429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 DE COUME NERE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"https://fiches-risques.brgm.fr/georisques/cavite/MPYAA6000430" \t "_self" </w:instrText>
            </w:r>
            <w:r>
              <w:fldChar w:fldCharType="separate"/>
            </w:r>
            <w:r>
              <w:rPr>
                <w:rFonts w:ascii="Marianne" w:hAnsi="Marianne" w:eastAsia="Marianne" w:cs="Marianne"/>
                <w:sz w:val="14"/>
              </w:rPr>
              <w:t xml:space="preserve">MPYAA6000430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CN_GOUFFRE ODON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"https://fiches-risques.brgm.fr/georisques/cavite/MPYAA6000431" \t "_self" </w:instrText>
            </w:r>
            <w:r>
              <w:fldChar w:fldCharType="separate"/>
            </w:r>
            <w:r>
              <w:rPr>
                <w:rFonts w:ascii="Marianne" w:hAnsi="Marianne" w:eastAsia="Marianne" w:cs="Marianne"/>
                <w:sz w:val="14"/>
              </w:rPr>
              <w:t xml:space="preserve">MPYAA6000431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CN_SOURCE DE SURGEINT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"https://fiches-risques.brgm.fr/georisques/cavite/MPYAA6000432" \t "_self" </w:instrText>
            </w:r>
            <w:r>
              <w:fldChar w:fldCharType="separate"/>
            </w:r>
            <w:r>
              <w:rPr>
                <w:rFonts w:ascii="Marianne" w:hAnsi="Marianne" w:eastAsia="Marianne" w:cs="Marianne"/>
                <w:sz w:val="14"/>
              </w:rPr>
              <w:t xml:space="preserve">MPYAA6000432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CN_SOURCE DE HERRAN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"https://fiches-risques.brgm.fr/georisques/cavite/MPYAA6000434" \t "_self" </w:instrText>
            </w:r>
            <w:r>
              <w:fldChar w:fldCharType="separate"/>
            </w:r>
            <w:r>
              <w:rPr>
                <w:rFonts w:ascii="Marianne" w:hAnsi="Marianne" w:eastAsia="Marianne" w:cs="Marianne"/>
                <w:sz w:val="14"/>
              </w:rPr>
              <w:t xml:space="preserve">MPYAA6000434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CN_GOUEIL DY HER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"https://fiches-risques.brgm.fr/georisques/cavite/MPYAA6000435" \t "_self" </w:instrText>
            </w:r>
            <w:r>
              <w:fldChar w:fldCharType="separate"/>
            </w:r>
            <w:r>
              <w:rPr>
                <w:rFonts w:ascii="Marianne" w:hAnsi="Marianne" w:eastAsia="Marianne" w:cs="Marianne"/>
                <w:sz w:val="14"/>
              </w:rPr>
              <w:t xml:space="preserve">MPYAA6000435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CN_GOUFFRE RAYMONDE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"https://fiches-risques.brgm.fr/georisques/cavite/MPYAA6000436" \t "_self" </w:instrText>
            </w:r>
            <w:r>
              <w:fldChar w:fldCharType="separate"/>
            </w:r>
            <w:r>
              <w:rPr>
                <w:rFonts w:ascii="Marianne" w:hAnsi="Marianne" w:eastAsia="Marianne" w:cs="Marianne"/>
                <w:sz w:val="14"/>
              </w:rPr>
              <w:t xml:space="preserve">MPYAA6000436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CN_GOUFFRE PIERRE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"https://fiches-risques.brgm.fr/georisques/cavite/MPYAA6000437" \t "_self" </w:instrText>
            </w:r>
            <w:r>
              <w:fldChar w:fldCharType="separate"/>
            </w:r>
            <w:r>
              <w:rPr>
                <w:rFonts w:ascii="Marianne" w:hAnsi="Marianne" w:eastAsia="Marianne" w:cs="Marianne"/>
                <w:sz w:val="14"/>
              </w:rPr>
              <w:t xml:space="preserve">MPYAA6000437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CN_GOUFFRE BARNACHE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"https://fiches-risques.brgm.fr/georisques/cavite/MPYAA6000438" \t "_self" </w:instrText>
            </w:r>
            <w:r>
              <w:fldChar w:fldCharType="separate"/>
            </w:r>
            <w:r>
              <w:rPr>
                <w:rFonts w:ascii="Marianne" w:hAnsi="Marianne" w:eastAsia="Marianne" w:cs="Marianne"/>
                <w:sz w:val="14"/>
              </w:rPr>
              <w:t xml:space="preserve">MPYAA6000438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CN_PUITS DU BALCON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"https://fiches-risques.brgm.fr/georisques/cavite/MPYAA6000439" \t "_self" </w:instrText>
            </w:r>
            <w:r>
              <w:fldChar w:fldCharType="separate"/>
            </w:r>
            <w:r>
              <w:rPr>
                <w:rFonts w:ascii="Marianne" w:hAnsi="Marianne" w:eastAsia="Marianne" w:cs="Marianne"/>
                <w:sz w:val="14"/>
              </w:rPr>
              <w:t xml:space="preserve">MPYAA6000439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CN_GOUFFRE DES DISSIDENTS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"https://fiches-risques.brgm.fr/georisques/cavite/MPYAA6000440" \t "_self" </w:instrText>
            </w:r>
            <w:r>
              <w:fldChar w:fldCharType="separate"/>
            </w:r>
            <w:r>
              <w:rPr>
                <w:rFonts w:ascii="Marianne" w:hAnsi="Marianne" w:eastAsia="Marianne" w:cs="Marianne"/>
                <w:sz w:val="14"/>
              </w:rPr>
              <w:t xml:space="preserve">MPYAA6000440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CN_GOUFFRE DES HERETIQUES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"https://fiches-risques.brgm.fr/georisques/cavite/MPYAA6000441" \t "_self" </w:instrText>
            </w:r>
            <w:r>
              <w:fldChar w:fldCharType="separate"/>
            </w:r>
            <w:r>
              <w:rPr>
                <w:rFonts w:ascii="Marianne" w:hAnsi="Marianne" w:eastAsia="Marianne" w:cs="Marianne"/>
                <w:sz w:val="14"/>
              </w:rPr>
              <w:t xml:space="preserve">MPYAA6000441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CN_GOUFFRE DES INDOMPTABLES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"https://fiches-risques.brgm.fr/georisques/cavite/MPYAA6000442" \t "_self" </w:instrText>
            </w:r>
            <w:r>
              <w:fldChar w:fldCharType="separate"/>
            </w:r>
            <w:r>
              <w:rPr>
                <w:rFonts w:ascii="Marianne" w:hAnsi="Marianne" w:eastAsia="Marianne" w:cs="Marianne"/>
                <w:sz w:val="14"/>
              </w:rPr>
              <w:t xml:space="preserve">MPYAA6000442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CN_GOUFFRE MARTINE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"https://fiches-risques.brgm.fr/georisques/cavite/MPYAA6000487" \t "_self" </w:instrText>
            </w:r>
            <w:r>
              <w:fldChar w:fldCharType="separate"/>
            </w:r>
            <w:r>
              <w:rPr>
                <w:rFonts w:ascii="Marianne" w:hAnsi="Marianne" w:eastAsia="Marianne" w:cs="Marianne"/>
                <w:sz w:val="14"/>
              </w:rPr>
              <w:t xml:space="preserve">MPYAA6000487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CN_GOUFFRE BERNARD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"https://fiches-risques.brgm.fr/georisques/cavite/MPYAA6000488" \t "_self" </w:instrText>
            </w:r>
            <w:r>
              <w:fldChar w:fldCharType="separate"/>
            </w:r>
            <w:r>
              <w:rPr>
                <w:rFonts w:ascii="Marianne" w:hAnsi="Marianne" w:eastAsia="Marianne" w:cs="Marianne"/>
                <w:sz w:val="14"/>
              </w:rPr>
              <w:t xml:space="preserve">MPYAA6000488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CN_PUITS DU BIDON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"https://fiches-risques.brgm.fr/georisques/cavite/MPYAA6000489" \t "_self" </w:instrText>
            </w:r>
            <w:r>
              <w:fldChar w:fldCharType="separate"/>
            </w:r>
            <w:r>
              <w:rPr>
                <w:rFonts w:ascii="Marianne" w:hAnsi="Marianne" w:eastAsia="Marianne" w:cs="Marianne"/>
                <w:sz w:val="14"/>
              </w:rPr>
              <w:t xml:space="preserve">MPYAA6000489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CN_PUITS BONIN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"https://fiches-risques.brgm.fr/georisques/cavite/MPYAA6000490" \t "_self" </w:instrText>
            </w:r>
            <w:r>
              <w:fldChar w:fldCharType="separate"/>
            </w:r>
            <w:r>
              <w:rPr>
                <w:rFonts w:ascii="Marianne" w:hAnsi="Marianne" w:eastAsia="Marianne" w:cs="Marianne"/>
                <w:sz w:val="14"/>
              </w:rPr>
              <w:t xml:space="preserve">MPYAA6000490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CN_PUITS DU BOUVREUIL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"https://fiches-risques.brgm.fr/georisques/cavite/MPYAA6000491" \t "_self" </w:instrText>
            </w:r>
            <w:r>
              <w:fldChar w:fldCharType="separate"/>
            </w:r>
            <w:r>
              <w:rPr>
                <w:rFonts w:ascii="Marianne" w:hAnsi="Marianne" w:eastAsia="Marianne" w:cs="Marianne"/>
                <w:sz w:val="14"/>
              </w:rPr>
              <w:t xml:space="preserve">MPYAA6000491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CN_PUITS DES CHAMPIGNONS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"https://fiches-risques.brgm.fr/georisques/cavite/MPYAA6000492" \t "_self" </w:instrText>
            </w:r>
            <w:r>
              <w:fldChar w:fldCharType="separate"/>
            </w:r>
            <w:r>
              <w:rPr>
                <w:rFonts w:ascii="Marianne" w:hAnsi="Marianne" w:eastAsia="Marianne" w:cs="Marianne"/>
                <w:sz w:val="14"/>
              </w:rPr>
              <w:t xml:space="preserve">MPYAA6000492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 DES COMMINGEOIS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"https://fiches-risques.brgm.fr/georisques/cavite/MPYAA6000493" \t "_self" </w:instrText>
            </w:r>
            <w:r>
              <w:fldChar w:fldCharType="separate"/>
            </w:r>
            <w:r>
              <w:rPr>
                <w:rFonts w:ascii="Marianne" w:hAnsi="Marianne" w:eastAsia="Marianne" w:cs="Marianne"/>
                <w:sz w:val="14"/>
              </w:rPr>
              <w:t xml:space="preserve">MPYAA6000493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CN_GOUFFRE DE LA COQUILLE</w:t>
            </w: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392062" name="Picture">
</wp:docPr>
                  <a:graphic>
                    <a:graphicData uri="http://schemas.openxmlformats.org/drawingml/2006/picture">
                      <pic:pic>
                        <pic:nvPicPr>
                          <pic:cNvPr id="1483920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7579152" name="Picture">
</wp:docPr>
                  <a:graphic>
                    <a:graphicData uri="http://schemas.openxmlformats.org/drawingml/2006/picture">
                      <pic:pic>
                        <pic:nvPicPr>
                          <pic:cNvPr id="12775791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31160 Herran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0384188" name="Picture">
</wp:docPr>
                  <a:graphic>
                    <a:graphicData uri="http://schemas.openxmlformats.org/drawingml/2006/picture">
                      <pic:pic>
                        <pic:nvPicPr>
                          <pic:cNvPr id="6803841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"https://fiches-risques.brgm.fr/georisques/cavite/MPYAA6000494" \t "_self" </w:instrText>
            </w:r>
            <w:r>
              <w:fldChar w:fldCharType="separate"/>
            </w:r>
            <w:r>
              <w:rPr>
                <w:rFonts w:ascii="Marianne" w:hAnsi="Marianne" w:eastAsia="Marianne" w:cs="Marianne"/>
                <w:sz w:val="14"/>
              </w:rPr>
              <w:t xml:space="preserve">MPYAA6000494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CN_GOUFFRE DE LA COUQUETTE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"https://fiches-risques.brgm.fr/georisques/cavite/MPYAA6000495" \t "_self" </w:instrText>
            </w:r>
            <w:r>
              <w:fldChar w:fldCharType="separate"/>
            </w:r>
            <w:r>
              <w:rPr>
                <w:rFonts w:ascii="Marianne" w:hAnsi="Marianne" w:eastAsia="Marianne" w:cs="Marianne"/>
                <w:sz w:val="14"/>
              </w:rPr>
              <w:t xml:space="preserve">MPYAA6000495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CN_GOUFFRE DE LA DEBACLE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"https://fiches-risques.brgm.fr/georisques/cavite/MPYAA6000496" \t "_self" </w:instrText>
            </w:r>
            <w:r>
              <w:fldChar w:fldCharType="separate"/>
            </w:r>
            <w:r>
              <w:rPr>
                <w:rFonts w:ascii="Marianne" w:hAnsi="Marianne" w:eastAsia="Marianne" w:cs="Marianne"/>
                <w:sz w:val="14"/>
              </w:rPr>
              <w:t xml:space="preserve">MPYAA6000496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 DE LA FALAISE EFS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"https://fiches-risques.brgm.fr/georisques/cavite/MPYAA6000497" \t "_self" </w:instrText>
            </w:r>
            <w:r>
              <w:fldChar w:fldCharType="separate"/>
            </w:r>
            <w:r>
              <w:rPr>
                <w:rFonts w:ascii="Marianne" w:hAnsi="Marianne" w:eastAsia="Marianne" w:cs="Marianne"/>
                <w:sz w:val="14"/>
              </w:rPr>
              <w:t xml:space="preserve">MPYAA6000497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CN_PUITS DES FRAMBOISIERS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"https://fiches-risques.brgm.fr/georisques/cavite/MPYAA6000498" \t "_self" </w:instrText>
            </w:r>
            <w:r>
              <w:fldChar w:fldCharType="separate"/>
            </w:r>
            <w:r>
              <w:rPr>
                <w:rFonts w:ascii="Marianne" w:hAnsi="Marianne" w:eastAsia="Marianne" w:cs="Marianne"/>
                <w:sz w:val="14"/>
              </w:rPr>
              <w:t xml:space="preserve">MPYAA6000498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CN_PUITS FRANCIS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"https://fiches-risques.brgm.fr/georisques/cavite/MPYAA6000499" \t "_self" </w:instrText>
            </w:r>
            <w:r>
              <w:fldChar w:fldCharType="separate"/>
            </w:r>
            <w:r>
              <w:rPr>
                <w:rFonts w:ascii="Marianne" w:hAnsi="Marianne" w:eastAsia="Marianne" w:cs="Marianne"/>
                <w:sz w:val="14"/>
              </w:rPr>
              <w:t xml:space="preserve">MPYAA6000499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CN_PUITS GSP 80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"https://fiches-risques.brgm.fr/georisques/cavite/MPYAA6000500" \t "_self" </w:instrText>
            </w:r>
            <w:r>
              <w:fldChar w:fldCharType="separate"/>
            </w:r>
            <w:r>
              <w:rPr>
                <w:rFonts w:ascii="Marianne" w:hAnsi="Marianne" w:eastAsia="Marianne" w:cs="Marianne"/>
                <w:sz w:val="14"/>
              </w:rPr>
              <w:t xml:space="preserve">MPYAA6000500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 GSP 81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"https://fiches-risques.brgm.fr/georisques/cavite/MPYAA6000501" \t "_self" </w:instrText>
            </w:r>
            <w:r>
              <w:fldChar w:fldCharType="separate"/>
            </w:r>
            <w:r>
              <w:rPr>
                <w:rFonts w:ascii="Marianne" w:hAnsi="Marianne" w:eastAsia="Marianne" w:cs="Marianne"/>
                <w:sz w:val="14"/>
              </w:rPr>
              <w:t xml:space="preserve">MPYAA6000501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CN_LE TUBE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"https://fiches-risques.brgm.fr/georisques/cavite/MPYAA6000502" \t "_self" </w:instrText>
            </w:r>
            <w:r>
              <w:fldChar w:fldCharType="separate"/>
            </w:r>
            <w:r>
              <w:rPr>
                <w:rFonts w:ascii="Marianne" w:hAnsi="Marianne" w:eastAsia="Marianne" w:cs="Marianne"/>
                <w:sz w:val="14"/>
              </w:rPr>
              <w:t xml:space="preserve">MPYAA6000502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CN_GOUFFRE JEAN DENIS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"https://fiches-risques.brgm.fr/georisques/cavite/MPYAA6000503" \t "_self" </w:instrText>
            </w:r>
            <w:r>
              <w:fldChar w:fldCharType="separate"/>
            </w:r>
            <w:r>
              <w:rPr>
                <w:rFonts w:ascii="Marianne" w:hAnsi="Marianne" w:eastAsia="Marianne" w:cs="Marianne"/>
                <w:sz w:val="14"/>
              </w:rPr>
              <w:t xml:space="preserve">MPYAA6000503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CN_PUITS DU MISTRAL</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"https://fiches-risques.brgm.fr/georisques/cavite/MPYAA6000504" \t "_self" </w:instrText>
            </w:r>
            <w:r>
              <w:fldChar w:fldCharType="separate"/>
            </w:r>
            <w:r>
              <w:rPr>
                <w:rFonts w:ascii="Marianne" w:hAnsi="Marianne" w:eastAsia="Marianne" w:cs="Marianne"/>
                <w:sz w:val="14"/>
              </w:rPr>
              <w:t xml:space="preserve">MPYAA6000504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CN_ABRIS DU NEVE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"https://fiches-risques.brgm.fr/georisques/cavite/MPYAA6000507" \t "_self" </w:instrText>
            </w:r>
            <w:r>
              <w:fldChar w:fldCharType="separate"/>
            </w:r>
            <w:r>
              <w:rPr>
                <w:rFonts w:ascii="Marianne" w:hAnsi="Marianne" w:eastAsia="Marianne" w:cs="Marianne"/>
                <w:sz w:val="14"/>
              </w:rPr>
              <w:t xml:space="preserve">MPYAA6000507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CN_GOUFFRE PABLO 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"https://fiches-risques.brgm.fr/georisques/cavite/MPYAA6000508" \t "_self" </w:instrText>
            </w:r>
            <w:r>
              <w:fldChar w:fldCharType="separate"/>
            </w:r>
            <w:r>
              <w:rPr>
                <w:rFonts w:ascii="Marianne" w:hAnsi="Marianne" w:eastAsia="Marianne" w:cs="Marianne"/>
                <w:sz w:val="14"/>
              </w:rPr>
              <w:t xml:space="preserve">MPYAA6000508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 DU PALMIER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"https://fiches-risques.brgm.fr/georisques/cavite/MPYAA6000509" \t "_self" </w:instrText>
            </w:r>
            <w:r>
              <w:fldChar w:fldCharType="separate"/>
            </w:r>
            <w:r>
              <w:rPr>
                <w:rFonts w:ascii="Marianne" w:hAnsi="Marianne" w:eastAsia="Marianne" w:cs="Marianne"/>
                <w:sz w:val="14"/>
              </w:rPr>
              <w:t xml:space="preserve">MPYAA6000509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CN_PUITS DES 13 HETRES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"https://fiches-risques.brgm.fr/georisques/cavite/MPYAA6000510" \t "_self" </w:instrText>
            </w:r>
            <w:r>
              <w:fldChar w:fldCharType="separate"/>
            </w:r>
            <w:r>
              <w:rPr>
                <w:rFonts w:ascii="Marianne" w:hAnsi="Marianne" w:eastAsia="Marianne" w:cs="Marianne"/>
                <w:sz w:val="14"/>
              </w:rPr>
              <w:t xml:space="preserve">MPYAA6000510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CN_GOUFFRE DU SAHEL</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"https://fiches-risques.brgm.fr/georisques/cavite/MPYAA6000511" \t "_self" </w:instrText>
            </w:r>
            <w:r>
              <w:fldChar w:fldCharType="separate"/>
            </w:r>
            <w:r>
              <w:rPr>
                <w:rFonts w:ascii="Marianne" w:hAnsi="Marianne" w:eastAsia="Marianne" w:cs="Marianne"/>
                <w:sz w:val="14"/>
              </w:rPr>
              <w:t xml:space="preserve">MPYAA6000511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 SCC 01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"https://fiches-risques.brgm.fr/georisques/cavite/MPYAA6000512" \t "_self" </w:instrText>
            </w:r>
            <w:r>
              <w:fldChar w:fldCharType="separate"/>
            </w:r>
            <w:r>
              <w:rPr>
                <w:rFonts w:ascii="Marianne" w:hAnsi="Marianne" w:eastAsia="Marianne" w:cs="Marianne"/>
                <w:sz w:val="14"/>
              </w:rPr>
              <w:t xml:space="preserve">MPYAA6000512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CN_PUITS SCC 02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"https://fiches-risques.brgm.fr/georisques/cavite/MPYAA6000513" \t "_self" </w:instrText>
            </w:r>
            <w:r>
              <w:fldChar w:fldCharType="separate"/>
            </w:r>
            <w:r>
              <w:rPr>
                <w:rFonts w:ascii="Marianne" w:hAnsi="Marianne" w:eastAsia="Marianne" w:cs="Marianne"/>
                <w:sz w:val="14"/>
              </w:rPr>
              <w:t xml:space="preserve">MPYAA6000513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CN_PUITS GSP 107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"https://fiches-risques.brgm.fr/georisques/cavite/MPYAA6000514" \t "_self" </w:instrText>
            </w:r>
            <w:r>
              <w:fldChar w:fldCharType="separate"/>
            </w:r>
            <w:r>
              <w:rPr>
                <w:rFonts w:ascii="Marianne" w:hAnsi="Marianne" w:eastAsia="Marianne" w:cs="Marianne"/>
                <w:sz w:val="14"/>
              </w:rPr>
              <w:t xml:space="preserve">MPYAA6000514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CN_PUITS DE LA FAILLE A DEDE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"https://fiches-risques.brgm.fr/georisques/cavite/MPYAA6000515" \t "_self" </w:instrText>
            </w:r>
            <w:r>
              <w:fldChar w:fldCharType="separate"/>
            </w:r>
            <w:r>
              <w:rPr>
                <w:rFonts w:ascii="Marianne" w:hAnsi="Marianne" w:eastAsia="Marianne" w:cs="Marianne"/>
                <w:sz w:val="14"/>
              </w:rPr>
              <w:t xml:space="preserve">MPYAA6000515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CN_GOUFFRE 2 DU PLANTILLET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"https://fiches-risques.brgm.fr/georisques/cavite/MPYAA6000517" \t "_self" </w:instrText>
            </w:r>
            <w:r>
              <w:fldChar w:fldCharType="separate"/>
            </w:r>
            <w:r>
              <w:rPr>
                <w:rFonts w:ascii="Marianne" w:hAnsi="Marianne" w:eastAsia="Marianne" w:cs="Marianne"/>
                <w:sz w:val="14"/>
              </w:rPr>
              <w:t xml:space="preserve">MPYAA6000517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CN_COUELLOUN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"https://fiches-risques.brgm.fr/georisques/cavite/MPYAA6000518" \t "_self" </w:instrText>
            </w:r>
            <w:r>
              <w:fldChar w:fldCharType="separate"/>
            </w:r>
            <w:r>
              <w:rPr>
                <w:rFonts w:ascii="Marianne" w:hAnsi="Marianne" w:eastAsia="Marianne" w:cs="Marianne"/>
                <w:sz w:val="14"/>
              </w:rPr>
              <w:t xml:space="preserve">MPYAA6000518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CN_SOURCE DE COUANCA 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"https://fiches-risques.brgm.fr/georisques/cavite/MPYAA6000633" \t "_self" </w:instrText>
            </w:r>
            <w:r>
              <w:fldChar w:fldCharType="separate"/>
            </w:r>
            <w:r>
              <w:rPr>
                <w:rFonts w:ascii="Marianne" w:hAnsi="Marianne" w:eastAsia="Marianne" w:cs="Marianne"/>
                <w:sz w:val="14"/>
              </w:rPr>
              <w:t xml:space="preserve">MPYAA6000633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CN_GOUFFRE ANNIE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"https://fiches-risques.brgm.fr/georisques/cavite/MPYAA6000634" \t "_self" </w:instrText>
            </w:r>
            <w:r>
              <w:fldChar w:fldCharType="separate"/>
            </w:r>
            <w:r>
              <w:rPr>
                <w:rFonts w:ascii="Marianne" w:hAnsi="Marianne" w:eastAsia="Marianne" w:cs="Marianne"/>
                <w:sz w:val="14"/>
              </w:rPr>
              <w:t xml:space="preserve">MPYAA6000634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CN_GOUFFRE DE LASPAPOULOSMOSE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"https://fiches-risques.brgm.fr/georisques/cavite/MPYAA6000637" \t "_self" </w:instrText>
            </w:r>
            <w:r>
              <w:fldChar w:fldCharType="separate"/>
            </w:r>
            <w:r>
              <w:rPr>
                <w:rFonts w:ascii="Marianne" w:hAnsi="Marianne" w:eastAsia="Marianne" w:cs="Marianne"/>
                <w:sz w:val="14"/>
              </w:rPr>
              <w:t xml:space="preserve">MPYAA6000637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CN_GOUFFRE BERBARD GABAIG</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"https://fiches-risques.brgm.fr/georisques/cavite/MPYAA6000638" \t "_self" </w:instrText>
            </w:r>
            <w:r>
              <w:fldChar w:fldCharType="separate"/>
            </w:r>
            <w:r>
              <w:rPr>
                <w:rFonts w:ascii="Marianne" w:hAnsi="Marianne" w:eastAsia="Marianne" w:cs="Marianne"/>
                <w:sz w:val="14"/>
              </w:rPr>
              <w:t xml:space="preserve">MPYAA6000638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CN_TROU LUC</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"https://fiches-risques.brgm.fr/georisques/cavite/MPYAA6000641" \t "_self" </w:instrText>
            </w:r>
            <w:r>
              <w:fldChar w:fldCharType="separate"/>
            </w:r>
            <w:r>
              <w:rPr>
                <w:rFonts w:ascii="Marianne" w:hAnsi="Marianne" w:eastAsia="Marianne" w:cs="Marianne"/>
                <w:sz w:val="14"/>
              </w:rPr>
              <w:t xml:space="preserve">MPYAA6000641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CN_GOUFFRE MARIE FRANCE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"https://fiches-risques.brgm.fr/georisques/cavite/MPYAA6000643" \t "_self" </w:instrText>
            </w:r>
            <w:r>
              <w:fldChar w:fldCharType="separate"/>
            </w:r>
            <w:r>
              <w:rPr>
                <w:rFonts w:ascii="Marianne" w:hAnsi="Marianne" w:eastAsia="Marianne" w:cs="Marianne"/>
                <w:sz w:val="14"/>
              </w:rPr>
              <w:t xml:space="preserve">MPYAA6000643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CN_PUITS DE LA CASCADE GSP 104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"https://fiches-risques.brgm.fr/georisques/cavite/MPYAA6000644" \t "_self" </w:instrText>
            </w:r>
            <w:r>
              <w:fldChar w:fldCharType="separate"/>
            </w:r>
            <w:r>
              <w:rPr>
                <w:rFonts w:ascii="Marianne" w:hAnsi="Marianne" w:eastAsia="Marianne" w:cs="Marianne"/>
                <w:sz w:val="14"/>
              </w:rPr>
              <w:t xml:space="preserve">MPYAA6000644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CN_GOUFFRE  CECILE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"https://fiches-risques.brgm.fr/georisques/cavite/MPYAA6000645" \t "_self" </w:instrText>
            </w:r>
            <w:r>
              <w:fldChar w:fldCharType="separate"/>
            </w:r>
            <w:r>
              <w:rPr>
                <w:rFonts w:ascii="Marianne" w:hAnsi="Marianne" w:eastAsia="Marianne" w:cs="Marianne"/>
                <w:sz w:val="14"/>
              </w:rPr>
              <w:t xml:space="preserve">MPYAA6000645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CN_TROU OXYKARST 31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"https://fiches-risques.brgm.fr/georisques/cavite/MPYAA6000646" \t "_self" </w:instrText>
            </w:r>
            <w:r>
              <w:fldChar w:fldCharType="separate"/>
            </w:r>
            <w:r>
              <w:rPr>
                <w:rFonts w:ascii="Marianne" w:hAnsi="Marianne" w:eastAsia="Marianne" w:cs="Marianne"/>
                <w:sz w:val="14"/>
              </w:rPr>
              <w:t xml:space="preserve">MPYAA6000646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CN_GOUFFRE PABLO 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"https://fiches-risques.brgm.fr/georisques/cavite/MPYAA6000647" \t "_self" </w:instrText>
            </w:r>
            <w:r>
              <w:fldChar w:fldCharType="separate"/>
            </w:r>
            <w:r>
              <w:rPr>
                <w:rFonts w:ascii="Marianne" w:hAnsi="Marianne" w:eastAsia="Marianne" w:cs="Marianne"/>
                <w:sz w:val="14"/>
              </w:rPr>
              <w:t xml:space="preserve">MPYAA6000647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CN_GOUFFRE CIVA</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"https://fiches-risques.brgm.fr/georisques/cavite/MPYAA6000648" \t "_self" </w:instrText>
            </w:r>
            <w:r>
              <w:fldChar w:fldCharType="separate"/>
            </w:r>
            <w:r>
              <w:rPr>
                <w:rFonts w:ascii="Marianne" w:hAnsi="Marianne" w:eastAsia="Marianne" w:cs="Marianne"/>
                <w:sz w:val="14"/>
              </w:rPr>
              <w:t xml:space="preserve">MPYAA6000648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CN_TROU PATRICK</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"https://fiches-risques.brgm.fr/georisques/cavite/MPYAA6000650" \t "_self" </w:instrText>
            </w:r>
            <w:r>
              <w:fldChar w:fldCharType="separate"/>
            </w:r>
            <w:r>
              <w:rPr>
                <w:rFonts w:ascii="Marianne" w:hAnsi="Marianne" w:eastAsia="Marianne" w:cs="Marianne"/>
                <w:sz w:val="14"/>
              </w:rPr>
              <w:t xml:space="preserve">MPYAA6000650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CN_TROU PETIT VALIER 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"https://fiches-risques.brgm.fr/georisques/cavite/MPYAA6000651" \t "_self" </w:instrText>
            </w:r>
            <w:r>
              <w:fldChar w:fldCharType="separate"/>
            </w:r>
            <w:r>
              <w:rPr>
                <w:rFonts w:ascii="Marianne" w:hAnsi="Marianne" w:eastAsia="Marianne" w:cs="Marianne"/>
                <w:sz w:val="14"/>
              </w:rPr>
              <w:t xml:space="preserve">MPYAA6000651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CN_TROU PETIT VALIER 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"https://fiches-risques.brgm.fr/georisques/cavite/MPYAA6000652" \t "_self" </w:instrText>
            </w:r>
            <w:r>
              <w:fldChar w:fldCharType="separate"/>
            </w:r>
            <w:r>
              <w:rPr>
                <w:rFonts w:ascii="Marianne" w:hAnsi="Marianne" w:eastAsia="Marianne" w:cs="Marianne"/>
                <w:sz w:val="14"/>
              </w:rPr>
              <w:t xml:space="preserve">MPYAA6000652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CN_PUITS DE COUME NERE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"https://fiches-risques.brgm.fr/georisques/cavite/MPYAA6000653" \t "_self" </w:instrText>
            </w:r>
            <w:r>
              <w:fldChar w:fldCharType="separate"/>
            </w:r>
            <w:r>
              <w:rPr>
                <w:rFonts w:ascii="Marianne" w:hAnsi="Marianne" w:eastAsia="Marianne" w:cs="Marianne"/>
                <w:sz w:val="14"/>
              </w:rPr>
              <w:t xml:space="preserve">MPYAA6000653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CN_GOUFFRE DU PONT DE GERBAUT SUPERIEUR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"https://fiches-risques.brgm.fr/georisques/cavite/MPYAA6000654" \t "_self" </w:instrText>
            </w:r>
            <w:r>
              <w:fldChar w:fldCharType="separate"/>
            </w:r>
            <w:r>
              <w:rPr>
                <w:rFonts w:ascii="Marianne" w:hAnsi="Marianne" w:eastAsia="Marianne" w:cs="Marianne"/>
                <w:sz w:val="14"/>
              </w:rPr>
              <w:t xml:space="preserve">MPYAA6000654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CN_GOUFFRE DU QUEBEC 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"https://fiches-risques.brgm.fr/georisques/cavite/MPYAA6000655" \t "_self" </w:instrText>
            </w:r>
            <w:r>
              <w:fldChar w:fldCharType="separate"/>
            </w:r>
            <w:r>
              <w:rPr>
                <w:rFonts w:ascii="Marianne" w:hAnsi="Marianne" w:eastAsia="Marianne" w:cs="Marianne"/>
                <w:sz w:val="14"/>
              </w:rPr>
              <w:t xml:space="preserve">MPYAA6000655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CN_GOUFFRE DE LA FRATERNITE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"https://fiches-risques.brgm.fr/georisques/cavite/MPYAA6000656" \t "_self" </w:instrText>
            </w:r>
            <w:r>
              <w:fldChar w:fldCharType="separate"/>
            </w:r>
            <w:r>
              <w:rPr>
                <w:rFonts w:ascii="Marianne" w:hAnsi="Marianne" w:eastAsia="Marianne" w:cs="Marianne"/>
                <w:sz w:val="14"/>
              </w:rPr>
              <w:t xml:space="preserve">MPYAA6000656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CN_GOUFFRE SANDRINE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"https://fiches-risques.brgm.fr/georisques/cavite/MPYAA6000657" \t "_self" </w:instrText>
            </w:r>
            <w:r>
              <w:fldChar w:fldCharType="separate"/>
            </w:r>
            <w:r>
              <w:rPr>
                <w:rFonts w:ascii="Marianne" w:hAnsi="Marianne" w:eastAsia="Marianne" w:cs="Marianne"/>
                <w:sz w:val="14"/>
              </w:rPr>
              <w:t xml:space="preserve">MPYAA6000657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CN_GOUFFRE DE LA GLACIERE SUPERIEUR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"https://fiches-risques.brgm.fr/georisques/cavite/MPYAA6000658" \t "_self" </w:instrText>
            </w:r>
            <w:r>
              <w:fldChar w:fldCharType="separate"/>
            </w:r>
            <w:r>
              <w:rPr>
                <w:rFonts w:ascii="Marianne" w:hAnsi="Marianne" w:eastAsia="Marianne" w:cs="Marianne"/>
                <w:sz w:val="14"/>
              </w:rPr>
              <w:t xml:space="preserve">MPYAA6000658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CN_GOUFFRE DU SARRAT DECH MENE SUPERIEUR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"https://fiches-risques.brgm.fr/georisques/cavite/MPYAA6000660" \t "_self" </w:instrText>
            </w:r>
            <w:r>
              <w:fldChar w:fldCharType="separate"/>
            </w:r>
            <w:r>
              <w:rPr>
                <w:rFonts w:ascii="Marianne" w:hAnsi="Marianne" w:eastAsia="Marianne" w:cs="Marianne"/>
                <w:sz w:val="14"/>
              </w:rPr>
              <w:t xml:space="preserve">MPYAA6000660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CN_GOUFFRE DU SCHISME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"https://fiches-risques.brgm.fr/georisques/cavite/MPYAA6000661" \t "_self" </w:instrText>
            </w:r>
            <w:r>
              <w:fldChar w:fldCharType="separate"/>
            </w:r>
            <w:r>
              <w:rPr>
                <w:rFonts w:ascii="Marianne" w:hAnsi="Marianne" w:eastAsia="Marianne" w:cs="Marianne"/>
                <w:sz w:val="14"/>
              </w:rPr>
              <w:t xml:space="preserve">MPYAA6000661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CN_SCC 26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"https://fiches-risques.brgm.fr/georisques/cavite/MPYAA6000662" \t "_self" </w:instrText>
            </w:r>
            <w:r>
              <w:fldChar w:fldCharType="separate"/>
            </w:r>
            <w:r>
              <w:rPr>
                <w:rFonts w:ascii="Marianne" w:hAnsi="Marianne" w:eastAsia="Marianne" w:cs="Marianne"/>
                <w:sz w:val="14"/>
              </w:rPr>
              <w:t xml:space="preserve">MPYAA6000662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 DU PETIT BOURUSSE SCC 28</w:t>
            </w: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5439030" name="Picture">
</wp:docPr>
                  <a:graphic>
                    <a:graphicData uri="http://schemas.openxmlformats.org/drawingml/2006/picture">
                      <pic:pic>
                        <pic:nvPicPr>
                          <pic:cNvPr id="6954390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5327303" name="Picture">
</wp:docPr>
                  <a:graphic>
                    <a:graphicData uri="http://schemas.openxmlformats.org/drawingml/2006/picture">
                      <pic:pic>
                        <pic:nvPicPr>
                          <pic:cNvPr id="14653273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31160 Herran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6295079" name="Picture">
</wp:docPr>
                  <a:graphic>
                    <a:graphicData uri="http://schemas.openxmlformats.org/drawingml/2006/picture">
                      <pic:pic>
                        <pic:nvPicPr>
                          <pic:cNvPr id="2962950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"https://fiches-risques.brgm.fr/georisques/cavite/MPYAA6000663" \t "_self" </w:instrText>
            </w:r>
            <w:r>
              <w:fldChar w:fldCharType="separate"/>
            </w:r>
            <w:r>
              <w:rPr>
                <w:rFonts w:ascii="Marianne" w:hAnsi="Marianne" w:eastAsia="Marianne" w:cs="Marianne"/>
                <w:sz w:val="14"/>
              </w:rPr>
              <w:t xml:space="preserve">MPYAA6000663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 DU PETIT BOURUSSE SCC 29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"https://fiches-risques.brgm.fr/georisques/cavite/MPYAA6000665" \t "_self" </w:instrText>
            </w:r>
            <w:r>
              <w:fldChar w:fldCharType="separate"/>
            </w:r>
            <w:r>
              <w:rPr>
                <w:rFonts w:ascii="Marianne" w:hAnsi="Marianne" w:eastAsia="Marianne" w:cs="Marianne"/>
                <w:sz w:val="14"/>
              </w:rPr>
              <w:t xml:space="preserve">MPYAA6000665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CN_SCC 113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"https://fiches-risques.brgm.fr/georisques/cavite/MPYAA6000666" \t "_self" </w:instrText>
            </w:r>
            <w:r>
              <w:fldChar w:fldCharType="separate"/>
            </w:r>
            <w:r>
              <w:rPr>
                <w:rFonts w:ascii="Marianne" w:hAnsi="Marianne" w:eastAsia="Marianne" w:cs="Marianne"/>
                <w:sz w:val="14"/>
              </w:rPr>
              <w:t xml:space="preserve">MPYAA6000666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CN_GSP 109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"https://fiches-risques.brgm.fr/georisques/cavite/MPYAA6000667" \t "_self" </w:instrText>
            </w:r>
            <w:r>
              <w:fldChar w:fldCharType="separate"/>
            </w:r>
            <w:r>
              <w:rPr>
                <w:rFonts w:ascii="Marianne" w:hAnsi="Marianne" w:eastAsia="Marianne" w:cs="Marianne"/>
                <w:sz w:val="14"/>
              </w:rPr>
              <w:t xml:space="preserve">MPYAA6000667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CN_GSP 205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"https://fiches-risques.brgm.fr/georisques/cavite/MPYAA6000668" \t "_self" </w:instrText>
            </w:r>
            <w:r>
              <w:fldChar w:fldCharType="separate"/>
            </w:r>
            <w:r>
              <w:rPr>
                <w:rFonts w:ascii="Marianne" w:hAnsi="Marianne" w:eastAsia="Marianne" w:cs="Marianne"/>
                <w:sz w:val="14"/>
              </w:rPr>
              <w:t xml:space="preserve">MPYAA6000668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 DE LA HOUNT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"https://fiches-risques.brgm.fr/georisques/cavite/MPYAA6000669" \t "_self" </w:instrText>
            </w:r>
            <w:r>
              <w:fldChar w:fldCharType="separate"/>
            </w:r>
            <w:r>
              <w:rPr>
                <w:rFonts w:ascii="Marianne" w:hAnsi="Marianne" w:eastAsia="Marianne" w:cs="Marianne"/>
                <w:sz w:val="14"/>
              </w:rPr>
              <w:t xml:space="preserve">MPYAA6000669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CN_TS DU GSPY SOUS LA HENNE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"https://fiches-risques.brgm.fr/georisques/cavite/MPYAA6001250" \t "_self" </w:instrText>
            </w:r>
            <w:r>
              <w:fldChar w:fldCharType="separate"/>
            </w:r>
            <w:r>
              <w:rPr>
                <w:rFonts w:ascii="Marianne" w:hAnsi="Marianne" w:eastAsia="Marianne" w:cs="Marianne"/>
                <w:sz w:val="14"/>
              </w:rPr>
              <w:t xml:space="preserve">MPYAA6001250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CN_DOLINE_DU_CAP_DE_LA_CARRETERE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"https://fiches-risques.brgm.fr/georisques/cavite/MPYAA6001252" \t "_self" </w:instrText>
            </w:r>
            <w:r>
              <w:fldChar w:fldCharType="separate"/>
            </w:r>
            <w:r>
              <w:rPr>
                <w:rFonts w:ascii="Marianne" w:hAnsi="Marianne" w:eastAsia="Marianne" w:cs="Marianne"/>
                <w:sz w:val="14"/>
              </w:rPr>
              <w:t xml:space="preserve">MPYAA6001252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CN_DOLINE_DU_MAIL_DE_PEYREGUEIL</w:t>
            </w:r>
          </w:p>
        </w:tc>
        <w:tc>
          <w:tcPr>
     </w:tcPr>
          <w:p>
            <w:pPr>
              <w:pStyle w:val="EMPTY_CELL_STYLE"/>
            </w:pPr>
          </w:p>
        </w:tc>
        <w:tc>
          <w:tcPr>
     </w:tcPr>
          <w:p>
            <w:pPr>
              <w:pStyle w:val="EMPTY_CELL_STYLE"/>
            </w:pPr>
          </w:p>
        </w:tc>
      </w:tr>
      <w:tr>
        <w:trPr>
          <w:trHeight w:hRule="exact" w:val="10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0354017" name="Picture">
</wp:docPr>
                  <a:graphic>
                    <a:graphicData uri="http://schemas.openxmlformats.org/drawingml/2006/picture">
                      <pic:pic>
                        <pic:nvPicPr>
                          <pic:cNvPr id="13803540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3941192" name="Picture">
</wp:docPr>
                  <a:graphic>
                    <a:graphicData uri="http://schemas.openxmlformats.org/drawingml/2006/picture">
                      <pic:pic>
                        <pic:nvPicPr>
                          <pic:cNvPr id="10239411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31160 Herran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9076588" name="Picture">
</wp:docPr>
                  <a:graphic>
                    <a:graphicData uri="http://schemas.openxmlformats.org/drawingml/2006/picture">
                      <pic:pic>
                        <pic:nvPicPr>
                          <pic:cNvPr id="16890765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5.jpg" Type="http://schemas.openxmlformats.org/officeDocument/2006/relationships/image" Target="media/img_0_2_15.jpg"/>
 <Relationship Id="img_0_2_7.png" Type="http://schemas.openxmlformats.org/officeDocument/2006/relationships/image" Target="media/img_0_2_7.png"/>
 <Relationship Id="img_0_2_14.jpg" Type="http://schemas.openxmlformats.org/officeDocument/2006/relationships/image" Target="media/img_0_2_14.jp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7_2.png" Type="http://schemas.openxmlformats.org/officeDocument/2006/relationships/image" Target="media/img_0_4_7_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