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86586" name="Picture">
</wp:docPr>
                  <a:graphic>
                    <a:graphicData uri="http://schemas.openxmlformats.org/drawingml/2006/picture">
                      <pic:pic>
                        <pic:nvPicPr>
                          <pic:cNvPr id="91578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371220" name="Picture">
</wp:docPr>
                  <a:graphic>
                    <a:graphicData uri="http://schemas.openxmlformats.org/drawingml/2006/picture">
                      <pic:pic>
                        <pic:nvPicPr>
                          <pic:cNvPr id="813371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1724965" name="Picture">
</wp:docPr>
                        <a:graphic>
                          <a:graphicData uri="http://schemas.openxmlformats.org/drawingml/2006/picture">
                            <pic:pic>
                              <pic:nvPicPr>
                                <pic:cNvPr id="1421724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60370 Hermes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3913142" name="Picture">
</wp:docPr>
                  <a:graphic>
                    <a:graphicData uri="http://schemas.openxmlformats.org/drawingml/2006/picture">
                      <pic:pic>
                        <pic:nvPicPr>
                          <pic:cNvPr id="783913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916561" name="Picture">
</wp:docPr>
                  <a:graphic>
                    <a:graphicData uri="http://schemas.openxmlformats.org/drawingml/2006/picture">
                      <pic:pic>
                        <pic:nvPicPr>
                          <pic:cNvPr id="1065916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55718" name="Picture">
</wp:docPr>
                  <a:graphic>
                    <a:graphicData uri="http://schemas.openxmlformats.org/drawingml/2006/picture">
                      <pic:pic>
                        <pic:nvPicPr>
                          <pic:cNvPr id="147875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6232" name="Picture">
</wp:docPr>
                  <a:graphic>
                    <a:graphicData uri="http://schemas.openxmlformats.org/drawingml/2006/picture">
                      <pic:pic>
                        <pic:nvPicPr>
                          <pic:cNvPr id="14492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375819" name="Picture">
</wp:docPr>
                  <a:graphic>
                    <a:graphicData uri="http://schemas.openxmlformats.org/drawingml/2006/picture">
                      <pic:pic>
                        <pic:nvPicPr>
                          <pic:cNvPr id="115437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47807" name="Picture">
</wp:docPr>
                        <a:graphic>
                          <a:graphicData uri="http://schemas.openxmlformats.org/drawingml/2006/picture">
                            <pic:pic>
                              <pic:nvPicPr>
                                <pic:cNvPr id="1954547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53530" name="Picture">
</wp:docPr>
                        <a:graphic>
                          <a:graphicData uri="http://schemas.openxmlformats.org/drawingml/2006/picture">
                            <pic:pic>
                              <pic:nvPicPr>
                                <pic:cNvPr id="1746453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902704" name="Picture">
</wp:docPr>
                        <a:graphic>
                          <a:graphicData uri="http://schemas.openxmlformats.org/drawingml/2006/picture">
                            <pic:pic>
                              <pic:nvPicPr>
                                <pic:cNvPr id="268902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94226" name="Picture">
</wp:docPr>
                        <a:graphic>
                          <a:graphicData uri="http://schemas.openxmlformats.org/drawingml/2006/picture">
                            <pic:pic>
                              <pic:nvPicPr>
                                <pic:cNvPr id="1045894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33194" name="Picture">
</wp:docPr>
                        <a:graphic>
                          <a:graphicData uri="http://schemas.openxmlformats.org/drawingml/2006/picture">
                            <pic:pic>
                              <pic:nvPicPr>
                                <pic:cNvPr id="960433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653145" name="Picture">
</wp:docPr>
                        <a:graphic>
                          <a:graphicData uri="http://schemas.openxmlformats.org/drawingml/2006/picture">
                            <pic:pic>
                              <pic:nvPicPr>
                                <pic:cNvPr id="2046653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42911" name="Picture">
</wp:docPr>
                        <a:graphic>
                          <a:graphicData uri="http://schemas.openxmlformats.org/drawingml/2006/picture">
                            <pic:pic>
                              <pic:nvPicPr>
                                <pic:cNvPr id="964242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69511" name="Picture">
</wp:docPr>
                        <a:graphic>
                          <a:graphicData uri="http://schemas.openxmlformats.org/drawingml/2006/picture">
                            <pic:pic>
                              <pic:nvPicPr>
                                <pic:cNvPr id="1179669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235466" name="Picture">
</wp:docPr>
                        <a:graphic>
                          <a:graphicData uri="http://schemas.openxmlformats.org/drawingml/2006/picture">
                            <pic:pic>
                              <pic:nvPicPr>
                                <pic:cNvPr id="9082354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402579" name="Picture">
</wp:docPr>
                        <a:graphic>
                          <a:graphicData uri="http://schemas.openxmlformats.org/drawingml/2006/picture">
                            <pic:pic>
                              <pic:nvPicPr>
                                <pic:cNvPr id="16024025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80315" name="Picture">
</wp:docPr>
                        <a:graphic>
                          <a:graphicData uri="http://schemas.openxmlformats.org/drawingml/2006/picture">
                            <pic:pic>
                              <pic:nvPicPr>
                                <pic:cNvPr id="683880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73769" name="Picture">
</wp:docPr>
                        <a:graphic>
                          <a:graphicData uri="http://schemas.openxmlformats.org/drawingml/2006/picture">
                            <pic:pic>
                              <pic:nvPicPr>
                                <pic:cNvPr id="5283737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58712" name="Picture">
</wp:docPr>
                        <a:graphic>
                          <a:graphicData uri="http://schemas.openxmlformats.org/drawingml/2006/picture">
                            <pic:pic>
                              <pic:nvPicPr>
                                <pic:cNvPr id="8742587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70137" name="Picture">
</wp:docPr>
                        <a:graphic>
                          <a:graphicData uri="http://schemas.openxmlformats.org/drawingml/2006/picture">
                            <pic:pic>
                              <pic:nvPicPr>
                                <pic:cNvPr id="765470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152052" name="Picture">
</wp:docPr>
                        <a:graphic>
                          <a:graphicData uri="http://schemas.openxmlformats.org/drawingml/2006/picture">
                            <pic:pic>
                              <pic:nvPicPr>
                                <pic:cNvPr id="2122152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50370" name="Picture">
</wp:docPr>
                        <a:graphic>
                          <a:graphicData uri="http://schemas.openxmlformats.org/drawingml/2006/picture">
                            <pic:pic>
                              <pic:nvPicPr>
                                <pic:cNvPr id="11958503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98023" name="Picture">
</wp:docPr>
                        <a:graphic>
                          <a:graphicData uri="http://schemas.openxmlformats.org/drawingml/2006/picture">
                            <pic:pic>
                              <pic:nvPicPr>
                                <pic:cNvPr id="1642698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605838" name="Picture">
</wp:docPr>
                        <a:graphic>
                          <a:graphicData uri="http://schemas.openxmlformats.org/drawingml/2006/picture">
                            <pic:pic>
                              <pic:nvPicPr>
                                <pic:cNvPr id="6266058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036807" name="Picture">
</wp:docPr>
                        <a:graphic>
                          <a:graphicData uri="http://schemas.openxmlformats.org/drawingml/2006/picture">
                            <pic:pic>
                              <pic:nvPicPr>
                                <pic:cNvPr id="1833036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05423" name="Picture">
</wp:docPr>
                        <a:graphic>
                          <a:graphicData uri="http://schemas.openxmlformats.org/drawingml/2006/picture">
                            <pic:pic>
                              <pic:nvPicPr>
                                <pic:cNvPr id="1190405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43019" name="Picture">
</wp:docPr>
                        <a:graphic>
                          <a:graphicData uri="http://schemas.openxmlformats.org/drawingml/2006/picture">
                            <pic:pic>
                              <pic:nvPicPr>
                                <pic:cNvPr id="1404443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87749" name="Picture">
</wp:docPr>
                        <a:graphic>
                          <a:graphicData uri="http://schemas.openxmlformats.org/drawingml/2006/picture">
                            <pic:pic>
                              <pic:nvPicPr>
                                <pic:cNvPr id="11017877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41657" name="Picture">
</wp:docPr>
                        <a:graphic>
                          <a:graphicData uri="http://schemas.openxmlformats.org/drawingml/2006/picture">
                            <pic:pic>
                              <pic:nvPicPr>
                                <pic:cNvPr id="15667416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850310" name="Picture">
</wp:docPr>
                        <a:graphic>
                          <a:graphicData uri="http://schemas.openxmlformats.org/drawingml/2006/picture">
                            <pic:pic>
                              <pic:nvPicPr>
                                <pic:cNvPr id="279850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23619" name="Picture">
</wp:docPr>
                  <a:graphic>
                    <a:graphicData uri="http://schemas.openxmlformats.org/drawingml/2006/picture">
                      <pic:pic>
                        <pic:nvPicPr>
                          <pic:cNvPr id="134732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39855" name="Picture">
</wp:docPr>
                  <a:graphic>
                    <a:graphicData uri="http://schemas.openxmlformats.org/drawingml/2006/picture">
                      <pic:pic>
                        <pic:nvPicPr>
                          <pic:cNvPr id="187623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12550" name="Picture">
</wp:docPr>
                  <a:graphic>
                    <a:graphicData uri="http://schemas.openxmlformats.org/drawingml/2006/picture">
                      <pic:pic>
                        <pic:nvPicPr>
                          <pic:cNvPr id="93201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976894" name="Picture">
</wp:docPr>
                  <a:graphic>
                    <a:graphicData uri="http://schemas.openxmlformats.org/drawingml/2006/picture">
                      <pic:pic>
                        <pic:nvPicPr>
                          <pic:cNvPr id="2066976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190" name="Picture">
</wp:docPr>
                  <a:graphic>
                    <a:graphicData uri="http://schemas.openxmlformats.org/drawingml/2006/picture">
                      <pic:pic>
                        <pic:nvPicPr>
                          <pic:cNvPr id="20878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5176376" name="Picture">
</wp:docPr>
                  <a:graphic>
                    <a:graphicData uri="http://schemas.openxmlformats.org/drawingml/2006/picture">
                      <pic:pic>
                        <pic:nvPicPr>
                          <pic:cNvPr id="18451763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98889" name="Picture">
</wp:docPr>
                        <a:graphic>
                          <a:graphicData uri="http://schemas.openxmlformats.org/drawingml/2006/picture">
                            <pic:pic>
                              <pic:nvPicPr>
                                <pic:cNvPr id="982298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18735" name="Picture">
</wp:docPr>
                  <a:graphic>
                    <a:graphicData uri="http://schemas.openxmlformats.org/drawingml/2006/picture">
                      <pic:pic>
                        <pic:nvPicPr>
                          <pic:cNvPr id="105561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82905" name="Picture">
</wp:docPr>
                  <a:graphic>
                    <a:graphicData uri="http://schemas.openxmlformats.org/drawingml/2006/picture">
                      <pic:pic>
                        <pic:nvPicPr>
                          <pic:cNvPr id="70628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31865" name="Picture">
</wp:docPr>
                  <a:graphic>
                    <a:graphicData uri="http://schemas.openxmlformats.org/drawingml/2006/picture">
                      <pic:pic>
                        <pic:nvPicPr>
                          <pic:cNvPr id="105313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266561" name="Picture">
</wp:docPr>
                        <a:graphic>
                          <a:graphicData uri="http://schemas.openxmlformats.org/drawingml/2006/picture">
                            <pic:pic>
                              <pic:nvPicPr>
                                <pic:cNvPr id="1270266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35018" name="Picture">
</wp:docPr>
                        <a:graphic>
                          <a:graphicData uri="http://schemas.openxmlformats.org/drawingml/2006/picture">
                            <pic:pic>
                              <pic:nvPicPr>
                                <pic:cNvPr id="9015350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22370" name="Picture">
</wp:docPr>
                  <a:graphic>
                    <a:graphicData uri="http://schemas.openxmlformats.org/drawingml/2006/picture">
                      <pic:pic>
                        <pic:nvPicPr>
                          <pic:cNvPr id="152272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99782" name="Picture">
</wp:docPr>
                  <a:graphic>
                    <a:graphicData uri="http://schemas.openxmlformats.org/drawingml/2006/picture">
                      <pic:pic>
                        <pic:nvPicPr>
                          <pic:cNvPr id="167349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34974" name="Picture">
</wp:docPr>
                  <a:graphic>
                    <a:graphicData uri="http://schemas.openxmlformats.org/drawingml/2006/picture">
                      <pic:pic>
                        <pic:nvPicPr>
                          <pic:cNvPr id="88903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19225" name="Picture">
</wp:docPr>
                  <a:graphic>
                    <a:graphicData uri="http://schemas.openxmlformats.org/drawingml/2006/picture">
                      <pic:pic>
                        <pic:nvPicPr>
                          <pic:cNvPr id="18849192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4009" name="Picture">
</wp:docPr>
                  <a:graphic>
                    <a:graphicData uri="http://schemas.openxmlformats.org/drawingml/2006/picture">
                      <pic:pic>
                        <pic:nvPicPr>
                          <pic:cNvPr id="102164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9030042" name="Picture">
</wp:docPr>
                  <a:graphic>
                    <a:graphicData uri="http://schemas.openxmlformats.org/drawingml/2006/picture">
                      <pic:pic>
                        <pic:nvPicPr>
                          <pic:cNvPr id="18390300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68025" name="Picture">
</wp:docPr>
                        <a:graphic>
                          <a:graphicData uri="http://schemas.openxmlformats.org/drawingml/2006/picture">
                            <pic:pic>
                              <pic:nvPicPr>
                                <pic:cNvPr id="1339768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32821" name="Picture">
</wp:docPr>
                  <a:graphic>
                    <a:graphicData uri="http://schemas.openxmlformats.org/drawingml/2006/picture">
                      <pic:pic>
                        <pic:nvPicPr>
                          <pic:cNvPr id="125683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96022" name="Picture">
</wp:docPr>
                  <a:graphic>
                    <a:graphicData uri="http://schemas.openxmlformats.org/drawingml/2006/picture">
                      <pic:pic>
                        <pic:nvPicPr>
                          <pic:cNvPr id="188289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15164" name="Picture">
</wp:docPr>
                  <a:graphic>
                    <a:graphicData uri="http://schemas.openxmlformats.org/drawingml/2006/picture">
                      <pic:pic>
                        <pic:nvPicPr>
                          <pic:cNvPr id="171241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49565" name="Picture">
</wp:docPr>
                  <a:graphic>
                    <a:graphicData uri="http://schemas.openxmlformats.org/drawingml/2006/picture">
                      <pic:pic>
                        <pic:nvPicPr>
                          <pic:cNvPr id="1371949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57640" name="Picture">
</wp:docPr>
                  <a:graphic>
                    <a:graphicData uri="http://schemas.openxmlformats.org/drawingml/2006/picture">
                      <pic:pic>
                        <pic:nvPicPr>
                          <pic:cNvPr id="1909757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309423" name="Picture">
</wp:docPr>
                  <a:graphic>
                    <a:graphicData uri="http://schemas.openxmlformats.org/drawingml/2006/picture">
                      <pic:pic>
                        <pic:nvPicPr>
                          <pic:cNvPr id="10353094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2883" name="Picture">
</wp:docPr>
                        <a:graphic>
                          <a:graphicData uri="http://schemas.openxmlformats.org/drawingml/2006/picture">
                            <pic:pic>
                              <pic:nvPicPr>
                                <pic:cNvPr id="159692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03717" name="Picture">
</wp:docPr>
                  <a:graphic>
                    <a:graphicData uri="http://schemas.openxmlformats.org/drawingml/2006/picture">
                      <pic:pic>
                        <pic:nvPicPr>
                          <pic:cNvPr id="40550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41762" name="Picture">
</wp:docPr>
                  <a:graphic>
                    <a:graphicData uri="http://schemas.openxmlformats.org/drawingml/2006/picture">
                      <pic:pic>
                        <pic:nvPicPr>
                          <pic:cNvPr id="23034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84015" name="Picture">
</wp:docPr>
                  <a:graphic>
                    <a:graphicData uri="http://schemas.openxmlformats.org/drawingml/2006/picture">
                      <pic:pic>
                        <pic:nvPicPr>
                          <pic:cNvPr id="53138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26984" name="Picture">
</wp:docPr>
                  <a:graphic>
                    <a:graphicData uri="http://schemas.openxmlformats.org/drawingml/2006/picture">
                      <pic:pic>
                        <pic:nvPicPr>
                          <pic:cNvPr id="1466326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31584" name="Picture">
</wp:docPr>
                  <a:graphic>
                    <a:graphicData uri="http://schemas.openxmlformats.org/drawingml/2006/picture">
                      <pic:pic>
                        <pic:nvPicPr>
                          <pic:cNvPr id="710331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782257" name="Picture">
</wp:docPr>
                  <a:graphic>
                    <a:graphicData uri="http://schemas.openxmlformats.org/drawingml/2006/picture">
                      <pic:pic>
                        <pic:nvPicPr>
                          <pic:cNvPr id="4157822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65938" name="Picture">
</wp:docPr>
                        <a:graphic>
                          <a:graphicData uri="http://schemas.openxmlformats.org/drawingml/2006/picture">
                            <pic:pic>
                              <pic:nvPicPr>
                                <pic:cNvPr id="1288765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349892" name="Picture">
</wp:docPr>
                  <a:graphic>
                    <a:graphicData uri="http://schemas.openxmlformats.org/drawingml/2006/picture">
                      <pic:pic>
                        <pic:nvPicPr>
                          <pic:cNvPr id="38434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39735" name="Picture">
</wp:docPr>
                  <a:graphic>
                    <a:graphicData uri="http://schemas.openxmlformats.org/drawingml/2006/picture">
                      <pic:pic>
                        <pic:nvPicPr>
                          <pic:cNvPr id="93103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53558" name="Picture">
</wp:docPr>
                  <a:graphic>
                    <a:graphicData uri="http://schemas.openxmlformats.org/drawingml/2006/picture">
                      <pic:pic>
                        <pic:nvPicPr>
                          <pic:cNvPr id="161335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86946" name="Picture">
</wp:docPr>
                  <a:graphic>
                    <a:graphicData uri="http://schemas.openxmlformats.org/drawingml/2006/picture">
                      <pic:pic>
                        <pic:nvPicPr>
                          <pic:cNvPr id="5847869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13098" name="Picture">
</wp:docPr>
                  <a:graphic>
                    <a:graphicData uri="http://schemas.openxmlformats.org/drawingml/2006/picture">
                      <pic:pic>
                        <pic:nvPicPr>
                          <pic:cNvPr id="6611130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686572" name="Picture">
</wp:docPr>
                  <a:graphic>
                    <a:graphicData uri="http://schemas.openxmlformats.org/drawingml/2006/picture">
                      <pic:pic>
                        <pic:nvPicPr>
                          <pic:cNvPr id="7296865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71356" name="Picture">
</wp:docPr>
                        <a:graphic>
                          <a:graphicData uri="http://schemas.openxmlformats.org/drawingml/2006/picture">
                            <pic:pic>
                              <pic:nvPicPr>
                                <pic:cNvPr id="15246713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47438" name="Picture">
</wp:docPr>
                  <a:graphic>
                    <a:graphicData uri="http://schemas.openxmlformats.org/drawingml/2006/picture">
                      <pic:pic>
                        <pic:nvPicPr>
                          <pic:cNvPr id="133634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79909" name="Picture">
</wp:docPr>
                  <a:graphic>
                    <a:graphicData uri="http://schemas.openxmlformats.org/drawingml/2006/picture">
                      <pic:pic>
                        <pic:nvPicPr>
                          <pic:cNvPr id="26867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888734" name="Picture">
</wp:docPr>
                  <a:graphic>
                    <a:graphicData uri="http://schemas.openxmlformats.org/drawingml/2006/picture">
                      <pic:pic>
                        <pic:nvPicPr>
                          <pic:cNvPr id="101188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104790" name="Picture">
</wp:docPr>
                  <a:graphic>
                    <a:graphicData uri="http://schemas.openxmlformats.org/drawingml/2006/picture">
                      <pic:pic>
                        <pic:nvPicPr>
                          <pic:cNvPr id="2511047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89608" name="Picture">
</wp:docPr>
                  <a:graphic>
                    <a:graphicData uri="http://schemas.openxmlformats.org/drawingml/2006/picture">
                      <pic:pic>
                        <pic:nvPicPr>
                          <pic:cNvPr id="1560989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6181738" name="Picture">
</wp:docPr>
                  <a:graphic>
                    <a:graphicData uri="http://schemas.openxmlformats.org/drawingml/2006/picture">
                      <pic:pic>
                        <pic:nvPicPr>
                          <pic:cNvPr id="64618173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01678" name="Picture">
</wp:docPr>
                  <a:graphic>
                    <a:graphicData uri="http://schemas.openxmlformats.org/drawingml/2006/picture">
                      <pic:pic>
                        <pic:nvPicPr>
                          <pic:cNvPr id="31670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46184" name="Picture">
</wp:docPr>
                  <a:graphic>
                    <a:graphicData uri="http://schemas.openxmlformats.org/drawingml/2006/picture">
                      <pic:pic>
                        <pic:nvPicPr>
                          <pic:cNvPr id="120314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77361" name="Picture">
</wp:docPr>
                  <a:graphic>
                    <a:graphicData uri="http://schemas.openxmlformats.org/drawingml/2006/picture">
                      <pic:pic>
                        <pic:nvPicPr>
                          <pic:cNvPr id="39537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37818" name="Picture">
</wp:docPr>
                  <a:graphic>
                    <a:graphicData uri="http://schemas.openxmlformats.org/drawingml/2006/picture">
                      <pic:pic>
                        <pic:nvPicPr>
                          <pic:cNvPr id="1241378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8636" name="Picture">
</wp:docPr>
                  <a:graphic>
                    <a:graphicData uri="http://schemas.openxmlformats.org/drawingml/2006/picture">
                      <pic:pic>
                        <pic:nvPicPr>
                          <pic:cNvPr id="30678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7772418" name="Picture">
</wp:docPr>
                  <a:graphic>
                    <a:graphicData uri="http://schemas.openxmlformats.org/drawingml/2006/picture">
                      <pic:pic>
                        <pic:nvPicPr>
                          <pic:cNvPr id="17377724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86914" name="Picture">
</wp:docPr>
                  <a:graphic>
                    <a:graphicData uri="http://schemas.openxmlformats.org/drawingml/2006/picture">
                      <pic:pic>
                        <pic:nvPicPr>
                          <pic:cNvPr id="117558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9462" name="Picture">
</wp:docPr>
                  <a:graphic>
                    <a:graphicData uri="http://schemas.openxmlformats.org/drawingml/2006/picture">
                      <pic:pic>
                        <pic:nvPicPr>
                          <pic:cNvPr id="2964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07173" name="Picture">
</wp:docPr>
                  <a:graphic>
                    <a:graphicData uri="http://schemas.openxmlformats.org/drawingml/2006/picture">
                      <pic:pic>
                        <pic:nvPicPr>
                          <pic:cNvPr id="214130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506922" name="Picture">
</wp:docPr>
                  <a:graphic>
                    <a:graphicData uri="http://schemas.openxmlformats.org/drawingml/2006/picture">
                      <pic:pic>
                        <pic:nvPicPr>
                          <pic:cNvPr id="17265069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95395" name="Picture">
</wp:docPr>
                  <a:graphic>
                    <a:graphicData uri="http://schemas.openxmlformats.org/drawingml/2006/picture">
                      <pic:pic>
                        <pic:nvPicPr>
                          <pic:cNvPr id="1749895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126836" name="Picture">
</wp:docPr>
                  <a:graphic>
                    <a:graphicData uri="http://schemas.openxmlformats.org/drawingml/2006/picture">
                      <pic:pic>
                        <pic:nvPicPr>
                          <pic:cNvPr id="9921268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98099" name="Picture">
</wp:docPr>
                  <a:graphic>
                    <a:graphicData uri="http://schemas.openxmlformats.org/drawingml/2006/picture">
                      <pic:pic>
                        <pic:nvPicPr>
                          <pic:cNvPr id="53379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53415" name="Picture">
</wp:docPr>
                  <a:graphic>
                    <a:graphicData uri="http://schemas.openxmlformats.org/drawingml/2006/picture">
                      <pic:pic>
                        <pic:nvPicPr>
                          <pic:cNvPr id="71645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60370 Hermes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45906" name="Picture">
</wp:docPr>
                  <a:graphic>
                    <a:graphicData uri="http://schemas.openxmlformats.org/drawingml/2006/picture">
                      <pic:pic>
                        <pic:nvPicPr>
                          <pic:cNvPr id="117454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"https://fiches-risques.brgm.fr/georisques/casias/SSP4022543" \t "_blank" </w:instrText>
            </w:r>
            <w:r>
              <w:fldChar w:fldCharType="separate"/>
            </w:r>
            <w:r>
              <w:rPr>
                <w:rFonts w:ascii="Marianne" w:hAnsi="Marianne" w:eastAsia="Marianne" w:cs="Marianne"/>
                <w:sz w:val="14"/>
              </w:rPr>
              <w:t xml:space="preserve">SSP4022543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"https://fiches-risques.brgm.fr/georisques/casias/SSP4022542" \t "_blank" </w:instrText>
            </w:r>
            <w:r>
              <w:fldChar w:fldCharType="separate"/>
            </w:r>
            <w:r>
              <w:rPr>
                <w:rFonts w:ascii="Marianne" w:hAnsi="Marianne" w:eastAsia="Marianne" w:cs="Marianne"/>
                <w:sz w:val="14"/>
              </w:rPr>
              <w:t xml:space="preserve">SSP4022542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"https://fiches-risques.brgm.fr/georisques/casias/SSP4022541" \t "_blank" </w:instrText>
            </w:r>
            <w:r>
              <w:fldChar w:fldCharType="separate"/>
            </w:r>
            <w:r>
              <w:rPr>
                <w:rFonts w:ascii="Marianne" w:hAnsi="Marianne" w:eastAsia="Marianne" w:cs="Marianne"/>
                <w:sz w:val="14"/>
              </w:rPr>
              <w:t xml:space="preserve">SSP4022541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"https://fiches-risques.brgm.fr/georisques/casias/SSP4022540" \t "_blank" </w:instrText>
            </w:r>
            <w:r>
              <w:fldChar w:fldCharType="separate"/>
            </w:r>
            <w:r>
              <w:rPr>
                <w:rFonts w:ascii="Marianne" w:hAnsi="Marianne" w:eastAsia="Marianne" w:cs="Marianne"/>
                <w:sz w:val="14"/>
              </w:rPr>
              <w:t xml:space="preserve">SSP4022540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Brosserie Brigaud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"https://fiches-risques.brgm.fr/georisques/casias/SSP4022539" \t "_blank" </w:instrText>
            </w:r>
            <w:r>
              <w:fldChar w:fldCharType="separate"/>
            </w:r>
            <w:r>
              <w:rPr>
                <w:rFonts w:ascii="Marianne" w:hAnsi="Marianne" w:eastAsia="Marianne" w:cs="Marianne"/>
                <w:sz w:val="14"/>
              </w:rPr>
              <w:t xml:space="preserve">SSP4022539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"https://fiches-risques.brgm.fr/georisques/casias/SSP4022538" \t "_blank" </w:instrText>
            </w:r>
            <w:r>
              <w:fldChar w:fldCharType="separate"/>
            </w:r>
            <w:r>
              <w:rPr>
                <w:rFonts w:ascii="Marianne" w:hAnsi="Marianne" w:eastAsia="Marianne" w:cs="Marianne"/>
                <w:sz w:val="14"/>
              </w:rPr>
              <w:t xml:space="preserve">SSP4022538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"https://fiches-risques.brgm.fr/georisques/casias/SSP4022537" \t "_blank" </w:instrText>
            </w:r>
            <w:r>
              <w:fldChar w:fldCharType="separate"/>
            </w:r>
            <w:r>
              <w:rPr>
                <w:rFonts w:ascii="Marianne" w:hAnsi="Marianne" w:eastAsia="Marianne" w:cs="Marianne"/>
                <w:sz w:val="14"/>
              </w:rPr>
              <w:t xml:space="preserve">SSP4022537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"https://fiches-risques.brgm.fr/georisques/casias/SSP4022536" \t "_blank" </w:instrText>
            </w:r>
            <w:r>
              <w:fldChar w:fldCharType="separate"/>
            </w:r>
            <w:r>
              <w:rPr>
                <w:rFonts w:ascii="Marianne" w:hAnsi="Marianne" w:eastAsia="Marianne" w:cs="Marianne"/>
                <w:sz w:val="14"/>
              </w:rPr>
              <w:t xml:space="preserve">SSP4022536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"https://fiches-risques.brgm.fr/georisques/casias/SSP4022535" \t "_blank" </w:instrText>
            </w:r>
            <w:r>
              <w:fldChar w:fldCharType="separate"/>
            </w:r>
            <w:r>
              <w:rPr>
                <w:rFonts w:ascii="Marianne" w:hAnsi="Marianne" w:eastAsia="Marianne" w:cs="Marianne"/>
                <w:sz w:val="14"/>
              </w:rPr>
              <w:t xml:space="preserve">SSP4022535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"https://fiches-risques.brgm.fr/georisques/casias/SSP4022534" \t "_blank" </w:instrText>
            </w:r>
            <w:r>
              <w:fldChar w:fldCharType="separate"/>
            </w:r>
            <w:r>
              <w:rPr>
                <w:rFonts w:ascii="Marianne" w:hAnsi="Marianne" w:eastAsia="Marianne" w:cs="Marianne"/>
                <w:sz w:val="14"/>
              </w:rPr>
              <w:t xml:space="preserve">SSP4022534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"https://fiches-risques.brgm.fr/georisques/casias/SSP4022533" \t "_blank" </w:instrText>
            </w:r>
            <w:r>
              <w:fldChar w:fldCharType="separate"/>
            </w:r>
            <w:r>
              <w:rPr>
                <w:rFonts w:ascii="Marianne" w:hAnsi="Marianne" w:eastAsia="Marianne" w:cs="Marianne"/>
                <w:sz w:val="14"/>
              </w:rPr>
              <w:t xml:space="preserve">SSP4022533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"https://fiches-risques.brgm.fr/georisques/casias/SSP4022532" \t "_blank" </w:instrText>
            </w:r>
            <w:r>
              <w:fldChar w:fldCharType="separate"/>
            </w:r>
            <w:r>
              <w:rPr>
                <w:rFonts w:ascii="Marianne" w:hAnsi="Marianne" w:eastAsia="Marianne" w:cs="Marianne"/>
                <w:sz w:val="14"/>
              </w:rPr>
              <w:t xml:space="preserve">SSP4022532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"https://fiches-risques.brgm.fr/georisques/casias/SSP4022531" \t "_blank" </w:instrText>
            </w:r>
            <w:r>
              <w:fldChar w:fldCharType="separate"/>
            </w:r>
            <w:r>
              <w:rPr>
                <w:rFonts w:ascii="Marianne" w:hAnsi="Marianne" w:eastAsia="Marianne" w:cs="Marianne"/>
                <w:sz w:val="14"/>
              </w:rPr>
              <w:t xml:space="preserve">SSP4022531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Colles PATI (ex. Brosserie, ex.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"https://fiches-risques.brgm.fr/georisques/casias/SSP4022480" \t "_blank" </w:instrText>
            </w:r>
            <w:r>
              <w:fldChar w:fldCharType="separate"/>
            </w:r>
            <w:r>
              <w:rPr>
                <w:rFonts w:ascii="Marianne" w:hAnsi="Marianne" w:eastAsia="Marianne" w:cs="Marianne"/>
                <w:sz w:val="14"/>
              </w:rPr>
              <w:t xml:space="preserve">SSP4022480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Tabletterie Centrale)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"https://fiches-risques.brgm.fr/georisques/casias/SSP4022479" \t "_blank" </w:instrText>
            </w:r>
            <w:r>
              <w:fldChar w:fldCharType="separate"/>
            </w:r>
            <w:r>
              <w:rPr>
                <w:rFonts w:ascii="Marianne" w:hAnsi="Marianne" w:eastAsia="Marianne" w:cs="Marianne"/>
                <w:sz w:val="14"/>
              </w:rPr>
              <w:t xml:space="preserve">SSP4022479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"https://fiches-risques.brgm.fr/georisques/casias/SSP4022478" \t "_blank" </w:instrText>
            </w:r>
            <w:r>
              <w:fldChar w:fldCharType="separate"/>
            </w:r>
            <w:r>
              <w:rPr>
                <w:rFonts w:ascii="Marianne" w:hAnsi="Marianne" w:eastAsia="Marianne" w:cs="Marianne"/>
                <w:sz w:val="14"/>
              </w:rPr>
              <w:t xml:space="preserve">SSP4022478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"https://fiches-risques.brgm.fr/georisques/casias/SSP4020207" \t "_blank" </w:instrText>
            </w:r>
            <w:r>
              <w:fldChar w:fldCharType="separate"/>
            </w:r>
            <w:r>
              <w:rPr>
                <w:rFonts w:ascii="Marianne" w:hAnsi="Marianne" w:eastAsia="Marianne" w:cs="Marianne"/>
                <w:sz w:val="14"/>
              </w:rPr>
              <w:t xml:space="preserve">SSP4020207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Plast SA (ex Brosserie Bounaud)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"https://fiches-risques.brgm.fr/georisques/casias/SSP4019855" \t "_blank" </w:instrText>
            </w:r>
            <w:r>
              <w:fldChar w:fldCharType="separate"/>
            </w:r>
            <w:r>
              <w:rPr>
                <w:rFonts w:ascii="Marianne" w:hAnsi="Marianne" w:eastAsia="Marianne" w:cs="Marianne"/>
                <w:sz w:val="14"/>
              </w:rPr>
              <w:t xml:space="preserve">SSP4019855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Brosserie Barreau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"https://fiches-risques.brgm.fr/georisques/casias/SSP4019816" \t "_blank" </w:instrText>
            </w:r>
            <w:r>
              <w:fldChar w:fldCharType="separate"/>
            </w:r>
            <w:r>
              <w:rPr>
                <w:rFonts w:ascii="Marianne" w:hAnsi="Marianne" w:eastAsia="Marianne" w:cs="Marianne"/>
                <w:sz w:val="14"/>
              </w:rPr>
              <w:t xml:space="preserve">SSP4019816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Brosserie Bailly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"https://fiches-risques.brgm.fr/georisques/casias/SSP4019561" \t "_blank" </w:instrText>
            </w:r>
            <w:r>
              <w:fldChar w:fldCharType="separate"/>
            </w:r>
            <w:r>
              <w:rPr>
                <w:rFonts w:ascii="Marianne" w:hAnsi="Marianne" w:eastAsia="Marianne" w:cs="Marianne"/>
                <w:sz w:val="14"/>
              </w:rPr>
              <w:t xml:space="preserve">SSP4019561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"https://fiches-risques.brgm.fr/georisques/casias/SSP4019560" \t "_blank" </w:instrText>
            </w:r>
            <w:r>
              <w:fldChar w:fldCharType="separate"/>
            </w:r>
            <w:r>
              <w:rPr>
                <w:rFonts w:ascii="Marianne" w:hAnsi="Marianne" w:eastAsia="Marianne" w:cs="Marianne"/>
                <w:sz w:val="14"/>
              </w:rPr>
              <w:t xml:space="preserve">SSP4019560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"https://fiches-risques.brgm.fr/georisques/casias/SSP4019559" \t "_blank" </w:instrText>
            </w:r>
            <w:r>
              <w:fldChar w:fldCharType="separate"/>
            </w:r>
            <w:r>
              <w:rPr>
                <w:rFonts w:ascii="Marianne" w:hAnsi="Marianne" w:eastAsia="Marianne" w:cs="Marianne"/>
                <w:sz w:val="14"/>
              </w:rPr>
              <w:t xml:space="preserve">SSP4019559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"https://fiches-risques.brgm.fr/georisques/casias/SSP4019558" \t "_blank" </w:instrText>
            </w:r>
            <w:r>
              <w:fldChar w:fldCharType="separate"/>
            </w:r>
            <w:r>
              <w:rPr>
                <w:rFonts w:ascii="Marianne" w:hAnsi="Marianne" w:eastAsia="Marianne" w:cs="Marianne"/>
                <w:sz w:val="14"/>
              </w:rPr>
              <w:t xml:space="preserve">SSP4019558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"https://fiches-risques.brgm.fr/georisques/casias/SSP4019557" \t "_blank" </w:instrText>
            </w:r>
            <w:r>
              <w:fldChar w:fldCharType="separate"/>
            </w:r>
            <w:r>
              <w:rPr>
                <w:rFonts w:ascii="Marianne" w:hAnsi="Marianne" w:eastAsia="Marianne" w:cs="Marianne"/>
                <w:sz w:val="14"/>
              </w:rPr>
              <w:t xml:space="preserve">SSP4019557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"https://fiches-risques.brgm.fr/georisques/casias/SSP4019556" \t "_blank" </w:instrText>
            </w:r>
            <w:r>
              <w:fldChar w:fldCharType="separate"/>
            </w:r>
            <w:r>
              <w:rPr>
                <w:rFonts w:ascii="Marianne" w:hAnsi="Marianne" w:eastAsia="Marianne" w:cs="Marianne"/>
                <w:sz w:val="14"/>
              </w:rPr>
              <w:t xml:space="preserve">SSP4019556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Samsar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"https://fiches-risques.brgm.fr/georisques/casias/SSP4019555" \t "_blank" </w:instrText>
            </w:r>
            <w:r>
              <w:fldChar w:fldCharType="separate"/>
            </w:r>
            <w:r>
              <w:rPr>
                <w:rFonts w:ascii="Marianne" w:hAnsi="Marianne" w:eastAsia="Marianne" w:cs="Marianne"/>
                <w:sz w:val="14"/>
              </w:rPr>
              <w:t xml:space="preserve">SSP4019555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Champion (ex. Comptoirs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"https://fiches-risques.brgm.fr/georisques/casias/SSP4019554" \t "_blank" </w:instrText>
            </w:r>
            <w:r>
              <w:fldChar w:fldCharType="separate"/>
            </w:r>
            <w:r>
              <w:rPr>
                <w:rFonts w:ascii="Marianne" w:hAnsi="Marianne" w:eastAsia="Marianne" w:cs="Marianne"/>
                <w:sz w:val="14"/>
              </w:rPr>
              <w:t xml:space="preserve">SSP4019554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T.S.B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"https://fiches-risques.brgm.fr/georisques/casias/SSP4019553" \t "_blank" </w:instrText>
            </w:r>
            <w:r>
              <w:fldChar w:fldCharType="separate"/>
            </w:r>
            <w:r>
              <w:rPr>
                <w:rFonts w:ascii="Marianne" w:hAnsi="Marianne" w:eastAsia="Marianne" w:cs="Marianne"/>
                <w:sz w:val="14"/>
              </w:rPr>
              <w:t xml:space="preserve">SSP4019553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"https://fiches-risques.brgm.fr/georisques/casias/SSP4019552" \t "_blank" </w:instrText>
            </w:r>
            <w:r>
              <w:fldChar w:fldCharType="separate"/>
            </w:r>
            <w:r>
              <w:rPr>
                <w:rFonts w:ascii="Marianne" w:hAnsi="Marianne" w:eastAsia="Marianne" w:cs="Marianne"/>
                <w:sz w:val="14"/>
              </w:rPr>
              <w:t xml:space="preserve">SSP4019552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Tropicana Europe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"https://fiches-risques.brgm.fr/georisques/casias/SSP4019551" \t "_blank" </w:instrText>
            </w:r>
            <w:r>
              <w:fldChar w:fldCharType="separate"/>
            </w:r>
            <w:r>
              <w:rPr>
                <w:rFonts w:ascii="Marianne" w:hAnsi="Marianne" w:eastAsia="Marianne" w:cs="Marianne"/>
                <w:sz w:val="14"/>
              </w:rPr>
              <w:t xml:space="preserve">SSP4019551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Brosse et Dupont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"https://fiches-risques.brgm.fr/georisques/casias/SSP4019550" \t "_blank" </w:instrText>
            </w:r>
            <w:r>
              <w:fldChar w:fldCharType="separate"/>
            </w:r>
            <w:r>
              <w:rPr>
                <w:rFonts w:ascii="Marianne" w:hAnsi="Marianne" w:eastAsia="Marianne" w:cs="Marianne"/>
                <w:sz w:val="14"/>
              </w:rPr>
              <w:t xml:space="preserve">SSP4019550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"https://fiches-risques.brgm.fr/georisques/casias/SSP4019549" \t "_blank" </w:instrText>
            </w:r>
            <w:r>
              <w:fldChar w:fldCharType="separate"/>
            </w:r>
            <w:r>
              <w:rPr>
                <w:rFonts w:ascii="Marianne" w:hAnsi="Marianne" w:eastAsia="Marianne" w:cs="Marianne"/>
                <w:sz w:val="14"/>
              </w:rPr>
              <w:t xml:space="preserve">SSP4019549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"https://fiches-risques.brgm.fr/georisques/casias/SSP4019548" \t "_blank" </w:instrText>
            </w:r>
            <w:r>
              <w:fldChar w:fldCharType="separate"/>
            </w:r>
            <w:r>
              <w:rPr>
                <w:rFonts w:ascii="Marianne" w:hAnsi="Marianne" w:eastAsia="Marianne" w:cs="Marianne"/>
                <w:sz w:val="14"/>
              </w:rPr>
              <w:t xml:space="preserve">SSP4019548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Brigaud Gérard 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"https://fiches-risques.brgm.fr/georisques/casias/SSP4019547" \t "_blank" </w:instrText>
            </w:r>
            <w:r>
              <w:fldChar w:fldCharType="separate"/>
            </w:r>
            <w:r>
              <w:rPr>
                <w:rFonts w:ascii="Marianne" w:hAnsi="Marianne" w:eastAsia="Marianne" w:cs="Marianne"/>
                <w:sz w:val="14"/>
              </w:rPr>
              <w:t xml:space="preserve">SSP4019547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Colles Pati (ex Brosserie,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"https://fiches-risques.brgm.fr/georisques/casias/SSP4019546" \t "_blank" </w:instrText>
            </w:r>
            <w:r>
              <w:fldChar w:fldCharType="separate"/>
            </w:r>
            <w:r>
              <w:rPr>
                <w:rFonts w:ascii="Marianne" w:hAnsi="Marianne" w:eastAsia="Marianne" w:cs="Marianne"/>
                <w:sz w:val="14"/>
              </w:rPr>
              <w:t xml:space="preserve">SSP4019546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"https://fiches-risques.brgm.fr/georisques/casias/SSP4019545" \t "_blank" </w:instrText>
            </w:r>
            <w:r>
              <w:fldChar w:fldCharType="separate"/>
            </w:r>
            <w:r>
              <w:rPr>
                <w:rFonts w:ascii="Marianne" w:hAnsi="Marianne" w:eastAsia="Marianne" w:cs="Marianne"/>
                <w:sz w:val="14"/>
              </w:rPr>
              <w:t xml:space="preserve">SSP4019545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