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45591" name="Picture">
</wp:docPr>
                  <a:graphic>
                    <a:graphicData uri="http://schemas.openxmlformats.org/drawingml/2006/picture">
                      <pic:pic>
                        <pic:nvPicPr>
                          <pic:cNvPr id="203404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641399" name="Picture">
</wp:docPr>
                  <a:graphic>
                    <a:graphicData uri="http://schemas.openxmlformats.org/drawingml/2006/picture">
                      <pic:pic>
                        <pic:nvPicPr>
                          <pic:cNvPr id="1760641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942207" name="Picture">
</wp:docPr>
                        <a:graphic>
                          <a:graphicData uri="http://schemas.openxmlformats.org/drawingml/2006/picture">
                            <pic:pic>
                              <pic:nvPicPr>
                                <pic:cNvPr id="924942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60370 Hermes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109891" name="Picture">
</wp:docPr>
                  <a:graphic>
                    <a:graphicData uri="http://schemas.openxmlformats.org/drawingml/2006/picture">
                      <pic:pic>
                        <pic:nvPicPr>
                          <pic:cNvPr id="758109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509439" name="Picture">
</wp:docPr>
                  <a:graphic>
                    <a:graphicData uri="http://schemas.openxmlformats.org/drawingml/2006/picture">
                      <pic:pic>
                        <pic:nvPicPr>
                          <pic:cNvPr id="1323509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45778" name="Picture">
</wp:docPr>
                  <a:graphic>
                    <a:graphicData uri="http://schemas.openxmlformats.org/drawingml/2006/picture">
                      <pic:pic>
                        <pic:nvPicPr>
                          <pic:cNvPr id="125014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90846" name="Picture">
</wp:docPr>
                  <a:graphic>
                    <a:graphicData uri="http://schemas.openxmlformats.org/drawingml/2006/picture">
                      <pic:pic>
                        <pic:nvPicPr>
                          <pic:cNvPr id="123949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55310" name="Picture">
</wp:docPr>
                  <a:graphic>
                    <a:graphicData uri="http://schemas.openxmlformats.org/drawingml/2006/picture">
                      <pic:pic>
                        <pic:nvPicPr>
                          <pic:cNvPr id="179285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9162" name="Picture">
</wp:docPr>
                        <a:graphic>
                          <a:graphicData uri="http://schemas.openxmlformats.org/drawingml/2006/picture">
                            <pic:pic>
                              <pic:nvPicPr>
                                <pic:cNvPr id="106939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16791" name="Picture">
</wp:docPr>
                        <a:graphic>
                          <a:graphicData uri="http://schemas.openxmlformats.org/drawingml/2006/picture">
                            <pic:pic>
                              <pic:nvPicPr>
                                <pic:cNvPr id="2051816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31577" name="Picture">
</wp:docPr>
                        <a:graphic>
                          <a:graphicData uri="http://schemas.openxmlformats.org/drawingml/2006/picture">
                            <pic:pic>
                              <pic:nvPicPr>
                                <pic:cNvPr id="898831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24591" name="Picture">
</wp:docPr>
                        <a:graphic>
                          <a:graphicData uri="http://schemas.openxmlformats.org/drawingml/2006/picture">
                            <pic:pic>
                              <pic:nvPicPr>
                                <pic:cNvPr id="527524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60495" name="Picture">
</wp:docPr>
                        <a:graphic>
                          <a:graphicData uri="http://schemas.openxmlformats.org/drawingml/2006/picture">
                            <pic:pic>
                              <pic:nvPicPr>
                                <pic:cNvPr id="2067460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15294" name="Picture">
</wp:docPr>
                        <a:graphic>
                          <a:graphicData uri="http://schemas.openxmlformats.org/drawingml/2006/picture">
                            <pic:pic>
                              <pic:nvPicPr>
                                <pic:cNvPr id="1391015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84794" name="Picture">
</wp:docPr>
                        <a:graphic>
                          <a:graphicData uri="http://schemas.openxmlformats.org/drawingml/2006/picture">
                            <pic:pic>
                              <pic:nvPicPr>
                                <pic:cNvPr id="1015284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98575" name="Picture">
</wp:docPr>
                        <a:graphic>
                          <a:graphicData uri="http://schemas.openxmlformats.org/drawingml/2006/picture">
                            <pic:pic>
                              <pic:nvPicPr>
                                <pic:cNvPr id="301298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50193" name="Picture">
</wp:docPr>
                        <a:graphic>
                          <a:graphicData uri="http://schemas.openxmlformats.org/drawingml/2006/picture">
                            <pic:pic>
                              <pic:nvPicPr>
                                <pic:cNvPr id="1231750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1816" name="Picture">
</wp:docPr>
                        <a:graphic>
                          <a:graphicData uri="http://schemas.openxmlformats.org/drawingml/2006/picture">
                            <pic:pic>
                              <pic:nvPicPr>
                                <pic:cNvPr id="200511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78733" name="Picture">
</wp:docPr>
                        <a:graphic>
                          <a:graphicData uri="http://schemas.openxmlformats.org/drawingml/2006/picture">
                            <pic:pic>
                              <pic:nvPicPr>
                                <pic:cNvPr id="1790778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337825" name="Picture">
</wp:docPr>
                        <a:graphic>
                          <a:graphicData uri="http://schemas.openxmlformats.org/drawingml/2006/picture">
                            <pic:pic>
                              <pic:nvPicPr>
                                <pic:cNvPr id="17943378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71987" name="Picture">
</wp:docPr>
                        <a:graphic>
                          <a:graphicData uri="http://schemas.openxmlformats.org/drawingml/2006/picture">
                            <pic:pic>
                              <pic:nvPicPr>
                                <pic:cNvPr id="3516719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05232" name="Picture">
</wp:docPr>
                        <a:graphic>
                          <a:graphicData uri="http://schemas.openxmlformats.org/drawingml/2006/picture">
                            <pic:pic>
                              <pic:nvPicPr>
                                <pic:cNvPr id="887805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22924" name="Picture">
</wp:docPr>
                        <a:graphic>
                          <a:graphicData uri="http://schemas.openxmlformats.org/drawingml/2006/picture">
                            <pic:pic>
                              <pic:nvPicPr>
                                <pic:cNvPr id="1889422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376719" name="Picture">
</wp:docPr>
                        <a:graphic>
                          <a:graphicData uri="http://schemas.openxmlformats.org/drawingml/2006/picture">
                            <pic:pic>
                              <pic:nvPicPr>
                                <pic:cNvPr id="10303767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31768" name="Picture">
</wp:docPr>
                        <a:graphic>
                          <a:graphicData uri="http://schemas.openxmlformats.org/drawingml/2006/picture">
                            <pic:pic>
                              <pic:nvPicPr>
                                <pic:cNvPr id="1213731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10657" name="Picture">
</wp:docPr>
                        <a:graphic>
                          <a:graphicData uri="http://schemas.openxmlformats.org/drawingml/2006/picture">
                            <pic:pic>
                              <pic:nvPicPr>
                                <pic:cNvPr id="2079710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12238" name="Picture">
</wp:docPr>
                        <a:graphic>
                          <a:graphicData uri="http://schemas.openxmlformats.org/drawingml/2006/picture">
                            <pic:pic>
                              <pic:nvPicPr>
                                <pic:cNvPr id="6418122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24438" name="Picture">
</wp:docPr>
                        <a:graphic>
                          <a:graphicData uri="http://schemas.openxmlformats.org/drawingml/2006/picture">
                            <pic:pic>
                              <pic:nvPicPr>
                                <pic:cNvPr id="1148924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61072" name="Picture">
</wp:docPr>
                        <a:graphic>
                          <a:graphicData uri="http://schemas.openxmlformats.org/drawingml/2006/picture">
                            <pic:pic>
                              <pic:nvPicPr>
                                <pic:cNvPr id="46761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14068" name="Picture">
</wp:docPr>
                        <a:graphic>
                          <a:graphicData uri="http://schemas.openxmlformats.org/drawingml/2006/picture">
                            <pic:pic>
                              <pic:nvPicPr>
                                <pic:cNvPr id="17390140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55925" name="Picture">
</wp:docPr>
                        <a:graphic>
                          <a:graphicData uri="http://schemas.openxmlformats.org/drawingml/2006/picture">
                            <pic:pic>
                              <pic:nvPicPr>
                                <pic:cNvPr id="8964559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503250" name="Picture">
</wp:docPr>
                        <a:graphic>
                          <a:graphicData uri="http://schemas.openxmlformats.org/drawingml/2006/picture">
                            <pic:pic>
                              <pic:nvPicPr>
                                <pic:cNvPr id="4235032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37451" name="Picture">
</wp:docPr>
                  <a:graphic>
                    <a:graphicData uri="http://schemas.openxmlformats.org/drawingml/2006/picture">
                      <pic:pic>
                        <pic:nvPicPr>
                          <pic:cNvPr id="148203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13504" name="Picture">
</wp:docPr>
                  <a:graphic>
                    <a:graphicData uri="http://schemas.openxmlformats.org/drawingml/2006/picture">
                      <pic:pic>
                        <pic:nvPicPr>
                          <pic:cNvPr id="164591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34854" name="Picture">
</wp:docPr>
                  <a:graphic>
                    <a:graphicData uri="http://schemas.openxmlformats.org/drawingml/2006/picture">
                      <pic:pic>
                        <pic:nvPicPr>
                          <pic:cNvPr id="2300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34598" name="Picture">
</wp:docPr>
                  <a:graphic>
                    <a:graphicData uri="http://schemas.openxmlformats.org/drawingml/2006/picture">
                      <pic:pic>
                        <pic:nvPicPr>
                          <pic:cNvPr id="1375534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72884" name="Picture">
</wp:docPr>
                  <a:graphic>
                    <a:graphicData uri="http://schemas.openxmlformats.org/drawingml/2006/picture">
                      <pic:pic>
                        <pic:nvPicPr>
                          <pic:cNvPr id="291372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3837280" name="Picture">
</wp:docPr>
                  <a:graphic>
                    <a:graphicData uri="http://schemas.openxmlformats.org/drawingml/2006/picture">
                      <pic:pic>
                        <pic:nvPicPr>
                          <pic:cNvPr id="82383728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07687" name="Picture">
</wp:docPr>
                        <a:graphic>
                          <a:graphicData uri="http://schemas.openxmlformats.org/drawingml/2006/picture">
                            <pic:pic>
                              <pic:nvPicPr>
                                <pic:cNvPr id="1434707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01629" name="Picture">
</wp:docPr>
                  <a:graphic>
                    <a:graphicData uri="http://schemas.openxmlformats.org/drawingml/2006/picture">
                      <pic:pic>
                        <pic:nvPicPr>
                          <pic:cNvPr id="56330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65571" name="Picture">
</wp:docPr>
                  <a:graphic>
                    <a:graphicData uri="http://schemas.openxmlformats.org/drawingml/2006/picture">
                      <pic:pic>
                        <pic:nvPicPr>
                          <pic:cNvPr id="130266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56582" name="Picture">
</wp:docPr>
                  <a:graphic>
                    <a:graphicData uri="http://schemas.openxmlformats.org/drawingml/2006/picture">
                      <pic:pic>
                        <pic:nvPicPr>
                          <pic:cNvPr id="41005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19137" name="Picture">
</wp:docPr>
                        <a:graphic>
                          <a:graphicData uri="http://schemas.openxmlformats.org/drawingml/2006/picture">
                            <pic:pic>
                              <pic:nvPicPr>
                                <pic:cNvPr id="8823191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49021" name="Picture">
</wp:docPr>
                        <a:graphic>
                          <a:graphicData uri="http://schemas.openxmlformats.org/drawingml/2006/picture">
                            <pic:pic>
                              <pic:nvPicPr>
                                <pic:cNvPr id="21250490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15773" name="Picture">
</wp:docPr>
                  <a:graphic>
                    <a:graphicData uri="http://schemas.openxmlformats.org/drawingml/2006/picture">
                      <pic:pic>
                        <pic:nvPicPr>
                          <pic:cNvPr id="207611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65508" name="Picture">
</wp:docPr>
                  <a:graphic>
                    <a:graphicData uri="http://schemas.openxmlformats.org/drawingml/2006/picture">
                      <pic:pic>
                        <pic:nvPicPr>
                          <pic:cNvPr id="207486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95528" name="Picture">
</wp:docPr>
                  <a:graphic>
                    <a:graphicData uri="http://schemas.openxmlformats.org/drawingml/2006/picture">
                      <pic:pic>
                        <pic:nvPicPr>
                          <pic:cNvPr id="121349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274516" name="Picture">
</wp:docPr>
                  <a:graphic>
                    <a:graphicData uri="http://schemas.openxmlformats.org/drawingml/2006/picture">
                      <pic:pic>
                        <pic:nvPicPr>
                          <pic:cNvPr id="1188274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22090" name="Picture">
</wp:docPr>
                  <a:graphic>
                    <a:graphicData uri="http://schemas.openxmlformats.org/drawingml/2006/picture">
                      <pic:pic>
                        <pic:nvPicPr>
                          <pic:cNvPr id="788922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95914" name="Picture">
</wp:docPr>
                  <a:graphic>
                    <a:graphicData uri="http://schemas.openxmlformats.org/drawingml/2006/picture">
                      <pic:pic>
                        <pic:nvPicPr>
                          <pic:cNvPr id="1663959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58529" name="Picture">
</wp:docPr>
                        <a:graphic>
                          <a:graphicData uri="http://schemas.openxmlformats.org/drawingml/2006/picture">
                            <pic:pic>
                              <pic:nvPicPr>
                                <pic:cNvPr id="717858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46330" name="Picture">
</wp:docPr>
                  <a:graphic>
                    <a:graphicData uri="http://schemas.openxmlformats.org/drawingml/2006/picture">
                      <pic:pic>
                        <pic:nvPicPr>
                          <pic:cNvPr id="95224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28332" name="Picture">
</wp:docPr>
                  <a:graphic>
                    <a:graphicData uri="http://schemas.openxmlformats.org/drawingml/2006/picture">
                      <pic:pic>
                        <pic:nvPicPr>
                          <pic:cNvPr id="87772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49161" name="Picture">
</wp:docPr>
                  <a:graphic>
                    <a:graphicData uri="http://schemas.openxmlformats.org/drawingml/2006/picture">
                      <pic:pic>
                        <pic:nvPicPr>
                          <pic:cNvPr id="139724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05585" name="Picture">
</wp:docPr>
                  <a:graphic>
                    <a:graphicData uri="http://schemas.openxmlformats.org/drawingml/2006/picture">
                      <pic:pic>
                        <pic:nvPicPr>
                          <pic:cNvPr id="20756055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56305" name="Picture">
</wp:docPr>
                  <a:graphic>
                    <a:graphicData uri="http://schemas.openxmlformats.org/drawingml/2006/picture">
                      <pic:pic>
                        <pic:nvPicPr>
                          <pic:cNvPr id="845756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648683" name="Picture">
</wp:docPr>
                  <a:graphic>
                    <a:graphicData uri="http://schemas.openxmlformats.org/drawingml/2006/picture">
                      <pic:pic>
                        <pic:nvPicPr>
                          <pic:cNvPr id="18006486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62359" name="Picture">
</wp:docPr>
                        <a:graphic>
                          <a:graphicData uri="http://schemas.openxmlformats.org/drawingml/2006/picture">
                            <pic:pic>
                              <pic:nvPicPr>
                                <pic:cNvPr id="1038062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36520" name="Picture">
</wp:docPr>
                  <a:graphic>
                    <a:graphicData uri="http://schemas.openxmlformats.org/drawingml/2006/picture">
                      <pic:pic>
                        <pic:nvPicPr>
                          <pic:cNvPr id="127123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77291" name="Picture">
</wp:docPr>
                  <a:graphic>
                    <a:graphicData uri="http://schemas.openxmlformats.org/drawingml/2006/picture">
                      <pic:pic>
                        <pic:nvPicPr>
                          <pic:cNvPr id="210587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90522" name="Picture">
</wp:docPr>
                  <a:graphic>
                    <a:graphicData uri="http://schemas.openxmlformats.org/drawingml/2006/picture">
                      <pic:pic>
                        <pic:nvPicPr>
                          <pic:cNvPr id="70969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81330" name="Picture">
</wp:docPr>
                  <a:graphic>
                    <a:graphicData uri="http://schemas.openxmlformats.org/drawingml/2006/picture">
                      <pic:pic>
                        <pic:nvPicPr>
                          <pic:cNvPr id="706981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20966" name="Picture">
</wp:docPr>
                  <a:graphic>
                    <a:graphicData uri="http://schemas.openxmlformats.org/drawingml/2006/picture">
                      <pic:pic>
                        <pic:nvPicPr>
                          <pic:cNvPr id="463520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825353" name="Picture">
</wp:docPr>
                  <a:graphic>
                    <a:graphicData uri="http://schemas.openxmlformats.org/drawingml/2006/picture">
                      <pic:pic>
                        <pic:nvPicPr>
                          <pic:cNvPr id="1382825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034846" name="Picture">
</wp:docPr>
                        <a:graphic>
                          <a:graphicData uri="http://schemas.openxmlformats.org/drawingml/2006/picture">
                            <pic:pic>
                              <pic:nvPicPr>
                                <pic:cNvPr id="1434034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38317" name="Picture">
</wp:docPr>
                  <a:graphic>
                    <a:graphicData uri="http://schemas.openxmlformats.org/drawingml/2006/picture">
                      <pic:pic>
                        <pic:nvPicPr>
                          <pic:cNvPr id="172453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70455" name="Picture">
</wp:docPr>
                  <a:graphic>
                    <a:graphicData uri="http://schemas.openxmlformats.org/drawingml/2006/picture">
                      <pic:pic>
                        <pic:nvPicPr>
                          <pic:cNvPr id="33397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85794" name="Picture">
</wp:docPr>
                  <a:graphic>
                    <a:graphicData uri="http://schemas.openxmlformats.org/drawingml/2006/picture">
                      <pic:pic>
                        <pic:nvPicPr>
                          <pic:cNvPr id="138098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17717" name="Picture">
</wp:docPr>
                  <a:graphic>
                    <a:graphicData uri="http://schemas.openxmlformats.org/drawingml/2006/picture">
                      <pic:pic>
                        <pic:nvPicPr>
                          <pic:cNvPr id="1668717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24957" name="Picture">
</wp:docPr>
                  <a:graphic>
                    <a:graphicData uri="http://schemas.openxmlformats.org/drawingml/2006/picture">
                      <pic:pic>
                        <pic:nvPicPr>
                          <pic:cNvPr id="263724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482677" name="Picture">
</wp:docPr>
                  <a:graphic>
                    <a:graphicData uri="http://schemas.openxmlformats.org/drawingml/2006/picture">
                      <pic:pic>
                        <pic:nvPicPr>
                          <pic:cNvPr id="328482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10845" name="Picture">
</wp:docPr>
                        <a:graphic>
                          <a:graphicData uri="http://schemas.openxmlformats.org/drawingml/2006/picture">
                            <pic:pic>
                              <pic:nvPicPr>
                                <pic:cNvPr id="1681510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37497" name="Picture">
</wp:docPr>
                  <a:graphic>
                    <a:graphicData uri="http://schemas.openxmlformats.org/drawingml/2006/picture">
                      <pic:pic>
                        <pic:nvPicPr>
                          <pic:cNvPr id="36363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43784" name="Picture">
</wp:docPr>
                  <a:graphic>
                    <a:graphicData uri="http://schemas.openxmlformats.org/drawingml/2006/picture">
                      <pic:pic>
                        <pic:nvPicPr>
                          <pic:cNvPr id="106864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38627" name="Picture">
</wp:docPr>
                  <a:graphic>
                    <a:graphicData uri="http://schemas.openxmlformats.org/drawingml/2006/picture">
                      <pic:pic>
                        <pic:nvPicPr>
                          <pic:cNvPr id="121733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31350" name="Picture">
</wp:docPr>
                  <a:graphic>
                    <a:graphicData uri="http://schemas.openxmlformats.org/drawingml/2006/picture">
                      <pic:pic>
                        <pic:nvPicPr>
                          <pic:cNvPr id="6832313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72864" name="Picture">
</wp:docPr>
                  <a:graphic>
                    <a:graphicData uri="http://schemas.openxmlformats.org/drawingml/2006/picture">
                      <pic:pic>
                        <pic:nvPicPr>
                          <pic:cNvPr id="850372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6277768" name="Picture">
</wp:docPr>
                  <a:graphic>
                    <a:graphicData uri="http://schemas.openxmlformats.org/drawingml/2006/picture">
                      <pic:pic>
                        <pic:nvPicPr>
                          <pic:cNvPr id="128627776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281236" name="Picture">
</wp:docPr>
                  <a:graphic>
                    <a:graphicData uri="http://schemas.openxmlformats.org/drawingml/2006/picture">
                      <pic:pic>
                        <pic:nvPicPr>
                          <pic:cNvPr id="214028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21983" name="Picture">
</wp:docPr>
                  <a:graphic>
                    <a:graphicData uri="http://schemas.openxmlformats.org/drawingml/2006/picture">
                      <pic:pic>
                        <pic:nvPicPr>
                          <pic:cNvPr id="172632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65064" name="Picture">
</wp:docPr>
                  <a:graphic>
                    <a:graphicData uri="http://schemas.openxmlformats.org/drawingml/2006/picture">
                      <pic:pic>
                        <pic:nvPicPr>
                          <pic:cNvPr id="93166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59773" name="Picture">
</wp:docPr>
                  <a:graphic>
                    <a:graphicData uri="http://schemas.openxmlformats.org/drawingml/2006/picture">
                      <pic:pic>
                        <pic:nvPicPr>
                          <pic:cNvPr id="5759597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7674" name="Picture">
</wp:docPr>
                  <a:graphic>
                    <a:graphicData uri="http://schemas.openxmlformats.org/drawingml/2006/picture">
                      <pic:pic>
                        <pic:nvPicPr>
                          <pic:cNvPr id="122627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7183780" name="Picture">
</wp:docPr>
                  <a:graphic>
                    <a:graphicData uri="http://schemas.openxmlformats.org/drawingml/2006/picture">
                      <pic:pic>
                        <pic:nvPicPr>
                          <pic:cNvPr id="11671837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43642" name="Picture">
</wp:docPr>
                  <a:graphic>
                    <a:graphicData uri="http://schemas.openxmlformats.org/drawingml/2006/picture">
                      <pic:pic>
                        <pic:nvPicPr>
                          <pic:cNvPr id="99944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94498" name="Picture">
</wp:docPr>
                  <a:graphic>
                    <a:graphicData uri="http://schemas.openxmlformats.org/drawingml/2006/picture">
                      <pic:pic>
                        <pic:nvPicPr>
                          <pic:cNvPr id="158629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07044" name="Picture">
</wp:docPr>
                  <a:graphic>
                    <a:graphicData uri="http://schemas.openxmlformats.org/drawingml/2006/picture">
                      <pic:pic>
                        <pic:nvPicPr>
                          <pic:cNvPr id="212230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499539" name="Picture">
</wp:docPr>
                  <a:graphic>
                    <a:graphicData uri="http://schemas.openxmlformats.org/drawingml/2006/picture">
                      <pic:pic>
                        <pic:nvPicPr>
                          <pic:cNvPr id="14504995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34278" name="Picture">
</wp:docPr>
                  <a:graphic>
                    <a:graphicData uri="http://schemas.openxmlformats.org/drawingml/2006/picture">
                      <pic:pic>
                        <pic:nvPicPr>
                          <pic:cNvPr id="2116034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796346" name="Picture">
</wp:docPr>
                  <a:graphic>
                    <a:graphicData uri="http://schemas.openxmlformats.org/drawingml/2006/picture">
                      <pic:pic>
                        <pic:nvPicPr>
                          <pic:cNvPr id="13357963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801" name="Picture">
</wp:docPr>
                  <a:graphic>
                    <a:graphicData uri="http://schemas.openxmlformats.org/drawingml/2006/picture">
                      <pic:pic>
                        <pic:nvPicPr>
                          <pic:cNvPr id="1827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82218" name="Picture">
</wp:docPr>
                  <a:graphic>
                    <a:graphicData uri="http://schemas.openxmlformats.org/drawingml/2006/picture">
                      <pic:pic>
                        <pic:nvPicPr>
                          <pic:cNvPr id="187338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Hermes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31311" name="Picture">
</wp:docPr>
                  <a:graphic>
                    <a:graphicData uri="http://schemas.openxmlformats.org/drawingml/2006/picture">
                      <pic:pic>
                        <pic:nvPicPr>
                          <pic:cNvPr id="66203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"https://fiches-risques.brgm.fr/georisques/casias/SSP4022543" \t "_blank" </w:instrText>
            </w:r>
            <w:r>
              <w:fldChar w:fldCharType="separate"/>
            </w:r>
            <w:r>
              <w:rPr>
                <w:rFonts w:ascii="Marianne" w:hAnsi="Marianne" w:eastAsia="Marianne" w:cs="Marianne"/>
                <w:sz w:val="14"/>
              </w:rPr>
              <w:t xml:space="preserve">SSP4022543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"https://fiches-risques.brgm.fr/georisques/casias/SSP4022542" \t "_blank" </w:instrText>
            </w:r>
            <w:r>
              <w:fldChar w:fldCharType="separate"/>
            </w:r>
            <w:r>
              <w:rPr>
                <w:rFonts w:ascii="Marianne" w:hAnsi="Marianne" w:eastAsia="Marianne" w:cs="Marianne"/>
                <w:sz w:val="14"/>
              </w:rPr>
              <w:t xml:space="preserve">SSP4022542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"https://fiches-risques.brgm.fr/georisques/casias/SSP4022541" \t "_blank" </w:instrText>
            </w:r>
            <w:r>
              <w:fldChar w:fldCharType="separate"/>
            </w:r>
            <w:r>
              <w:rPr>
                <w:rFonts w:ascii="Marianne" w:hAnsi="Marianne" w:eastAsia="Marianne" w:cs="Marianne"/>
                <w:sz w:val="14"/>
              </w:rPr>
              <w:t xml:space="preserve">SSP4022541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"https://fiches-risques.brgm.fr/georisques/casias/SSP4022540" \t "_blank" </w:instrText>
            </w:r>
            <w:r>
              <w:fldChar w:fldCharType="separate"/>
            </w:r>
            <w:r>
              <w:rPr>
                <w:rFonts w:ascii="Marianne" w:hAnsi="Marianne" w:eastAsia="Marianne" w:cs="Marianne"/>
                <w:sz w:val="14"/>
              </w:rPr>
              <w:t xml:space="preserve">SSP4022540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Brosserie Brigaud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"https://fiches-risques.brgm.fr/georisques/casias/SSP4022539" \t "_blank" </w:instrText>
            </w:r>
            <w:r>
              <w:fldChar w:fldCharType="separate"/>
            </w:r>
            <w:r>
              <w:rPr>
                <w:rFonts w:ascii="Marianne" w:hAnsi="Marianne" w:eastAsia="Marianne" w:cs="Marianne"/>
                <w:sz w:val="14"/>
              </w:rPr>
              <w:t xml:space="preserve">SSP4022539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"https://fiches-risques.brgm.fr/georisques/casias/SSP4022538" \t "_blank" </w:instrText>
            </w:r>
            <w:r>
              <w:fldChar w:fldCharType="separate"/>
            </w:r>
            <w:r>
              <w:rPr>
                <w:rFonts w:ascii="Marianne" w:hAnsi="Marianne" w:eastAsia="Marianne" w:cs="Marianne"/>
                <w:sz w:val="14"/>
              </w:rPr>
              <w:t xml:space="preserve">SSP4022538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"https://fiches-risques.brgm.fr/georisques/casias/SSP4022537" \t "_blank" </w:instrText>
            </w:r>
            <w:r>
              <w:fldChar w:fldCharType="separate"/>
            </w:r>
            <w:r>
              <w:rPr>
                <w:rFonts w:ascii="Marianne" w:hAnsi="Marianne" w:eastAsia="Marianne" w:cs="Marianne"/>
                <w:sz w:val="14"/>
              </w:rPr>
              <w:t xml:space="preserve">SSP4022537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"https://fiches-risques.brgm.fr/georisques/casias/SSP4022536" \t "_blank" </w:instrText>
            </w:r>
            <w:r>
              <w:fldChar w:fldCharType="separate"/>
            </w:r>
            <w:r>
              <w:rPr>
                <w:rFonts w:ascii="Marianne" w:hAnsi="Marianne" w:eastAsia="Marianne" w:cs="Marianne"/>
                <w:sz w:val="14"/>
              </w:rPr>
              <w:t xml:space="preserve">SSP4022536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"https://fiches-risques.brgm.fr/georisques/casias/SSP4022535" \t "_blank" </w:instrText>
            </w:r>
            <w:r>
              <w:fldChar w:fldCharType="separate"/>
            </w:r>
            <w:r>
              <w:rPr>
                <w:rFonts w:ascii="Marianne" w:hAnsi="Marianne" w:eastAsia="Marianne" w:cs="Marianne"/>
                <w:sz w:val="14"/>
              </w:rPr>
              <w:t xml:space="preserve">SSP4022535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"https://fiches-risques.brgm.fr/georisques/casias/SSP4022534" \t "_blank" </w:instrText>
            </w:r>
            <w:r>
              <w:fldChar w:fldCharType="separate"/>
            </w:r>
            <w:r>
              <w:rPr>
                <w:rFonts w:ascii="Marianne" w:hAnsi="Marianne" w:eastAsia="Marianne" w:cs="Marianne"/>
                <w:sz w:val="14"/>
              </w:rPr>
              <w:t xml:space="preserve">SSP4022534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"https://fiches-risques.brgm.fr/georisques/casias/SSP4022533" \t "_blank" </w:instrText>
            </w:r>
            <w:r>
              <w:fldChar w:fldCharType="separate"/>
            </w:r>
            <w:r>
              <w:rPr>
                <w:rFonts w:ascii="Marianne" w:hAnsi="Marianne" w:eastAsia="Marianne" w:cs="Marianne"/>
                <w:sz w:val="14"/>
              </w:rPr>
              <w:t xml:space="preserve">SSP4022533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"https://fiches-risques.brgm.fr/georisques/casias/SSP4022532" \t "_blank" </w:instrText>
            </w:r>
            <w:r>
              <w:fldChar w:fldCharType="separate"/>
            </w:r>
            <w:r>
              <w:rPr>
                <w:rFonts w:ascii="Marianne" w:hAnsi="Marianne" w:eastAsia="Marianne" w:cs="Marianne"/>
                <w:sz w:val="14"/>
              </w:rPr>
              <w:t xml:space="preserve">SSP4022532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"https://fiches-risques.brgm.fr/georisques/casias/SSP4022531" \t "_blank" </w:instrText>
            </w:r>
            <w:r>
              <w:fldChar w:fldCharType="separate"/>
            </w:r>
            <w:r>
              <w:rPr>
                <w:rFonts w:ascii="Marianne" w:hAnsi="Marianne" w:eastAsia="Marianne" w:cs="Marianne"/>
                <w:sz w:val="14"/>
              </w:rPr>
              <w:t xml:space="preserve">SSP4022531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Colles PATI (ex. Brosserie, ex.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"https://fiches-risques.brgm.fr/georisques/casias/SSP4022480" \t "_blank" </w:instrText>
            </w:r>
            <w:r>
              <w:fldChar w:fldCharType="separate"/>
            </w:r>
            <w:r>
              <w:rPr>
                <w:rFonts w:ascii="Marianne" w:hAnsi="Marianne" w:eastAsia="Marianne" w:cs="Marianne"/>
                <w:sz w:val="14"/>
              </w:rPr>
              <w:t xml:space="preserve">SSP4022480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Tabletterie Centrale)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"https://fiches-risques.brgm.fr/georisques/casias/SSP4022479" \t "_blank" </w:instrText>
            </w:r>
            <w:r>
              <w:fldChar w:fldCharType="separate"/>
            </w:r>
            <w:r>
              <w:rPr>
                <w:rFonts w:ascii="Marianne" w:hAnsi="Marianne" w:eastAsia="Marianne" w:cs="Marianne"/>
                <w:sz w:val="14"/>
              </w:rPr>
              <w:t xml:space="preserve">SSP4022479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"https://fiches-risques.brgm.fr/georisques/casias/SSP4022478" \t "_blank" </w:instrText>
            </w:r>
            <w:r>
              <w:fldChar w:fldCharType="separate"/>
            </w:r>
            <w:r>
              <w:rPr>
                <w:rFonts w:ascii="Marianne" w:hAnsi="Marianne" w:eastAsia="Marianne" w:cs="Marianne"/>
                <w:sz w:val="14"/>
              </w:rPr>
              <w:t xml:space="preserve">SSP4022478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"https://fiches-risques.brgm.fr/georisques/casias/SSP4022477" \t "_blank" </w:instrText>
            </w:r>
            <w:r>
              <w:fldChar w:fldCharType="separate"/>
            </w:r>
            <w:r>
              <w:rPr>
                <w:rFonts w:ascii="Marianne" w:hAnsi="Marianne" w:eastAsia="Marianne" w:cs="Marianne"/>
                <w:sz w:val="14"/>
              </w:rPr>
              <w:t xml:space="preserve">SSP4022477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"https://fiches-risques.brgm.fr/georisques/casias/SSP4020207" \t "_blank" </w:instrText>
            </w:r>
            <w:r>
              <w:fldChar w:fldCharType="separate"/>
            </w:r>
            <w:r>
              <w:rPr>
                <w:rFonts w:ascii="Marianne" w:hAnsi="Marianne" w:eastAsia="Marianne" w:cs="Marianne"/>
                <w:sz w:val="14"/>
              </w:rPr>
              <w:t xml:space="preserve">SSP4020207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Simon Plast SA (ex Brosserie Bounaud)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"https://fiches-risques.brgm.fr/georisques/casias/SSP4019855" \t "_blank" </w:instrText>
            </w:r>
            <w:r>
              <w:fldChar w:fldCharType="separate"/>
            </w:r>
            <w:r>
              <w:rPr>
                <w:rFonts w:ascii="Marianne" w:hAnsi="Marianne" w:eastAsia="Marianne" w:cs="Marianne"/>
                <w:sz w:val="14"/>
              </w:rPr>
              <w:t xml:space="preserve">SSP4019855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Brosserie Barreau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"https://fiches-risques.brgm.fr/georisques/casias/SSP4019816" \t "_blank" </w:instrText>
            </w:r>
            <w:r>
              <w:fldChar w:fldCharType="separate"/>
            </w:r>
            <w:r>
              <w:rPr>
                <w:rFonts w:ascii="Marianne" w:hAnsi="Marianne" w:eastAsia="Marianne" w:cs="Marianne"/>
                <w:sz w:val="14"/>
              </w:rPr>
              <w:t xml:space="preserve">SSP4019816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Brosserie Bailly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"https://fiches-risques.brgm.fr/georisques/casias/SSP4019561" \t "_blank" </w:instrText>
            </w:r>
            <w:r>
              <w:fldChar w:fldCharType="separate"/>
            </w:r>
            <w:r>
              <w:rPr>
                <w:rFonts w:ascii="Marianne" w:hAnsi="Marianne" w:eastAsia="Marianne" w:cs="Marianne"/>
                <w:sz w:val="14"/>
              </w:rPr>
              <w:t xml:space="preserve">SSP4019561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"https://fiches-risques.brgm.fr/georisques/casias/SSP4019560" \t "_blank" </w:instrText>
            </w:r>
            <w:r>
              <w:fldChar w:fldCharType="separate"/>
            </w:r>
            <w:r>
              <w:rPr>
                <w:rFonts w:ascii="Marianne" w:hAnsi="Marianne" w:eastAsia="Marianne" w:cs="Marianne"/>
                <w:sz w:val="14"/>
              </w:rPr>
              <w:t xml:space="preserve">SSP4019560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"https://fiches-risques.brgm.fr/georisques/casias/SSP4019559" \t "_blank" </w:instrText>
            </w:r>
            <w:r>
              <w:fldChar w:fldCharType="separate"/>
            </w:r>
            <w:r>
              <w:rPr>
                <w:rFonts w:ascii="Marianne" w:hAnsi="Marianne" w:eastAsia="Marianne" w:cs="Marianne"/>
                <w:sz w:val="14"/>
              </w:rPr>
              <w:t xml:space="preserve">SSP4019559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"https://fiches-risques.brgm.fr/georisques/casias/SSP4019558" \t "_blank" </w:instrText>
            </w:r>
            <w:r>
              <w:fldChar w:fldCharType="separate"/>
            </w:r>
            <w:r>
              <w:rPr>
                <w:rFonts w:ascii="Marianne" w:hAnsi="Marianne" w:eastAsia="Marianne" w:cs="Marianne"/>
                <w:sz w:val="14"/>
              </w:rPr>
              <w:t xml:space="preserve">SSP4019558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"https://fiches-risques.brgm.fr/georisques/casias/SSP4019557" \t "_blank" </w:instrText>
            </w:r>
            <w:r>
              <w:fldChar w:fldCharType="separate"/>
            </w:r>
            <w:r>
              <w:rPr>
                <w:rFonts w:ascii="Marianne" w:hAnsi="Marianne" w:eastAsia="Marianne" w:cs="Marianne"/>
                <w:sz w:val="14"/>
              </w:rPr>
              <w:t xml:space="preserve">SSP4019557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"https://fiches-risques.brgm.fr/georisques/casias/SSP4019556" \t "_blank" </w:instrText>
            </w:r>
            <w:r>
              <w:fldChar w:fldCharType="separate"/>
            </w:r>
            <w:r>
              <w:rPr>
                <w:rFonts w:ascii="Marianne" w:hAnsi="Marianne" w:eastAsia="Marianne" w:cs="Marianne"/>
                <w:sz w:val="14"/>
              </w:rPr>
              <w:t xml:space="preserve">SSP4019556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Samsar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"https://fiches-risques.brgm.fr/georisques/casias/SSP4019555" \t "_blank" </w:instrText>
            </w:r>
            <w:r>
              <w:fldChar w:fldCharType="separate"/>
            </w:r>
            <w:r>
              <w:rPr>
                <w:rFonts w:ascii="Marianne" w:hAnsi="Marianne" w:eastAsia="Marianne" w:cs="Marianne"/>
                <w:sz w:val="14"/>
              </w:rPr>
              <w:t xml:space="preserve">SSP4019555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Champion (ex. Comptoirs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"https://fiches-risques.brgm.fr/georisques/casias/SSP4019554" \t "_blank" </w:instrText>
            </w:r>
            <w:r>
              <w:fldChar w:fldCharType="separate"/>
            </w:r>
            <w:r>
              <w:rPr>
                <w:rFonts w:ascii="Marianne" w:hAnsi="Marianne" w:eastAsia="Marianne" w:cs="Marianne"/>
                <w:sz w:val="14"/>
              </w:rPr>
              <w:t xml:space="preserve">SSP4019554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T.S.B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"https://fiches-risques.brgm.fr/georisques/casias/SSP4019553" \t "_blank" </w:instrText>
            </w:r>
            <w:r>
              <w:fldChar w:fldCharType="separate"/>
            </w:r>
            <w:r>
              <w:rPr>
                <w:rFonts w:ascii="Marianne" w:hAnsi="Marianne" w:eastAsia="Marianne" w:cs="Marianne"/>
                <w:sz w:val="14"/>
              </w:rPr>
              <w:t xml:space="preserve">SSP4019553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"https://fiches-risques.brgm.fr/georisques/casias/SSP4019552" \t "_blank" </w:instrText>
            </w:r>
            <w:r>
              <w:fldChar w:fldCharType="separate"/>
            </w:r>
            <w:r>
              <w:rPr>
                <w:rFonts w:ascii="Marianne" w:hAnsi="Marianne" w:eastAsia="Marianne" w:cs="Marianne"/>
                <w:sz w:val="14"/>
              </w:rPr>
              <w:t xml:space="preserve">SSP4019552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Tropicana Europe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"https://fiches-risques.brgm.fr/georisques/casias/SSP4019551" \t "_blank" </w:instrText>
            </w:r>
            <w:r>
              <w:fldChar w:fldCharType="separate"/>
            </w:r>
            <w:r>
              <w:rPr>
                <w:rFonts w:ascii="Marianne" w:hAnsi="Marianne" w:eastAsia="Marianne" w:cs="Marianne"/>
                <w:sz w:val="14"/>
              </w:rPr>
              <w:t xml:space="preserve">SSP4019551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Brosse et Dupont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"https://fiches-risques.brgm.fr/georisques/casias/SSP4019550" \t "_blank" </w:instrText>
            </w:r>
            <w:r>
              <w:fldChar w:fldCharType="separate"/>
            </w:r>
            <w:r>
              <w:rPr>
                <w:rFonts w:ascii="Marianne" w:hAnsi="Marianne" w:eastAsia="Marianne" w:cs="Marianne"/>
                <w:sz w:val="14"/>
              </w:rPr>
              <w:t xml:space="preserve">SSP4019550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"https://fiches-risques.brgm.fr/georisques/casias/SSP4019549" \t "_blank" </w:instrText>
            </w:r>
            <w:r>
              <w:fldChar w:fldCharType="separate"/>
            </w:r>
            <w:r>
              <w:rPr>
                <w:rFonts w:ascii="Marianne" w:hAnsi="Marianne" w:eastAsia="Marianne" w:cs="Marianne"/>
                <w:sz w:val="14"/>
              </w:rPr>
              <w:t xml:space="preserve">SSP4019549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"https://fiches-risques.brgm.fr/georisques/casias/SSP4019548" \t "_blank" </w:instrText>
            </w:r>
            <w:r>
              <w:fldChar w:fldCharType="separate"/>
            </w:r>
            <w:r>
              <w:rPr>
                <w:rFonts w:ascii="Marianne" w:hAnsi="Marianne" w:eastAsia="Marianne" w:cs="Marianne"/>
                <w:sz w:val="14"/>
              </w:rPr>
              <w:t xml:space="preserve">SSP4019548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Brigaud Gérard 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"https://fiches-risques.brgm.fr/georisques/casias/SSP4019547" \t "_blank" </w:instrText>
            </w:r>
            <w:r>
              <w:fldChar w:fldCharType="separate"/>
            </w:r>
            <w:r>
              <w:rPr>
                <w:rFonts w:ascii="Marianne" w:hAnsi="Marianne" w:eastAsia="Marianne" w:cs="Marianne"/>
                <w:sz w:val="14"/>
              </w:rPr>
              <w:t xml:space="preserve">SSP4019547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Colles Pati (ex Brosserie,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"https://fiches-risques.brgm.fr/georisques/casias/SSP4019546" \t "_blank" </w:instrText>
            </w:r>
            <w:r>
              <w:fldChar w:fldCharType="separate"/>
            </w:r>
            <w:r>
              <w:rPr>
                <w:rFonts w:ascii="Marianne" w:hAnsi="Marianne" w:eastAsia="Marianne" w:cs="Marianne"/>
                <w:sz w:val="14"/>
              </w:rPr>
              <w:t xml:space="preserve">SSP4019546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"https://fiches-risques.brgm.fr/georisques/casias/SSP4019545" \t "_blank" </w:instrText>
            </w:r>
            <w:r>
              <w:fldChar w:fldCharType="separate"/>
            </w:r>
            <w:r>
              <w:rPr>
                <w:rFonts w:ascii="Marianne" w:hAnsi="Marianne" w:eastAsia="Marianne" w:cs="Marianne"/>
                <w:sz w:val="14"/>
              </w:rPr>
              <w:t xml:space="preserve">SSP4019545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