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001174" name="Picture">
</wp:docPr>
                  <a:graphic>
                    <a:graphicData uri="http://schemas.openxmlformats.org/drawingml/2006/picture">
                      <pic:pic>
                        <pic:nvPicPr>
                          <pic:cNvPr id="1422001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5994653" name="Picture">
</wp:docPr>
                  <a:graphic>
                    <a:graphicData uri="http://schemas.openxmlformats.org/drawingml/2006/picture">
                      <pic:pic>
                        <pic:nvPicPr>
                          <pic:cNvPr id="1165994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743802" name="Picture">
</wp:docPr>
                        <a:graphic>
                          <a:graphicData uri="http://schemas.openxmlformats.org/drawingml/2006/picture">
                            <pic:pic>
                              <pic:nvPicPr>
                                <pic:cNvPr id="13974380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67500 Haguenau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88471989" name="Picture">
</wp:docPr>
                  <a:graphic>
                    <a:graphicData uri="http://schemas.openxmlformats.org/drawingml/2006/picture">
                      <pic:pic>
                        <pic:nvPicPr>
                          <pic:cNvPr id="1688471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7242347" name="Picture">
</wp:docPr>
                  <a:graphic>
                    <a:graphicData uri="http://schemas.openxmlformats.org/drawingml/2006/picture">
                      <pic:pic>
                        <pic:nvPicPr>
                          <pic:cNvPr id="8872423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721486" name="Picture">
</wp:docPr>
                  <a:graphic>
                    <a:graphicData uri="http://schemas.openxmlformats.org/drawingml/2006/picture">
                      <pic:pic>
                        <pic:nvPicPr>
                          <pic:cNvPr id="1030721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875664" name="Picture">
</wp:docPr>
                  <a:graphic>
                    <a:graphicData uri="http://schemas.openxmlformats.org/drawingml/2006/picture">
                      <pic:pic>
                        <pic:nvPicPr>
                          <pic:cNvPr id="1782875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426360" name="Picture">
</wp:docPr>
                  <a:graphic>
                    <a:graphicData uri="http://schemas.openxmlformats.org/drawingml/2006/picture">
                      <pic:pic>
                        <pic:nvPicPr>
                          <pic:cNvPr id="1616426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9586830" name="Picture">
</wp:docPr>
                        <a:graphic>
                          <a:graphicData uri="http://schemas.openxmlformats.org/drawingml/2006/picture">
                            <pic:pic>
                              <pic:nvPicPr>
                                <pic:cNvPr id="1969586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709350" name="Picture">
</wp:docPr>
                        <a:graphic>
                          <a:graphicData uri="http://schemas.openxmlformats.org/drawingml/2006/picture">
                            <pic:pic>
                              <pic:nvPicPr>
                                <pic:cNvPr id="327093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1032342" name="Picture">
</wp:docPr>
                        <a:graphic>
                          <a:graphicData uri="http://schemas.openxmlformats.org/drawingml/2006/picture">
                            <pic:pic>
                              <pic:nvPicPr>
                                <pic:cNvPr id="16710323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9874723" name="Picture">
</wp:docPr>
                        <a:graphic>
                          <a:graphicData uri="http://schemas.openxmlformats.org/drawingml/2006/picture">
                            <pic:pic>
                              <pic:nvPicPr>
                                <pic:cNvPr id="8198747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8231522" name="Picture">
</wp:docPr>
                        <a:graphic>
                          <a:graphicData uri="http://schemas.openxmlformats.org/drawingml/2006/picture">
                            <pic:pic>
                              <pic:nvPicPr>
                                <pic:cNvPr id="2282315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0904008" name="Picture">
</wp:docPr>
                        <a:graphic>
                          <a:graphicData uri="http://schemas.openxmlformats.org/drawingml/2006/picture">
                            <pic:pic>
                              <pic:nvPicPr>
                                <pic:cNvPr id="19009040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8497389" name="Picture">
</wp:docPr>
                        <a:graphic>
                          <a:graphicData uri="http://schemas.openxmlformats.org/drawingml/2006/picture">
                            <pic:pic>
                              <pic:nvPicPr>
                                <pic:cNvPr id="378497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561876" name="Picture">
</wp:docPr>
                        <a:graphic>
                          <a:graphicData uri="http://schemas.openxmlformats.org/drawingml/2006/picture">
                            <pic:pic>
                              <pic:nvPicPr>
                                <pic:cNvPr id="17315618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5866573" name="Picture">
</wp:docPr>
                        <a:graphic>
                          <a:graphicData uri="http://schemas.openxmlformats.org/drawingml/2006/picture">
                            <pic:pic>
                              <pic:nvPicPr>
                                <pic:cNvPr id="2158665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1785481" name="Picture">
</wp:docPr>
                        <a:graphic>
                          <a:graphicData uri="http://schemas.openxmlformats.org/drawingml/2006/picture">
                            <pic:pic>
                              <pic:nvPicPr>
                                <pic:cNvPr id="57178548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15786" name="Picture">
</wp:docPr>
                        <a:graphic>
                          <a:graphicData uri="http://schemas.openxmlformats.org/drawingml/2006/picture">
                            <pic:pic>
                              <pic:nvPicPr>
                                <pic:cNvPr id="1564157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290964" name="Picture">
</wp:docPr>
                        <a:graphic>
                          <a:graphicData uri="http://schemas.openxmlformats.org/drawingml/2006/picture">
                            <pic:pic>
                              <pic:nvPicPr>
                                <pic:cNvPr id="182829096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6557145" name="Picture">
</wp:docPr>
                        <a:graphic>
                          <a:graphicData uri="http://schemas.openxmlformats.org/drawingml/2006/picture">
                            <pic:pic>
                              <pic:nvPicPr>
                                <pic:cNvPr id="17465571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38231" name="Picture">
</wp:docPr>
                        <a:graphic>
                          <a:graphicData uri="http://schemas.openxmlformats.org/drawingml/2006/picture">
                            <pic:pic>
                              <pic:nvPicPr>
                                <pic:cNvPr id="11927382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2332340" name="Picture">
</wp:docPr>
                        <a:graphic>
                          <a:graphicData uri="http://schemas.openxmlformats.org/drawingml/2006/picture">
                            <pic:pic>
                              <pic:nvPicPr>
                                <pic:cNvPr id="41233234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920455" name="Picture">
</wp:docPr>
                        <a:graphic>
                          <a:graphicData uri="http://schemas.openxmlformats.org/drawingml/2006/picture">
                            <pic:pic>
                              <pic:nvPicPr>
                                <pic:cNvPr id="13969204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55465" name="Picture">
</wp:docPr>
                        <a:graphic>
                          <a:graphicData uri="http://schemas.openxmlformats.org/drawingml/2006/picture">
                            <pic:pic>
                              <pic:nvPicPr>
                                <pic:cNvPr id="20443554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67851" name="Picture">
</wp:docPr>
                        <a:graphic>
                          <a:graphicData uri="http://schemas.openxmlformats.org/drawingml/2006/picture">
                            <pic:pic>
                              <pic:nvPicPr>
                                <pic:cNvPr id="195156785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2151188" name="Picture">
</wp:docPr>
                        <a:graphic>
                          <a:graphicData uri="http://schemas.openxmlformats.org/drawingml/2006/picture">
                            <pic:pic>
                              <pic:nvPicPr>
                                <pic:cNvPr id="14921511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4310623" name="Picture">
</wp:docPr>
                        <a:graphic>
                          <a:graphicData uri="http://schemas.openxmlformats.org/drawingml/2006/picture">
                            <pic:pic>
                              <pic:nvPicPr>
                                <pic:cNvPr id="1774310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837028" name="Picture">
</wp:docPr>
                        <a:graphic>
                          <a:graphicData uri="http://schemas.openxmlformats.org/drawingml/2006/picture">
                            <pic:pic>
                              <pic:nvPicPr>
                                <pic:cNvPr id="84083702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039346" name="Picture">
</wp:docPr>
                        <a:graphic>
                          <a:graphicData uri="http://schemas.openxmlformats.org/drawingml/2006/picture">
                            <pic:pic>
                              <pic:nvPicPr>
                                <pic:cNvPr id="17400393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73264" name="Picture">
</wp:docPr>
                        <a:graphic>
                          <a:graphicData uri="http://schemas.openxmlformats.org/drawingml/2006/picture">
                            <pic:pic>
                              <pic:nvPicPr>
                                <pic:cNvPr id="429732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5036903" name="Picture">
</wp:docPr>
                        <a:graphic>
                          <a:graphicData uri="http://schemas.openxmlformats.org/drawingml/2006/picture">
                            <pic:pic>
                              <pic:nvPicPr>
                                <pic:cNvPr id="88503690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769346" name="Picture">
</wp:docPr>
                        <a:graphic>
                          <a:graphicData uri="http://schemas.openxmlformats.org/drawingml/2006/picture">
                            <pic:pic>
                              <pic:nvPicPr>
                                <pic:cNvPr id="113476934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017181" name="Picture">
</wp:docPr>
                        <a:graphic>
                          <a:graphicData uri="http://schemas.openxmlformats.org/drawingml/2006/picture">
                            <pic:pic>
                              <pic:nvPicPr>
                                <pic:cNvPr id="136201718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822095" name="Picture">
</wp:docPr>
                        <a:graphic>
                          <a:graphicData uri="http://schemas.openxmlformats.org/drawingml/2006/picture">
                            <pic:pic>
                              <pic:nvPicPr>
                                <pic:cNvPr id="12282209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497408" name="Picture">
</wp:docPr>
                  <a:graphic>
                    <a:graphicData uri="http://schemas.openxmlformats.org/drawingml/2006/picture">
                      <pic:pic>
                        <pic:nvPicPr>
                          <pic:cNvPr id="1535497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9755239" name="Picture">
</wp:docPr>
                  <a:graphic>
                    <a:graphicData uri="http://schemas.openxmlformats.org/drawingml/2006/picture">
                      <pic:pic>
                        <pic:nvPicPr>
                          <pic:cNvPr id="1199755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5677796" name="Picture">
</wp:docPr>
                  <a:graphic>
                    <a:graphicData uri="http://schemas.openxmlformats.org/drawingml/2006/picture">
                      <pic:pic>
                        <pic:nvPicPr>
                          <pic:cNvPr id="805677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Haguenau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053746" name="Picture">
</wp:docPr>
                  <a:graphic>
                    <a:graphicData uri="http://schemas.openxmlformats.org/drawingml/2006/picture">
                      <pic:pic>
                        <pic:nvPicPr>
                          <pic:cNvPr id="82605374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562999" name="Picture">
</wp:docPr>
                  <a:graphic>
                    <a:graphicData uri="http://schemas.openxmlformats.org/drawingml/2006/picture">
                      <pic:pic>
                        <pic:nvPicPr>
                          <pic:cNvPr id="11515629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9187319" name="Picture">
</wp:docPr>
                  <a:graphic>
                    <a:graphicData uri="http://schemas.openxmlformats.org/drawingml/2006/picture">
                      <pic:pic>
                        <pic:nvPicPr>
                          <pic:cNvPr id="14291873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5198018" name="Picture">
</wp:docPr>
                        <a:graphic>
                          <a:graphicData uri="http://schemas.openxmlformats.org/drawingml/2006/picture">
                            <pic:pic>
                              <pic:nvPicPr>
                                <pic:cNvPr id="10551980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235458" name="Picture">
</wp:docPr>
                  <a:graphic>
                    <a:graphicData uri="http://schemas.openxmlformats.org/drawingml/2006/picture">
                      <pic:pic>
                        <pic:nvPicPr>
                          <pic:cNvPr id="626235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962556" name="Picture">
</wp:docPr>
                  <a:graphic>
                    <a:graphicData uri="http://schemas.openxmlformats.org/drawingml/2006/picture">
                      <pic:pic>
                        <pic:nvPicPr>
                          <pic:cNvPr id="828962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5577067" name="Picture">
</wp:docPr>
                  <a:graphic>
                    <a:graphicData uri="http://schemas.openxmlformats.org/drawingml/2006/picture">
                      <pic:pic>
                        <pic:nvPicPr>
                          <pic:cNvPr id="211557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Haguenau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694902" name="Picture">
</wp:docPr>
                        <a:graphic>
                          <a:graphicData uri="http://schemas.openxmlformats.org/drawingml/2006/picture">
                            <pic:pic>
                              <pic:nvPicPr>
                                <pic:cNvPr id="112169490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Moder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266125" name="Picture">
</wp:docPr>
                        <a:graphic>
                          <a:graphicData uri="http://schemas.openxmlformats.org/drawingml/2006/picture">
                            <pic:pic>
                              <pic:nvPicPr>
                                <pic:cNvPr id="15022661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1240320" name="Picture">
</wp:docPr>
                        <a:graphic>
                          <a:graphicData uri="http://schemas.openxmlformats.org/drawingml/2006/picture">
                            <pic:pic>
                              <pic:nvPicPr>
                                <pic:cNvPr id="136124032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IOME2415152A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16/05/2024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IOME2221479A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INTE1224863A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21/05/2012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25/02/1997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INTE8900559A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05913" name="Picture">
</wp:docPr>
                  <a:graphic>
                    <a:graphicData uri="http://schemas.openxmlformats.org/drawingml/2006/picture">
                      <pic:pic>
                        <pic:nvPicPr>
                          <pic:cNvPr id="1172005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03181" name="Picture">
</wp:docPr>
                  <a:graphic>
                    <a:graphicData uri="http://schemas.openxmlformats.org/drawingml/2006/picture">
                      <pic:pic>
                        <pic:nvPicPr>
                          <pic:cNvPr id="1232303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25186" name="Picture">
</wp:docPr>
                  <a:graphic>
                    <a:graphicData uri="http://schemas.openxmlformats.org/drawingml/2006/picture">
                      <pic:pic>
                        <pic:nvPicPr>
                          <pic:cNvPr id="262125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7369601" name="Picture">
</wp:docPr>
                  <a:graphic>
                    <a:graphicData uri="http://schemas.openxmlformats.org/drawingml/2006/picture">
                      <pic:pic>
                        <pic:nvPicPr>
                          <pic:cNvPr id="4073696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1756159" name="Picture">
</wp:docPr>
                  <a:graphic>
                    <a:graphicData uri="http://schemas.openxmlformats.org/drawingml/2006/picture">
                      <pic:pic>
                        <pic:nvPicPr>
                          <pic:cNvPr id="4617561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90096440" name="Picture">
</wp:docPr>
                  <a:graphic>
                    <a:graphicData uri="http://schemas.openxmlformats.org/drawingml/2006/picture">
                      <pic:pic>
                        <pic:nvPicPr>
                          <pic:cNvPr id="39009644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932644" name="Picture">
</wp:docPr>
                        <a:graphic>
                          <a:graphicData uri="http://schemas.openxmlformats.org/drawingml/2006/picture">
                            <pic:pic>
                              <pic:nvPicPr>
                                <pic:cNvPr id="7179326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971207" name="Picture">
</wp:docPr>
                  <a:graphic>
                    <a:graphicData uri="http://schemas.openxmlformats.org/drawingml/2006/picture">
                      <pic:pic>
                        <pic:nvPicPr>
                          <pic:cNvPr id="665971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780907" name="Picture">
</wp:docPr>
                  <a:graphic>
                    <a:graphicData uri="http://schemas.openxmlformats.org/drawingml/2006/picture">
                      <pic:pic>
                        <pic:nvPicPr>
                          <pic:cNvPr id="1820780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4394871" name="Picture">
</wp:docPr>
                  <a:graphic>
                    <a:graphicData uri="http://schemas.openxmlformats.org/drawingml/2006/picture">
                      <pic:pic>
                        <pic:nvPicPr>
                          <pic:cNvPr id="284394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49769" name="Picture">
</wp:docPr>
                  <a:graphic>
                    <a:graphicData uri="http://schemas.openxmlformats.org/drawingml/2006/picture">
                      <pic:pic>
                        <pic:nvPicPr>
                          <pic:cNvPr id="60497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79898" name="Picture">
</wp:docPr>
                  <a:graphic>
                    <a:graphicData uri="http://schemas.openxmlformats.org/drawingml/2006/picture">
                      <pic:pic>
                        <pic:nvPicPr>
                          <pic:cNvPr id="16664798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08282351" name="Picture">
</wp:docPr>
                  <a:graphic>
                    <a:graphicData uri="http://schemas.openxmlformats.org/drawingml/2006/picture">
                      <pic:pic>
                        <pic:nvPicPr>
                          <pic:cNvPr id="3082823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380402" name="Picture">
</wp:docPr>
                        <a:graphic>
                          <a:graphicData uri="http://schemas.openxmlformats.org/drawingml/2006/picture">
                            <pic:pic>
                              <pic:nvPicPr>
                                <pic:cNvPr id="210438040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463719" name="Picture">
</wp:docPr>
                        <a:graphic>
                          <a:graphicData uri="http://schemas.openxmlformats.org/drawingml/2006/picture">
                            <pic:pic>
                              <pic:nvPicPr>
                                <pic:cNvPr id="4914637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714343" name="Picture">
</wp:docPr>
                  <a:graphic>
                    <a:graphicData uri="http://schemas.openxmlformats.org/drawingml/2006/picture">
                      <pic:pic>
                        <pic:nvPicPr>
                          <pic:cNvPr id="309714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401978" name="Picture">
</wp:docPr>
                  <a:graphic>
                    <a:graphicData uri="http://schemas.openxmlformats.org/drawingml/2006/picture">
                      <pic:pic>
                        <pic:nvPicPr>
                          <pic:cNvPr id="1728401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5337024" name="Picture">
</wp:docPr>
                  <a:graphic>
                    <a:graphicData uri="http://schemas.openxmlformats.org/drawingml/2006/picture">
                      <pic:pic>
                        <pic:nvPicPr>
                          <pic:cNvPr id="325337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056759" name="Picture">
</wp:docPr>
                  <a:graphic>
                    <a:graphicData uri="http://schemas.openxmlformats.org/drawingml/2006/picture">
                      <pic:pic>
                        <pic:nvPicPr>
                          <pic:cNvPr id="28605675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972308" name="Picture">
</wp:docPr>
                  <a:graphic>
                    <a:graphicData uri="http://schemas.openxmlformats.org/drawingml/2006/picture">
                      <pic:pic>
                        <pic:nvPicPr>
                          <pic:cNvPr id="20939723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5703107" name="Picture">
</wp:docPr>
                  <a:graphic>
                    <a:graphicData uri="http://schemas.openxmlformats.org/drawingml/2006/picture">
                      <pic:pic>
                        <pic:nvPicPr>
                          <pic:cNvPr id="775703107"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78699" name="Picture">
</wp:docPr>
                        <a:graphic>
                          <a:graphicData uri="http://schemas.openxmlformats.org/drawingml/2006/picture">
                            <pic:pic>
                              <pic:nvPicPr>
                                <pic:cNvPr id="185178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888284" name="Picture">
</wp:docPr>
                  <a:graphic>
                    <a:graphicData uri="http://schemas.openxmlformats.org/drawingml/2006/picture">
                      <pic:pic>
                        <pic:nvPicPr>
                          <pic:cNvPr id="44988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626526" name="Picture">
</wp:docPr>
                  <a:graphic>
                    <a:graphicData uri="http://schemas.openxmlformats.org/drawingml/2006/picture">
                      <pic:pic>
                        <pic:nvPicPr>
                          <pic:cNvPr id="1042626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177939" name="Picture">
</wp:docPr>
                  <a:graphic>
                    <a:graphicData uri="http://schemas.openxmlformats.org/drawingml/2006/picture">
                      <pic:pic>
                        <pic:nvPicPr>
                          <pic:cNvPr id="204217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Haguenau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297194" name="Picture">
</wp:docPr>
                  <a:graphic>
                    <a:graphicData uri="http://schemas.openxmlformats.org/drawingml/2006/picture">
                      <pic:pic>
                        <pic:nvPicPr>
                          <pic:cNvPr id="2147297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265804" name="Picture">
</wp:docPr>
                  <a:graphic>
                    <a:graphicData uri="http://schemas.openxmlformats.org/drawingml/2006/picture">
                      <pic:pic>
                        <pic:nvPicPr>
                          <pic:cNvPr id="1752265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9818592" name="Picture">
</wp:docPr>
                  <a:graphic>
                    <a:graphicData uri="http://schemas.openxmlformats.org/drawingml/2006/picture">
                      <pic:pic>
                        <pic:nvPicPr>
                          <pic:cNvPr id="1479818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6524493" name="Picture">
</wp:docPr>
                  <a:graphic>
                    <a:graphicData uri="http://schemas.openxmlformats.org/drawingml/2006/picture">
                      <pic:pic>
                        <pic:nvPicPr>
                          <pic:cNvPr id="886524493"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661652" name="Picture">
</wp:docPr>
                  <a:graphic>
                    <a:graphicData uri="http://schemas.openxmlformats.org/drawingml/2006/picture">
                      <pic:pic>
                        <pic:nvPicPr>
                          <pic:cNvPr id="14126616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075905" name="Picture">
</wp:docPr>
                  <a:graphic>
                    <a:graphicData uri="http://schemas.openxmlformats.org/drawingml/2006/picture">
                      <pic:pic>
                        <pic:nvPicPr>
                          <pic:cNvPr id="70075905"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2986652" name="Picture">
</wp:docPr>
                        <a:graphic>
                          <a:graphicData uri="http://schemas.openxmlformats.org/drawingml/2006/picture">
                            <pic:pic>
                              <pic:nvPicPr>
                                <pic:cNvPr id="137298665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INTE2005872A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4136060" name="Picture">
</wp:docPr>
                  <a:graphic>
                    <a:graphicData uri="http://schemas.openxmlformats.org/drawingml/2006/picture">
                      <pic:pic>
                        <pic:nvPicPr>
                          <pic:cNvPr id="56413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215709" name="Picture">
</wp:docPr>
                  <a:graphic>
                    <a:graphicData uri="http://schemas.openxmlformats.org/drawingml/2006/picture">
                      <pic:pic>
                        <pic:nvPicPr>
                          <pic:cNvPr id="550215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249061" name="Picture">
</wp:docPr>
                  <a:graphic>
                    <a:graphicData uri="http://schemas.openxmlformats.org/drawingml/2006/picture">
                      <pic:pic>
                        <pic:nvPicPr>
                          <pic:cNvPr id="110024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29231" name="Picture">
</wp:docPr>
                  <a:graphic>
                    <a:graphicData uri="http://schemas.openxmlformats.org/drawingml/2006/picture">
                      <pic:pic>
                        <pic:nvPicPr>
                          <pic:cNvPr id="922292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444790" name="Picture">
</wp:docPr>
                  <a:graphic>
                    <a:graphicData uri="http://schemas.openxmlformats.org/drawingml/2006/picture">
                      <pic:pic>
                        <pic:nvPicPr>
                          <pic:cNvPr id="19134447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1416615" name="Picture">
</wp:docPr>
                  <a:graphic>
                    <a:graphicData uri="http://schemas.openxmlformats.org/drawingml/2006/picture">
                      <pic:pic>
                        <pic:nvPicPr>
                          <pic:cNvPr id="178141661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4646721" name="Picture">
</wp:docPr>
                        <a:graphic>
                          <a:graphicData uri="http://schemas.openxmlformats.org/drawingml/2006/picture">
                            <pic:pic>
                              <pic:nvPicPr>
                                <pic:cNvPr id="76464672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387630" name="Picture">
</wp:docPr>
                  <a:graphic>
                    <a:graphicData uri="http://schemas.openxmlformats.org/drawingml/2006/picture">
                      <pic:pic>
                        <pic:nvPicPr>
                          <pic:cNvPr id="89238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990634" name="Picture">
</wp:docPr>
                  <a:graphic>
                    <a:graphicData uri="http://schemas.openxmlformats.org/drawingml/2006/picture">
                      <pic:pic>
                        <pic:nvPicPr>
                          <pic:cNvPr id="340990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656990" name="Picture">
</wp:docPr>
                  <a:graphic>
                    <a:graphicData uri="http://schemas.openxmlformats.org/drawingml/2006/picture">
                      <pic:pic>
                        <pic:nvPicPr>
                          <pic:cNvPr id="1193656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569431" name="Picture">
</wp:docPr>
                  <a:graphic>
                    <a:graphicData uri="http://schemas.openxmlformats.org/drawingml/2006/picture">
                      <pic:pic>
                        <pic:nvPicPr>
                          <pic:cNvPr id="1026569431"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477139" name="Picture">
</wp:docPr>
                  <a:graphic>
                    <a:graphicData uri="http://schemas.openxmlformats.org/drawingml/2006/picture">
                      <pic:pic>
                        <pic:nvPicPr>
                          <pic:cNvPr id="18464771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935967200" name="Picture">
</wp:docPr>
                  <a:graphic>
                    <a:graphicData uri="http://schemas.openxmlformats.org/drawingml/2006/picture">
                      <pic:pic>
                        <pic:nvPicPr>
                          <pic:cNvPr id="935967200" name="Picture"/>
                          <pic:cNvPicPr/>
                        </pic:nvPicPr>
                        <pic:blipFill>
                          <a:blip r:embed="img_0_10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67 PPRT DEPOT DE MUNITIONS DE NEUBOURG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855373" name="Picture">
</wp:docPr>
                        <a:graphic>
                          <a:graphicData uri="http://schemas.openxmlformats.org/drawingml/2006/picture">
                            <pic:pic>
                              <pic:nvPicPr>
                                <pic:cNvPr id="102855373"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67 PPRT DEPOT DE MUNITIONS DE NEUBOURG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01/02/2013</w:t>
                    <w:br/>
                    <w:t xml:space="preserve">Date d'approbation : 18/12/2015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"/donnee-risques/PPR/Fiche-ppr/pprt/67DDT20140003"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332758" name="Picture">
</wp:docPr>
                  <a:graphic>
                    <a:graphicData uri="http://schemas.openxmlformats.org/drawingml/2006/picture">
                      <pic:pic>
                        <pic:nvPicPr>
                          <pic:cNvPr id="1561332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4977507" name="Picture">
</wp:docPr>
                  <a:graphic>
                    <a:graphicData uri="http://schemas.openxmlformats.org/drawingml/2006/picture">
                      <pic:pic>
                        <pic:nvPicPr>
                          <pic:cNvPr id="134497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00402" name="Picture">
</wp:docPr>
                  <a:graphic>
                    <a:graphicData uri="http://schemas.openxmlformats.org/drawingml/2006/picture">
                      <pic:pic>
                        <pic:nvPicPr>
                          <pic:cNvPr id="977700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Haguenau</w:t>
            </w:r>
          </w:p>
        </w:tc>
        <w:tc>
          <w:tcPr>
     </w:tcPr>
          <w:p>
            <w:pPr>
              <w:pStyle w:val="EMPTY_CELL_STYLE"/>
            </w:pPr>
          </w:p>
        </w:tc>
      </w:tr>
      <w:tr>
        <w:trPr>
          <w:trHeight w:hRule="atLeas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bas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"https://www.georisques.gouv.fr/risques/installations/donnees/details/0006700379" \t "_self" </w:instrText>
                        </w:r>
                        <w:r>
                          <w:fldChar w:fldCharType="separate"/>
                        </w:r>
                        <w:r>
                          <w:rPr>
                            <w:rFonts w:ascii="Marianne" w:hAnsi="Marianne" w:eastAsia="Marianne" w:cs="Marianne"/>
                            <w:sz w:val="14"/>
                          </w:rPr>
                          <w:t xml:space="preserve">CHEMET-GLI</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bas</w:t>
                        </w:r>
                      </w:p>
                    </w:tc>
                  </w:tr>
                </w:tbl>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r>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3 installation(s) classée(s) non SEVESO manipulant des substances et mélanges dangereux sur la commune</w:t>
                  </w:r>
                </w:p>
              </w:tc>
              <w:tc>
                <w:tcPr>
     </w:tcPr>
                <w:p>
                  <w:pPr>
                    <w:pStyle w:val="EMPTY_CELL_STYLE"/>
                  </w:pPr>
                </w:p>
              </w:tc>
            </w:tr>
            <w:tr>
              <w:trPr>
                <w:trHeight w:hRule="atLeast" w:val="132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"https://www.georisques.gouv.fr/risques/installations/donnees/details/0006700392" \t "_self" </w:instrText>
                        </w:r>
                        <w:r>
                          <w:fldChar w:fldCharType="separate"/>
                        </w:r>
                        <w:r>
                          <w:rPr>
                            <w:rFonts w:ascii="Marianne" w:hAnsi="Marianne" w:eastAsia="Marianne" w:cs="Marianne"/>
                            <w:sz w:val="14"/>
                          </w:rPr>
                          <w:t xml:space="preserve">EMFI SAS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r>
                    <w:trPr>
                      <w:trHeight w:hRule="atLeast" w:val="240"/>
                    </w:trPr>
                    <w:tc>
                      <w:tcPr>
                        <w:shd w:val="clear" w:color="auto" w:fill="F6F6F6"/>
                        <w:tcMar>
                          <w:top w:w="0" w:type="dxa"/>
                          <w:left w:w="100" w:type="dxa"/>
                          <w:bottom w:w="0" w:type="dxa"/>
                          <w:right w:w="0" w:type="dxa"/>
                        </w:tcMar>
                        <w:vAlign w:val="center"/>
                      </w:tcPr>
                      <w:p>
                        <w:pPr>
                          <w:pStyle w:val="tableRow|10"/>
                          <w:ind/>
                        </w:pPr>
                        <w:r>
                          <w:fldChar w:fldCharType="begin"/>
                        </w:r>
                        <w:r>
                          <w:instrText xml:space="preserve"> HYPERLINK "https://www.georisques.gouv.fr/risques/installations/donnees/details/0006700608" \t "_self" </w:instrText>
                        </w:r>
                        <w:r>
                          <w:fldChar w:fldCharType="separate"/>
                        </w:r>
                        <w:r>
                          <w:rPr>
                            <w:rFonts w:ascii="Marianne" w:hAnsi="Marianne" w:eastAsia="Marianne" w:cs="Marianne"/>
                            <w:sz w:val="14"/>
                          </w:rPr>
                          <w:t xml:space="preserve">MARS WRIGLEY CONFECTIONERY FRANCE</w:t>
                        </w:r>
                        <w:r>
                          <w:fldChar w:fldCharType="end"/>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"https://www.georisques.gouv.fr/risques/installations/donnees/details/0006700649" \t "_self" </w:instrText>
                        </w:r>
                        <w:r>
                          <w:fldChar w:fldCharType="separate"/>
                        </w:r>
                        <w:r>
                          <w:rPr>
                            <w:rFonts w:ascii="Marianne" w:hAnsi="Marianne" w:eastAsia="Marianne" w:cs="Marianne"/>
                            <w:sz w:val="14"/>
                          </w:rPr>
                          <w:t xml:space="preserve">SCHAEFFLER FRANCE U1 Haguenau</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421234" name="Picture">
</wp:docPr>
                  <a:graphic>
                    <a:graphicData uri="http://schemas.openxmlformats.org/drawingml/2006/picture">
                      <pic:pic>
                        <pic:nvPicPr>
                          <pic:cNvPr id="312421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2453366" name="Picture">
</wp:docPr>
                  <a:graphic>
                    <a:graphicData uri="http://schemas.openxmlformats.org/drawingml/2006/picture">
                      <pic:pic>
                        <pic:nvPicPr>
                          <pic:cNvPr id="2092453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020035" name="Picture">
</wp:docPr>
                  <a:graphic>
                    <a:graphicData uri="http://schemas.openxmlformats.org/drawingml/2006/picture">
                      <pic:pic>
                        <pic:nvPicPr>
                          <pic:cNvPr id="38102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505487" name="Picture">
</wp:docPr>
                  <a:graphic>
                    <a:graphicData uri="http://schemas.openxmlformats.org/drawingml/2006/picture">
                      <pic:pic>
                        <pic:nvPicPr>
                          <pic:cNvPr id="2005505487"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01654" name="Picture">
</wp:docPr>
                  <a:graphic>
                    <a:graphicData uri="http://schemas.openxmlformats.org/drawingml/2006/picture">
                      <pic:pic>
                        <pic:nvPicPr>
                          <pic:cNvPr id="197920165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85396281" name="Picture">
</wp:docPr>
                  <a:graphic>
                    <a:graphicData uri="http://schemas.openxmlformats.org/drawingml/2006/picture">
                      <pic:pic>
                        <pic:nvPicPr>
                          <pic:cNvPr id="108539628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637265" name="Picture">
</wp:docPr>
                  <a:graphic>
                    <a:graphicData uri="http://schemas.openxmlformats.org/drawingml/2006/picture">
                      <pic:pic>
                        <pic:nvPicPr>
                          <pic:cNvPr id="1958637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0455193" name="Picture">
</wp:docPr>
                  <a:graphic>
                    <a:graphicData uri="http://schemas.openxmlformats.org/drawingml/2006/picture">
                      <pic:pic>
                        <pic:nvPicPr>
                          <pic:cNvPr id="500455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7337791" name="Picture">
</wp:docPr>
                  <a:graphic>
                    <a:graphicData uri="http://schemas.openxmlformats.org/drawingml/2006/picture">
                      <pic:pic>
                        <pic:nvPicPr>
                          <pic:cNvPr id="1057337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Haguenau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544790" name="Picture">
</wp:docPr>
                  <a:graphic>
                    <a:graphicData uri="http://schemas.openxmlformats.org/drawingml/2006/picture">
                      <pic:pic>
                        <pic:nvPicPr>
                          <pic:cNvPr id="938544790"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955715" name="Picture">
</wp:docPr>
                  <a:graphic>
                    <a:graphicData uri="http://schemas.openxmlformats.org/drawingml/2006/picture">
                      <pic:pic>
                        <pic:nvPicPr>
                          <pic:cNvPr id="164395571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6096634" name="Picture">
</wp:docPr>
                  <a:graphic>
                    <a:graphicData uri="http://schemas.openxmlformats.org/drawingml/2006/picture">
                      <pic:pic>
                        <pic:nvPicPr>
                          <pic:cNvPr id="1636096634" name="Picture"/>
                          <pic:cNvPicPr/>
                        </pic:nvPicPr>
                        <pic:blipFill>
                          <a:blip r:embed="img_0_13_16.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650173" name="Picture">
</wp:docPr>
                        <a:graphic>
                          <a:graphicData uri="http://schemas.openxmlformats.org/drawingml/2006/picture">
                            <pic:pic>
                              <pic:nvPicPr>
                                <pic:cNvPr id="1461650173"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295725" name="Picture">
</wp:docPr>
                        <a:graphic>
                          <a:graphicData uri="http://schemas.openxmlformats.org/drawingml/2006/picture">
                            <pic:pic>
                              <pic:nvPicPr>
                                <pic:cNvPr id="1988295725" name="Picture"/>
                                <pic:cNvPicPr/>
                              </pic:nvPicPr>
                              <pic:blipFill>
                                <a:blip r:embed="img_0_1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9846957" name="Picture">
</wp:docPr>
                  <a:graphic>
                    <a:graphicData uri="http://schemas.openxmlformats.org/drawingml/2006/picture">
                      <pic:pic>
                        <pic:nvPicPr>
                          <pic:cNvPr id="1629846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357315" name="Picture">
</wp:docPr>
                  <a:graphic>
                    <a:graphicData uri="http://schemas.openxmlformats.org/drawingml/2006/picture">
                      <pic:pic>
                        <pic:nvPicPr>
                          <pic:cNvPr id="960357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658617" name="Picture">
</wp:docPr>
                  <a:graphic>
                    <a:graphicData uri="http://schemas.openxmlformats.org/drawingml/2006/picture">
                      <pic:pic>
                        <pic:nvPicPr>
                          <pic:cNvPr id="235658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"https://fiches-risques.brgm.fr/fr/georisques/mvt-synthetique/66700271" \t "_self" </w:instrText>
            </w:r>
            <w:r>
              <w:fldChar w:fldCharType="separate"/>
            </w:r>
            <w:r>
              <w:rPr>
                <w:rFonts w:ascii="Marianne" w:hAnsi="Marianne" w:eastAsia="Marianne" w:cs="Marianne"/>
                <w:sz w:val="14"/>
              </w:rPr>
              <w:t xml:space="preserve">66700271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Lechenberg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"https://fiches-risques.brgm.fr/fr/georisques/mvt-synthetique/66700272" \t "_self" </w:instrText>
            </w:r>
            <w:r>
              <w:fldChar w:fldCharType="separate"/>
            </w:r>
            <w:r>
              <w:rPr>
                <w:rFonts w:ascii="Marianne" w:hAnsi="Marianne" w:eastAsia="Marianne" w:cs="Marianne"/>
                <w:sz w:val="14"/>
              </w:rPr>
              <w:t xml:space="preserve">66700272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Taubenhof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"https://fiches-risques.brgm.fr/fr/georisques/mvt-synthetique/66700273" \t "_self" </w:instrText>
            </w:r>
            <w:r>
              <w:fldChar w:fldCharType="separate"/>
            </w:r>
            <w:r>
              <w:rPr>
                <w:rFonts w:ascii="Marianne" w:hAnsi="Marianne" w:eastAsia="Marianne" w:cs="Marianne"/>
                <w:sz w:val="14"/>
              </w:rPr>
              <w:t xml:space="preserve">66700273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sur la Moder et son canal de décharge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256844" name="Picture">
</wp:docPr>
                  <a:graphic>
                    <a:graphicData uri="http://schemas.openxmlformats.org/drawingml/2006/picture">
                      <pic:pic>
                        <pic:nvPicPr>
                          <pic:cNvPr id="2060256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222478" name="Picture">
</wp:docPr>
                  <a:graphic>
                    <a:graphicData uri="http://schemas.openxmlformats.org/drawingml/2006/picture">
                      <pic:pic>
                        <pic:nvPicPr>
                          <pic:cNvPr id="1810222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985030" name="Picture">
</wp:docPr>
                  <a:graphic>
                    <a:graphicData uri="http://schemas.openxmlformats.org/drawingml/2006/picture">
                      <pic:pic>
                        <pic:nvPicPr>
                          <pic:cNvPr id="1133985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"https://fiches-risques.brgm.fr/georisques/cavite/ALSAW0017102" \t "_self" </w:instrText>
            </w:r>
            <w:r>
              <w:fldChar w:fldCharType="separate"/>
            </w:r>
            <w:r>
              <w:rPr>
                <w:rFonts w:ascii="Marianne" w:hAnsi="Marianne" w:eastAsia="Marianne" w:cs="Marianne"/>
                <w:sz w:val="14"/>
              </w:rPr>
              <w:t xml:space="preserve">ALSAW0017102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igloo porte de Bitche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"https://fiches-risques.brgm.fr/georisques/cavite/ALSAW0017103" \t "_self" </w:instrText>
            </w:r>
            <w:r>
              <w:fldChar w:fldCharType="separate"/>
            </w:r>
            <w:r>
              <w:rPr>
                <w:rFonts w:ascii="Marianne" w:hAnsi="Marianne" w:eastAsia="Marianne" w:cs="Marianne"/>
                <w:sz w:val="14"/>
              </w:rPr>
              <w:t xml:space="preserve">ALSAW0017103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igloo rue de la Filature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"https://fiches-risques.brgm.fr/georisques/cavite/ALSAW0017104" \t "_self" </w:instrText>
            </w:r>
            <w:r>
              <w:fldChar w:fldCharType="separate"/>
            </w:r>
            <w:r>
              <w:rPr>
                <w:rFonts w:ascii="Marianne" w:hAnsi="Marianne" w:eastAsia="Marianne" w:cs="Marianne"/>
                <w:sz w:val="14"/>
              </w:rPr>
              <w:t xml:space="preserve">ALSAW0017104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Glacière igloo route de Weitbruch</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"https://fiches-risques.brgm.fr/georisques/cavite/ALSAW0017105" \t "_self" </w:instrText>
            </w:r>
            <w:r>
              <w:fldChar w:fldCharType="separate"/>
            </w:r>
            <w:r>
              <w:rPr>
                <w:rFonts w:ascii="Marianne" w:hAnsi="Marianne" w:eastAsia="Marianne" w:cs="Marianne"/>
                <w:sz w:val="14"/>
              </w:rPr>
              <w:t xml:space="preserve">ALSAW0017105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Glacière rue du Bouc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"https://fiches-risques.brgm.fr/georisques/cavite/ALSAW1000937" \t "_self" </w:instrText>
            </w:r>
            <w:r>
              <w:fldChar w:fldCharType="separate"/>
            </w:r>
            <w:r>
              <w:rPr>
                <w:rFonts w:ascii="Marianne" w:hAnsi="Marianne" w:eastAsia="Marianne" w:cs="Marianne"/>
                <w:sz w:val="14"/>
              </w:rPr>
              <w:t xml:space="preserve">ALSAW1000937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Brasserie Victor Bruhl</w:t>
              <w:br/>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270702" name="Picture">
</wp:docPr>
                  <a:graphic>
                    <a:graphicData uri="http://schemas.openxmlformats.org/drawingml/2006/picture">
                      <pic:pic>
                        <pic:nvPicPr>
                          <pic:cNvPr id="34627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0450715" name="Picture">
</wp:docPr>
                  <a:graphic>
                    <a:graphicData uri="http://schemas.openxmlformats.org/drawingml/2006/picture">
                      <pic:pic>
                        <pic:nvPicPr>
                          <pic:cNvPr id="123045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524490" name="Picture">
</wp:docPr>
                  <a:graphic>
                    <a:graphicData uri="http://schemas.openxmlformats.org/drawingml/2006/picture">
                      <pic:pic>
                        <pic:nvPicPr>
                          <pic:cNvPr id="1292524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"https://fiches-risques.brgm.fr/georisques/infosols/instruction/SSP000818801" \t "_blank" </w:instrText>
            </w:r>
            <w:r>
              <w:fldChar w:fldCharType="separate"/>
            </w:r>
            <w:r>
              <w:rPr>
                <w:rFonts w:ascii="Marianne" w:hAnsi="Marianne" w:eastAsia="Marianne" w:cs="Marianne"/>
                <w:sz w:val="14"/>
              </w:rPr>
              <w:t xml:space="preserve">SSP000818801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SEW USOCOME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"https://fiches-risques.brgm.fr/georisques/infosols/instruction/SSP000938601" \t "_blank" </w:instrText>
            </w:r>
            <w:r>
              <w:fldChar w:fldCharType="separate"/>
            </w:r>
            <w:r>
              <w:rPr>
                <w:rFonts w:ascii="Marianne" w:hAnsi="Marianne" w:eastAsia="Marianne" w:cs="Marianne"/>
                <w:sz w:val="14"/>
              </w:rPr>
              <w:t xml:space="preserve">SSP000938601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MULLER CHARLES Haguenau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"https://fiches-risques.brgm.fr/georisques/infosols/instruction/SSP000947701" \t "_blank" </w:instrText>
            </w:r>
            <w:r>
              <w:fldChar w:fldCharType="separate"/>
            </w:r>
            <w:r>
              <w:rPr>
                <w:rFonts w:ascii="Marianne" w:hAnsi="Marianne" w:eastAsia="Marianne" w:cs="Marianne"/>
                <w:sz w:val="14"/>
              </w:rPr>
              <w:t xml:space="preserve">SSP000947701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SCHAEFFLER FRANCE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"https://fiches-risques.brgm.fr/georisques/infosols/instruction/SSP000948301" \t "_blank" </w:instrText>
            </w:r>
            <w:r>
              <w:fldChar w:fldCharType="separate"/>
            </w:r>
            <w:r>
              <w:rPr>
                <w:rFonts w:ascii="Marianne" w:hAnsi="Marianne" w:eastAsia="Marianne" w:cs="Marianne"/>
                <w:sz w:val="14"/>
              </w:rPr>
              <w:t xml:space="preserve">SSP000948301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 1684</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"https://fiches-risques.brgm.fr/georisques/infosols/instruction/SSP001258201" \t "_blank" </w:instrText>
            </w:r>
            <w:r>
              <w:fldChar w:fldCharType="separate"/>
            </w:r>
            <w:r>
              <w:rPr>
                <w:rFonts w:ascii="Marianne" w:hAnsi="Marianne" w:eastAsia="Marianne" w:cs="Marianne"/>
                <w:sz w:val="14"/>
              </w:rPr>
              <w:t xml:space="preserve">SSP001258201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BOLLORE Energie SA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"https://fiches-risques.brgm.fr/georisques/infosols/instruction/SSP000444301" \t "_blank" </w:instrText>
            </w:r>
            <w:r>
              <w:fldChar w:fldCharType="separate"/>
            </w:r>
            <w:r>
              <w:rPr>
                <w:rFonts w:ascii="Marianne" w:hAnsi="Marianne" w:eastAsia="Marianne" w:cs="Marianne"/>
                <w:sz w:val="14"/>
              </w:rPr>
              <w:t xml:space="preserve">SSP000444301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TIXIT T1</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"https://fiches-risques.brgm.fr/georisques/infosols/instruction/SSP000450501" \t "_blank" </w:instrText>
            </w:r>
            <w:r>
              <w:fldChar w:fldCharType="separate"/>
            </w:r>
            <w:r>
              <w:rPr>
                <w:rFonts w:ascii="Marianne" w:hAnsi="Marianne" w:eastAsia="Marianne" w:cs="Marianne"/>
                <w:sz w:val="14"/>
              </w:rPr>
              <w:t xml:space="preserve">SSP000450501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 fuyard 1684 (Pechelbronn)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"https://fiches-risques.brgm.fr/georisques/infosols/instruction/SSP000423401" \t "_blank" </w:instrText>
            </w:r>
            <w:r>
              <w:fldChar w:fldCharType="separate"/>
            </w:r>
            <w:r>
              <w:rPr>
                <w:rFonts w:ascii="Marianne" w:hAnsi="Marianne" w:eastAsia="Marianne" w:cs="Marianne"/>
                <w:sz w:val="14"/>
              </w:rPr>
              <w:t xml:space="preserve">SSP000423401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EMFI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961479" name="Picture">
</wp:docPr>
                  <a:graphic>
                    <a:graphicData uri="http://schemas.openxmlformats.org/drawingml/2006/picture">
                      <pic:pic>
                        <pic:nvPicPr>
                          <pic:cNvPr id="1089961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4975142" name="Picture">
</wp:docPr>
                  <a:graphic>
                    <a:graphicData uri="http://schemas.openxmlformats.org/drawingml/2006/picture">
                      <pic:pic>
                        <pic:nvPicPr>
                          <pic:cNvPr id="6049751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91144" name="Picture">
</wp:docPr>
                  <a:graphic>
                    <a:graphicData uri="http://schemas.openxmlformats.org/drawingml/2006/picture">
                      <pic:pic>
                        <pic:nvPicPr>
                          <pic:cNvPr id="125639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"https://fiches-risques.brgm.fr/georisques/casias/SSP4146359" \t "_blank" </w:instrText>
            </w:r>
            <w:r>
              <w:fldChar w:fldCharType="separate"/>
            </w:r>
            <w:r>
              <w:rPr>
                <w:rFonts w:ascii="Marianne" w:hAnsi="Marianne" w:eastAsia="Marianne" w:cs="Marianne"/>
                <w:sz w:val="14"/>
              </w:rPr>
              <w:t xml:space="preserve">SSP4146359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GRASSER LOCATION &amp;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"https://fiches-risques.brgm.fr/georisques/casias/SSP4084766" \t "_blank" </w:instrText>
            </w:r>
            <w:r>
              <w:fldChar w:fldCharType="separate"/>
            </w:r>
            <w:r>
              <w:rPr>
                <w:rFonts w:ascii="Marianne" w:hAnsi="Marianne" w:eastAsia="Marianne" w:cs="Marianne"/>
                <w:sz w:val="14"/>
              </w:rPr>
              <w:t xml:space="preserve">SSP4084766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MULLER CHARLES Haguenau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"https://fiches-risques.brgm.fr/georisques/casias/SSP3765616" \t "_blank" </w:instrText>
            </w:r>
            <w:r>
              <w:fldChar w:fldCharType="separate"/>
            </w:r>
            <w:r>
              <w:rPr>
                <w:rFonts w:ascii="Marianne" w:hAnsi="Marianne" w:eastAsia="Marianne" w:cs="Marianne"/>
                <w:sz w:val="14"/>
              </w:rPr>
              <w:t xml:space="preserve">SSP3765616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"https://fiches-risques.brgm.fr/georisques/casias/SSP3765615" \t "_blank" </w:instrText>
            </w:r>
            <w:r>
              <w:fldChar w:fldCharType="separate"/>
            </w:r>
            <w:r>
              <w:rPr>
                <w:rFonts w:ascii="Marianne" w:hAnsi="Marianne" w:eastAsia="Marianne" w:cs="Marianne"/>
                <w:sz w:val="14"/>
              </w:rPr>
              <w:t xml:space="preserve">SSP3765615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"https://fiches-risques.brgm.fr/georisques/casias/SSP3765614" \t "_blank" </w:instrText>
            </w:r>
            <w:r>
              <w:fldChar w:fldCharType="separate"/>
            </w:r>
            <w:r>
              <w:rPr>
                <w:rFonts w:ascii="Marianne" w:hAnsi="Marianne" w:eastAsia="Marianne" w:cs="Marianne"/>
                <w:sz w:val="14"/>
              </w:rPr>
              <w:t xml:space="preserve">SSP3765614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"https://fiches-risques.brgm.fr/georisques/casias/SSP3765613" \t "_blank" </w:instrText>
            </w:r>
            <w:r>
              <w:fldChar w:fldCharType="separate"/>
            </w:r>
            <w:r>
              <w:rPr>
                <w:rFonts w:ascii="Marianne" w:hAnsi="Marianne" w:eastAsia="Marianne" w:cs="Marianne"/>
                <w:sz w:val="14"/>
              </w:rPr>
              <w:t xml:space="preserve">SSP3765613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"https://fiches-risques.brgm.fr/georisques/casias/SSP3762026" \t "_blank" </w:instrText>
            </w:r>
            <w:r>
              <w:fldChar w:fldCharType="separate"/>
            </w:r>
            <w:r>
              <w:rPr>
                <w:rFonts w:ascii="Marianne" w:hAnsi="Marianne" w:eastAsia="Marianne" w:cs="Marianne"/>
                <w:sz w:val="14"/>
              </w:rPr>
              <w:t xml:space="preserve">SSP3762026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Garage, ex Supermarché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"https://fiches-risques.brgm.fr/georisques/casias/SSP3761830" \t "_blank" </w:instrText>
            </w:r>
            <w:r>
              <w:fldChar w:fldCharType="separate"/>
            </w:r>
            <w:r>
              <w:rPr>
                <w:rFonts w:ascii="Marianne" w:hAnsi="Marianne" w:eastAsia="Marianne" w:cs="Marianne"/>
                <w:sz w:val="14"/>
              </w:rPr>
              <w:t xml:space="preserve">SSP3761830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"https://fiches-risques.brgm.fr/georisques/casias/SSP3761743" \t "_blank" </w:instrText>
            </w:r>
            <w:r>
              <w:fldChar w:fldCharType="separate"/>
            </w:r>
            <w:r>
              <w:rPr>
                <w:rFonts w:ascii="Marianne" w:hAnsi="Marianne" w:eastAsia="Marianne" w:cs="Marianne"/>
                <w:sz w:val="14"/>
              </w:rPr>
              <w:t xml:space="preserve">SSP3761743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 d'éclairage.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"https://fiches-risques.brgm.fr/georisques/casias/SSP3761742" \t "_blank" </w:instrText>
            </w:r>
            <w:r>
              <w:fldChar w:fldCharType="separate"/>
            </w:r>
            <w:r>
              <w:rPr>
                <w:rFonts w:ascii="Marianne" w:hAnsi="Marianne" w:eastAsia="Marianne" w:cs="Marianne"/>
                <w:sz w:val="14"/>
              </w:rPr>
              <w:t xml:space="preserve">SSP3761742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Emaillerie, Fabrication de pièces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"https://fiches-risques.brgm.fr/georisques/casias/SSP3761741" \t "_blank" </w:instrText>
            </w:r>
            <w:r>
              <w:fldChar w:fldCharType="separate"/>
            </w:r>
            <w:r>
              <w:rPr>
                <w:rFonts w:ascii="Marianne" w:hAnsi="Marianne" w:eastAsia="Marianne" w:cs="Marianne"/>
                <w:sz w:val="14"/>
              </w:rPr>
              <w:t xml:space="preserve">SSP3761741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tapis.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"https://fiches-risques.brgm.fr/georisques/casias/SSP3761740" \t "_blank" </w:instrText>
            </w:r>
            <w:r>
              <w:fldChar w:fldCharType="separate"/>
            </w:r>
            <w:r>
              <w:rPr>
                <w:rFonts w:ascii="Marianne" w:hAnsi="Marianne" w:eastAsia="Marianne" w:cs="Marianne"/>
                <w:sz w:val="14"/>
              </w:rPr>
              <w:t xml:space="preserve">SSP3761740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"https://fiches-risques.brgm.fr/georisques/casias/SSP3761671" \t "_blank" </w:instrText>
            </w:r>
            <w:r>
              <w:fldChar w:fldCharType="separate"/>
            </w:r>
            <w:r>
              <w:rPr>
                <w:rFonts w:ascii="Marianne" w:hAnsi="Marianne" w:eastAsia="Marianne" w:cs="Marianne"/>
                <w:sz w:val="14"/>
              </w:rPr>
              <w:t xml:space="preserve">SSP3761671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roulements à aiguiller,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"https://fiches-risques.brgm.fr/georisques/casias/SSP3761670" \t "_blank" </w:instrText>
            </w:r>
            <w:r>
              <w:fldChar w:fldCharType="separate"/>
            </w:r>
            <w:r>
              <w:rPr>
                <w:rFonts w:ascii="Marianne" w:hAnsi="Marianne" w:eastAsia="Marianne" w:cs="Marianne"/>
                <w:sz w:val="14"/>
              </w:rPr>
              <w:t xml:space="preserve">SSP3761670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colles, mastics.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"https://fiches-risques.brgm.fr/georisques/casias/SSP3761669" \t "_blank" </w:instrText>
            </w:r>
            <w:r>
              <w:fldChar w:fldCharType="separate"/>
            </w:r>
            <w:r>
              <w:rPr>
                <w:rFonts w:ascii="Marianne" w:hAnsi="Marianne" w:eastAsia="Marianne" w:cs="Marianne"/>
                <w:sz w:val="14"/>
              </w:rPr>
              <w:t xml:space="preserve">SSP3761669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d'appareils de mesures.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"https://fiches-risques.brgm.fr/georisques/casias/SSP3761668" \t "_blank" </w:instrText>
            </w:r>
            <w:r>
              <w:fldChar w:fldCharType="separate"/>
            </w:r>
            <w:r>
              <w:rPr>
                <w:rFonts w:ascii="Marianne" w:hAnsi="Marianne" w:eastAsia="Marianne" w:cs="Marianne"/>
                <w:sz w:val="14"/>
              </w:rPr>
              <w:t xml:space="preserve">SSP3761668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Installations de compteur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"https://fiches-risques.brgm.fr/georisques/casias/SSP3761667" \t "_blank" </w:instrText>
            </w:r>
            <w:r>
              <w:fldChar w:fldCharType="separate"/>
            </w:r>
            <w:r>
              <w:rPr>
                <w:rFonts w:ascii="Marianne" w:hAnsi="Marianne" w:eastAsia="Marianne" w:cs="Marianne"/>
                <w:sz w:val="14"/>
              </w:rPr>
              <w:t xml:space="preserve">SSP3761667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municipaux, dépôt municipal,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"https://fiches-risques.brgm.fr/georisques/casias/SSP3761666" \t "_blank" </w:instrText>
            </w:r>
            <w:r>
              <w:fldChar w:fldCharType="separate"/>
            </w:r>
            <w:r>
              <w:rPr>
                <w:rFonts w:ascii="Marianne" w:hAnsi="Marianne" w:eastAsia="Marianne" w:cs="Marianne"/>
                <w:sz w:val="14"/>
              </w:rPr>
              <w:t xml:space="preserve">SSP3761666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"https://fiches-risques.brgm.fr/georisques/casias/SSP3761665" \t "_blank" </w:instrText>
            </w:r>
            <w:r>
              <w:fldChar w:fldCharType="separate"/>
            </w:r>
            <w:r>
              <w:rPr>
                <w:rFonts w:ascii="Marianne" w:hAnsi="Marianne" w:eastAsia="Marianne" w:cs="Marianne"/>
                <w:sz w:val="14"/>
              </w:rPr>
              <w:t xml:space="preserve">SSP3761665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moteurs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"https://fiches-risques.brgm.fr/georisques/casias/SSP3761664" \t "_blank" </w:instrText>
            </w:r>
            <w:r>
              <w:fldChar w:fldCharType="separate"/>
            </w:r>
            <w:r>
              <w:rPr>
                <w:rFonts w:ascii="Marianne" w:hAnsi="Marianne" w:eastAsia="Marianne" w:cs="Marianne"/>
                <w:sz w:val="14"/>
              </w:rPr>
              <w:t xml:space="preserve">SSP3761664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"https://fiches-risques.brgm.fr/georisques/casias/SSP3761663" \t "_blank" </w:instrText>
            </w:r>
            <w:r>
              <w:fldChar w:fldCharType="separate"/>
            </w:r>
            <w:r>
              <w:rPr>
                <w:rFonts w:ascii="Marianne" w:hAnsi="Marianne" w:eastAsia="Marianne" w:cs="Marianne"/>
                <w:sz w:val="14"/>
              </w:rPr>
              <w:t xml:space="preserve">SSP3761663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"https://fiches-risques.brgm.fr/georisques/casias/SSP3761662" \t "_blank" </w:instrText>
            </w:r>
            <w:r>
              <w:fldChar w:fldCharType="separate"/>
            </w:r>
            <w:r>
              <w:rPr>
                <w:rFonts w:ascii="Marianne" w:hAnsi="Marianne" w:eastAsia="Marianne" w:cs="Marianne"/>
                <w:sz w:val="14"/>
              </w:rPr>
              <w:t xml:space="preserve">SSP3761662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(au sein du supermaché).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"https://fiches-risques.brgm.fr/georisques/casias/SSP3761661" \t "_blank" </w:instrText>
            </w:r>
            <w:r>
              <w:fldChar w:fldCharType="separate"/>
            </w:r>
            <w:r>
              <w:rPr>
                <w:rFonts w:ascii="Marianne" w:hAnsi="Marianne" w:eastAsia="Marianne" w:cs="Marianne"/>
                <w:sz w:val="14"/>
              </w:rPr>
              <w:t xml:space="preserve">SSP3761661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Constructions mécaniques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"https://fiches-risques.brgm.fr/georisques/casias/SSP3761660" \t "_blank" </w:instrText>
            </w:r>
            <w:r>
              <w:fldChar w:fldCharType="separate"/>
            </w:r>
            <w:r>
              <w:rPr>
                <w:rFonts w:ascii="Marianne" w:hAnsi="Marianne" w:eastAsia="Marianne" w:cs="Marianne"/>
                <w:sz w:val="14"/>
              </w:rPr>
              <w:t xml:space="preserve">SSP3761660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 commerces de bois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"https://fiches-risques.brgm.fr/georisques/casias/SSP3761659" \t "_blank" </w:instrText>
            </w:r>
            <w:r>
              <w:fldChar w:fldCharType="separate"/>
            </w:r>
            <w:r>
              <w:rPr>
                <w:rFonts w:ascii="Marianne" w:hAnsi="Marianne" w:eastAsia="Marianne" w:cs="Marianne"/>
                <w:sz w:val="14"/>
              </w:rPr>
              <w:t xml:space="preserve">SSP3761659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"https://fiches-risques.brgm.fr/georisques/casias/SSP3761658" \t "_blank" </w:instrText>
            </w:r>
            <w:r>
              <w:fldChar w:fldCharType="separate"/>
            </w:r>
            <w:r>
              <w:rPr>
                <w:rFonts w:ascii="Marianne" w:hAnsi="Marianne" w:eastAsia="Marianne" w:cs="Marianne"/>
                <w:sz w:val="14"/>
              </w:rPr>
              <w:t xml:space="preserve">SSP3761658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"https://fiches-risques.brgm.fr/georisques/casias/SSP3761657" \t "_blank" </w:instrText>
            </w:r>
            <w:r>
              <w:fldChar w:fldCharType="separate"/>
            </w:r>
            <w:r>
              <w:rPr>
                <w:rFonts w:ascii="Marianne" w:hAnsi="Marianne" w:eastAsia="Marianne" w:cs="Marianne"/>
                <w:sz w:val="14"/>
              </w:rPr>
              <w:t xml:space="preserve">SSP3761657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"https://fiches-risques.brgm.fr/georisques/casias/SSP3761656" \t "_blank" </w:instrText>
            </w:r>
            <w:r>
              <w:fldChar w:fldCharType="separate"/>
            </w:r>
            <w:r>
              <w:rPr>
                <w:rFonts w:ascii="Marianne" w:hAnsi="Marianne" w:eastAsia="Marianne" w:cs="Marianne"/>
                <w:sz w:val="14"/>
              </w:rPr>
              <w:t xml:space="preserve">SSP3761656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"https://fiches-risques.brgm.fr/georisques/casias/SSP3761655" \t "_blank" </w:instrText>
            </w:r>
            <w:r>
              <w:fldChar w:fldCharType="separate"/>
            </w:r>
            <w:r>
              <w:rPr>
                <w:rFonts w:ascii="Marianne" w:hAnsi="Marianne" w:eastAsia="Marianne" w:cs="Marianne"/>
                <w:sz w:val="14"/>
              </w:rPr>
              <w:t xml:space="preserve">SSP3761655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Déménagement, garde meubles,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"https://fiches-risques.brgm.fr/georisques/casias/SSP3761654" \t "_blank" </w:instrText>
            </w:r>
            <w:r>
              <w:fldChar w:fldCharType="separate"/>
            </w:r>
            <w:r>
              <w:rPr>
                <w:rFonts w:ascii="Marianne" w:hAnsi="Marianne" w:eastAsia="Marianne" w:cs="Marianne"/>
                <w:sz w:val="14"/>
              </w:rPr>
              <w:t xml:space="preserve">SSP3761654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"https://fiches-risques.brgm.fr/georisques/casias/SSP3761653" \t "_blank" </w:instrText>
            </w:r>
            <w:r>
              <w:fldChar w:fldCharType="separate"/>
            </w:r>
            <w:r>
              <w:rPr>
                <w:rFonts w:ascii="Marianne" w:hAnsi="Marianne" w:eastAsia="Marianne" w:cs="Marianne"/>
                <w:sz w:val="14"/>
              </w:rPr>
              <w:t xml:space="preserve">SSP3761653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"https://fiches-risques.brgm.fr/georisques/casias/SSP3761652" \t "_blank" </w:instrText>
            </w:r>
            <w:r>
              <w:fldChar w:fldCharType="separate"/>
            </w:r>
            <w:r>
              <w:rPr>
                <w:rFonts w:ascii="Marianne" w:hAnsi="Marianne" w:eastAsia="Marianne" w:cs="Marianne"/>
                <w:sz w:val="14"/>
              </w:rPr>
              <w:t xml:space="preserve">SSP3761652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Laiterie.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"https://fiches-risques.brgm.fr/georisques/casias/SSP3761651" \t "_blank" </w:instrText>
            </w:r>
            <w:r>
              <w:fldChar w:fldCharType="separate"/>
            </w:r>
            <w:r>
              <w:rPr>
                <w:rFonts w:ascii="Marianne" w:hAnsi="Marianne" w:eastAsia="Marianne" w:cs="Marianne"/>
                <w:sz w:val="14"/>
              </w:rPr>
              <w:t xml:space="preserve">SSP3761651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"https://fiches-risques.brgm.fr/georisques/casias/SSP3761650" \t "_blank" </w:instrText>
            </w:r>
            <w:r>
              <w:fldChar w:fldCharType="separate"/>
            </w:r>
            <w:r>
              <w:rPr>
                <w:rFonts w:ascii="Marianne" w:hAnsi="Marianne" w:eastAsia="Marianne" w:cs="Marianne"/>
                <w:sz w:val="14"/>
              </w:rPr>
              <w:t xml:space="preserve">SSP3761650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"https://fiches-risques.brgm.fr/georisques/casias/SSP3761649" \t "_blank" </w:instrText>
            </w:r>
            <w:r>
              <w:fldChar w:fldCharType="separate"/>
            </w:r>
            <w:r>
              <w:rPr>
                <w:rFonts w:ascii="Marianne" w:hAnsi="Marianne" w:eastAsia="Marianne" w:cs="Marianne"/>
                <w:sz w:val="14"/>
              </w:rPr>
              <w:t xml:space="preserve">SSP3761649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Magasin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"https://fiches-risques.brgm.fr/georisques/casias/SSP3761648" \t "_blank" </w:instrText>
            </w:r>
            <w:r>
              <w:fldChar w:fldCharType="separate"/>
            </w:r>
            <w:r>
              <w:rPr>
                <w:rFonts w:ascii="Marianne" w:hAnsi="Marianne" w:eastAsia="Marianne" w:cs="Marianne"/>
                <w:sz w:val="14"/>
              </w:rPr>
              <w:t xml:space="preserve">SSP3761648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"https://fiches-risques.brgm.fr/georisques/casias/SSP3761647" \t "_blank" </w:instrText>
            </w:r>
            <w:r>
              <w:fldChar w:fldCharType="separate"/>
            </w:r>
            <w:r>
              <w:rPr>
                <w:rFonts w:ascii="Marianne" w:hAnsi="Marianne" w:eastAsia="Marianne" w:cs="Marianne"/>
                <w:sz w:val="14"/>
              </w:rPr>
              <w:t xml:space="preserve">SSP3761647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Poissonnerie.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"https://fiches-risques.brgm.fr/georisques/casias/SSP3761646" \t "_blank" </w:instrText>
            </w:r>
            <w:r>
              <w:fldChar w:fldCharType="separate"/>
            </w:r>
            <w:r>
              <w:rPr>
                <w:rFonts w:ascii="Marianne" w:hAnsi="Marianne" w:eastAsia="Marianne" w:cs="Marianne"/>
                <w:sz w:val="14"/>
              </w:rPr>
              <w:t xml:space="preserve">SSP3761646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134584" name="Picture">
</wp:docPr>
                  <a:graphic>
                    <a:graphicData uri="http://schemas.openxmlformats.org/drawingml/2006/picture">
                      <pic:pic>
                        <pic:nvPicPr>
                          <pic:cNvPr id="172113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831628" name="Picture">
</wp:docPr>
                  <a:graphic>
                    <a:graphicData uri="http://schemas.openxmlformats.org/drawingml/2006/picture">
                      <pic:pic>
                        <pic:nvPicPr>
                          <pic:cNvPr id="100283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079197" name="Picture">
</wp:docPr>
                  <a:graphic>
                    <a:graphicData uri="http://schemas.openxmlformats.org/drawingml/2006/picture">
                      <pic:pic>
                        <pic:nvPicPr>
                          <pic:cNvPr id="177807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"https://fiches-risques.brgm.fr/georisques/casias/SSP3761645" \t "_blank" </w:instrText>
            </w:r>
            <w:r>
              <w:fldChar w:fldCharType="separate"/>
            </w:r>
            <w:r>
              <w:rPr>
                <w:rFonts w:ascii="Marianne" w:hAnsi="Marianne" w:eastAsia="Marianne" w:cs="Marianne"/>
                <w:sz w:val="14"/>
              </w:rPr>
              <w:t xml:space="preserve">SSP3761645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Volets roulants.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"https://fiches-risques.brgm.fr/georisques/casias/SSP3761644" \t "_blank" </w:instrText>
            </w:r>
            <w:r>
              <w:fldChar w:fldCharType="separate"/>
            </w:r>
            <w:r>
              <w:rPr>
                <w:rFonts w:ascii="Marianne" w:hAnsi="Marianne" w:eastAsia="Marianne" w:cs="Marianne"/>
                <w:sz w:val="14"/>
              </w:rPr>
              <w:t xml:space="preserve">SSP3761644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Confiseries de chocolat.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"https://fiches-risques.brgm.fr/georisques/casias/SSP3761643" \t "_blank" </w:instrText>
            </w:r>
            <w:r>
              <w:fldChar w:fldCharType="separate"/>
            </w:r>
            <w:r>
              <w:rPr>
                <w:rFonts w:ascii="Marianne" w:hAnsi="Marianne" w:eastAsia="Marianne" w:cs="Marianne"/>
                <w:sz w:val="14"/>
              </w:rPr>
              <w:t xml:space="preserve">SSP3761643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"https://fiches-risques.brgm.fr/georisques/casias/SSP3761642" \t "_blank" </w:instrText>
            </w:r>
            <w:r>
              <w:fldChar w:fldCharType="separate"/>
            </w:r>
            <w:r>
              <w:rPr>
                <w:rFonts w:ascii="Marianne" w:hAnsi="Marianne" w:eastAsia="Marianne" w:cs="Marianne"/>
                <w:sz w:val="14"/>
              </w:rPr>
              <w:t xml:space="preserve">SSP3761642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d'appareils électriques.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"https://fiches-risques.brgm.fr/georisques/casias/SSP3761641" \t "_blank" </w:instrText>
            </w:r>
            <w:r>
              <w:fldChar w:fldCharType="separate"/>
            </w:r>
            <w:r>
              <w:rPr>
                <w:rFonts w:ascii="Marianne" w:hAnsi="Marianne" w:eastAsia="Marianne" w:cs="Marianne"/>
                <w:sz w:val="14"/>
              </w:rPr>
              <w:t xml:space="preserve">SSP3761641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"https://fiches-risques.brgm.fr/georisques/casias/SSP3761640" \t "_blank" </w:instrText>
            </w:r>
            <w:r>
              <w:fldChar w:fldCharType="separate"/>
            </w:r>
            <w:r>
              <w:rPr>
                <w:rFonts w:ascii="Marianne" w:hAnsi="Marianne" w:eastAsia="Marianne" w:cs="Marianne"/>
                <w:sz w:val="14"/>
              </w:rPr>
              <w:t xml:space="preserve">SSP3761640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Piscine de Haguenau (de plein-air).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"https://fiches-risques.brgm.fr/georisques/casias/SSP3761639" \t "_blank" </w:instrText>
            </w:r>
            <w:r>
              <w:fldChar w:fldCharType="separate"/>
            </w:r>
            <w:r>
              <w:rPr>
                <w:rFonts w:ascii="Marianne" w:hAnsi="Marianne" w:eastAsia="Marianne" w:cs="Marianne"/>
                <w:sz w:val="14"/>
              </w:rPr>
              <w:t xml:space="preserve">SSP3761639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"https://fiches-risques.brgm.fr/georisques/casias/SSP3761638" \t "_blank" </w:instrText>
            </w:r>
            <w:r>
              <w:fldChar w:fldCharType="separate"/>
            </w:r>
            <w:r>
              <w:rPr>
                <w:rFonts w:ascii="Marianne" w:hAnsi="Marianne" w:eastAsia="Marianne" w:cs="Marianne"/>
                <w:sz w:val="14"/>
              </w:rPr>
              <w:t xml:space="preserve">SSP3761638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chaussures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"https://fiches-risques.brgm.fr/georisques/casias/SSP3761637" \t "_blank" </w:instrText>
            </w:r>
            <w:r>
              <w:fldChar w:fldCharType="separate"/>
            </w:r>
            <w:r>
              <w:rPr>
                <w:rFonts w:ascii="Marianne" w:hAnsi="Marianne" w:eastAsia="Marianne" w:cs="Marianne"/>
                <w:sz w:val="14"/>
              </w:rPr>
              <w:t xml:space="preserve">SSP3761637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d'agrafes.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"https://fiches-risques.brgm.fr/georisques/casias/SSP3761636" \t "_blank" </w:instrText>
            </w:r>
            <w:r>
              <w:fldChar w:fldCharType="separate"/>
            </w:r>
            <w:r>
              <w:rPr>
                <w:rFonts w:ascii="Marianne" w:hAnsi="Marianne" w:eastAsia="Marianne" w:cs="Marianne"/>
                <w:sz w:val="14"/>
              </w:rPr>
              <w:t xml:space="preserve">SSP3761636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"https://fiches-risques.brgm.fr/georisques/casias/SSP3761635" \t "_blank" </w:instrText>
            </w:r>
            <w:r>
              <w:fldChar w:fldCharType="separate"/>
            </w:r>
            <w:r>
              <w:rPr>
                <w:rFonts w:ascii="Marianne" w:hAnsi="Marianne" w:eastAsia="Marianne" w:cs="Marianne"/>
                <w:sz w:val="14"/>
              </w:rPr>
              <w:t xml:space="preserve">SSP3761635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"https://fiches-risques.brgm.fr/georisques/casias/SSP3761634" \t "_blank" </w:instrText>
            </w:r>
            <w:r>
              <w:fldChar w:fldCharType="separate"/>
            </w:r>
            <w:r>
              <w:rPr>
                <w:rFonts w:ascii="Marianne" w:hAnsi="Marianne" w:eastAsia="Marianne" w:cs="Marianne"/>
                <w:sz w:val="14"/>
              </w:rPr>
              <w:t xml:space="preserve">SSP3761634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"https://fiches-risques.brgm.fr/georisques/casias/SSP3761633" \t "_blank" </w:instrText>
            </w:r>
            <w:r>
              <w:fldChar w:fldCharType="separate"/>
            </w:r>
            <w:r>
              <w:rPr>
                <w:rFonts w:ascii="Marianne" w:hAnsi="Marianne" w:eastAsia="Marianne" w:cs="Marianne"/>
                <w:sz w:val="14"/>
              </w:rPr>
              <w:t xml:space="preserve">SSP3761633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"https://fiches-risques.brgm.fr/georisques/casias/SSP3761632" \t "_blank" </w:instrText>
            </w:r>
            <w:r>
              <w:fldChar w:fldCharType="separate"/>
            </w:r>
            <w:r>
              <w:rPr>
                <w:rFonts w:ascii="Marianne" w:hAnsi="Marianne" w:eastAsia="Marianne" w:cs="Marianne"/>
                <w:sz w:val="14"/>
              </w:rPr>
              <w:t xml:space="preserve">SSP3761632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Alimentation en gros.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"https://fiches-risques.brgm.fr/georisques/casias/SSP3761631" \t "_blank" </w:instrText>
            </w:r>
            <w:r>
              <w:fldChar w:fldCharType="separate"/>
            </w:r>
            <w:r>
              <w:rPr>
                <w:rFonts w:ascii="Marianne" w:hAnsi="Marianne" w:eastAsia="Marianne" w:cs="Marianne"/>
                <w:sz w:val="14"/>
              </w:rPr>
              <w:t xml:space="preserve">SSP3761631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Sté de constructions, de réparations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"https://fiches-risques.brgm.fr/georisques/casias/SSP3761630" \t "_blank" </w:instrText>
            </w:r>
            <w:r>
              <w:fldChar w:fldCharType="separate"/>
            </w:r>
            <w:r>
              <w:rPr>
                <w:rFonts w:ascii="Marianne" w:hAnsi="Marianne" w:eastAsia="Marianne" w:cs="Marianne"/>
                <w:sz w:val="14"/>
              </w:rPr>
              <w:t xml:space="preserve">SSP3761630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"https://fiches-risques.brgm.fr/georisques/casias/SSP3761629" \t "_blank" </w:instrText>
            </w:r>
            <w:r>
              <w:fldChar w:fldCharType="separate"/>
            </w:r>
            <w:r>
              <w:rPr>
                <w:rFonts w:ascii="Marianne" w:hAnsi="Marianne" w:eastAsia="Marianne" w:cs="Marianne"/>
                <w:sz w:val="14"/>
              </w:rPr>
              <w:t xml:space="preserve">SSP3761629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 serrures, crémones,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"https://fiches-risques.brgm.fr/georisques/casias/SSP3761628" \t "_blank" </w:instrText>
            </w:r>
            <w:r>
              <w:fldChar w:fldCharType="separate"/>
            </w:r>
            <w:r>
              <w:rPr>
                <w:rFonts w:ascii="Marianne" w:hAnsi="Marianne" w:eastAsia="Marianne" w:cs="Marianne"/>
                <w:sz w:val="14"/>
              </w:rPr>
              <w:t xml:space="preserve">SSP3761628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"https://fiches-risques.brgm.fr/georisques/casias/SSP3761627" \t "_blank" </w:instrText>
            </w:r>
            <w:r>
              <w:fldChar w:fldCharType="separate"/>
            </w:r>
            <w:r>
              <w:rPr>
                <w:rFonts w:ascii="Marianne" w:hAnsi="Marianne" w:eastAsia="Marianne" w:cs="Marianne"/>
                <w:sz w:val="14"/>
              </w:rPr>
              <w:t xml:space="preserve">SSP3761627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d'acétylène dissous.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"https://fiches-risques.brgm.fr/georisques/casias/SSP3761626" \t "_blank" </w:instrText>
            </w:r>
            <w:r>
              <w:fldChar w:fldCharType="separate"/>
            </w:r>
            <w:r>
              <w:rPr>
                <w:rFonts w:ascii="Marianne" w:hAnsi="Marianne" w:eastAsia="Marianne" w:cs="Marianne"/>
                <w:sz w:val="14"/>
              </w:rPr>
              <w:t xml:space="preserve">SSP3761626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de batisses et artistiques.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"https://fiches-risques.brgm.fr/georisques/casias/SSP3761625" \t "_blank" </w:instrText>
            </w:r>
            <w:r>
              <w:fldChar w:fldCharType="separate"/>
            </w:r>
            <w:r>
              <w:rPr>
                <w:rFonts w:ascii="Marianne" w:hAnsi="Marianne" w:eastAsia="Marianne" w:cs="Marianne"/>
                <w:sz w:val="14"/>
              </w:rPr>
              <w:t xml:space="preserve">SSP3761625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"https://fiches-risques.brgm.fr/georisques/casias/SSP3761624" \t "_blank" </w:instrText>
            </w:r>
            <w:r>
              <w:fldChar w:fldCharType="separate"/>
            </w:r>
            <w:r>
              <w:rPr>
                <w:rFonts w:ascii="Marianne" w:hAnsi="Marianne" w:eastAsia="Marianne" w:cs="Marianne"/>
                <w:sz w:val="14"/>
              </w:rPr>
              <w:t xml:space="preserve">SSP3761624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Entreprise Générale de Construction.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"https://fiches-risques.brgm.fr/georisques/casias/SSP3761623" \t "_blank" </w:instrText>
            </w:r>
            <w:r>
              <w:fldChar w:fldCharType="separate"/>
            </w:r>
            <w:r>
              <w:rPr>
                <w:rFonts w:ascii="Marianne" w:hAnsi="Marianne" w:eastAsia="Marianne" w:cs="Marianne"/>
                <w:sz w:val="14"/>
              </w:rPr>
              <w:t xml:space="preserve">SSP3761623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"https://fiches-risques.brgm.fr/georisques/casias/SSP3761622" \t "_blank" </w:instrText>
            </w:r>
            <w:r>
              <w:fldChar w:fldCharType="separate"/>
            </w:r>
            <w:r>
              <w:rPr>
                <w:rFonts w:ascii="Marianne" w:hAnsi="Marianne" w:eastAsia="Marianne" w:cs="Marianne"/>
                <w:sz w:val="14"/>
              </w:rPr>
              <w:t xml:space="preserve">SSP3761622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"https://fiches-risques.brgm.fr/georisques/casias/SSP3761621" \t "_blank" </w:instrText>
            </w:r>
            <w:r>
              <w:fldChar w:fldCharType="separate"/>
            </w:r>
            <w:r>
              <w:rPr>
                <w:rFonts w:ascii="Marianne" w:hAnsi="Marianne" w:eastAsia="Marianne" w:cs="Marianne"/>
                <w:sz w:val="14"/>
              </w:rPr>
              <w:t xml:space="preserve">SSP3761621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"https://fiches-risques.brgm.fr/georisques/casias/SSP3761620" \t "_blank" </w:instrText>
            </w:r>
            <w:r>
              <w:fldChar w:fldCharType="separate"/>
            </w:r>
            <w:r>
              <w:rPr>
                <w:rFonts w:ascii="Marianne" w:hAnsi="Marianne" w:eastAsia="Marianne" w:cs="Marianne"/>
                <w:sz w:val="14"/>
              </w:rPr>
              <w:t xml:space="preserve">SSP3761620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"https://fiches-risques.brgm.fr/georisques/casias/SSP3761619" \t "_blank" </w:instrText>
            </w:r>
            <w:r>
              <w:fldChar w:fldCharType="separate"/>
            </w:r>
            <w:r>
              <w:rPr>
                <w:rFonts w:ascii="Marianne" w:hAnsi="Marianne" w:eastAsia="Marianne" w:cs="Marianne"/>
                <w:sz w:val="14"/>
              </w:rPr>
              <w:t xml:space="preserve">SSP3761619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Lycée avec ateliers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"https://fiches-risques.brgm.fr/georisques/casias/SSP3761617" \t "_blank" </w:instrText>
            </w:r>
            <w:r>
              <w:fldChar w:fldCharType="separate"/>
            </w:r>
            <w:r>
              <w:rPr>
                <w:rFonts w:ascii="Marianne" w:hAnsi="Marianne" w:eastAsia="Marianne" w:cs="Marianne"/>
                <w:sz w:val="14"/>
              </w:rPr>
              <w:t xml:space="preserve">SSP3761617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"https://fiches-risques.brgm.fr/georisques/casias/SSP3761616" \t "_blank" </w:instrText>
            </w:r>
            <w:r>
              <w:fldChar w:fldCharType="separate"/>
            </w:r>
            <w:r>
              <w:rPr>
                <w:rFonts w:ascii="Marianne" w:hAnsi="Marianne" w:eastAsia="Marianne" w:cs="Marianne"/>
                <w:sz w:val="14"/>
              </w:rPr>
              <w:t xml:space="preserve">SSP3761616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(spécialisé en électricité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"https://fiches-risques.brgm.fr/georisques/casias/SSP3761615" \t "_blank" </w:instrText>
            </w:r>
            <w:r>
              <w:fldChar w:fldCharType="separate"/>
            </w:r>
            <w:r>
              <w:rPr>
                <w:rFonts w:ascii="Marianne" w:hAnsi="Marianne" w:eastAsia="Marianne" w:cs="Marianne"/>
                <w:sz w:val="14"/>
              </w:rPr>
              <w:t xml:space="preserve">SSP3761615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Vente de compteurs d'eau (Centre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"https://fiches-risques.brgm.fr/georisques/casias/SSP3761614" \t "_blank" </w:instrText>
            </w:r>
            <w:r>
              <w:fldChar w:fldCharType="separate"/>
            </w:r>
            <w:r>
              <w:rPr>
                <w:rFonts w:ascii="Marianne" w:hAnsi="Marianne" w:eastAsia="Marianne" w:cs="Marianne"/>
                <w:sz w:val="14"/>
              </w:rPr>
              <w:t xml:space="preserve">SSP3761614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véhicules.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"https://fiches-risques.brgm.fr/georisques/casias/SSP3761613" \t "_blank" </w:instrText>
            </w:r>
            <w:r>
              <w:fldChar w:fldCharType="separate"/>
            </w:r>
            <w:r>
              <w:rPr>
                <w:rFonts w:ascii="Marianne" w:hAnsi="Marianne" w:eastAsia="Marianne" w:cs="Marianne"/>
                <w:sz w:val="14"/>
              </w:rPr>
              <w:t xml:space="preserve">SSP3761613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Casse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"https://fiches-risques.brgm.fr/georisques/casias/SSP3761612" \t "_blank" </w:instrText>
            </w:r>
            <w:r>
              <w:fldChar w:fldCharType="separate"/>
            </w:r>
            <w:r>
              <w:rPr>
                <w:rFonts w:ascii="Marianne" w:hAnsi="Marianne" w:eastAsia="Marianne" w:cs="Marianne"/>
                <w:sz w:val="14"/>
              </w:rPr>
              <w:t xml:space="preserve">SSP3761612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"https://fiches-risques.brgm.fr/georisques/casias/SSP3761611" \t "_blank" </w:instrText>
            </w:r>
            <w:r>
              <w:fldChar w:fldCharType="separate"/>
            </w:r>
            <w:r>
              <w:rPr>
                <w:rFonts w:ascii="Marianne" w:hAnsi="Marianne" w:eastAsia="Marianne" w:cs="Marianne"/>
                <w:sz w:val="14"/>
              </w:rPr>
              <w:t xml:space="preserve">SSP3761611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"https://fiches-risques.brgm.fr/georisques/casias/SSP3761610" \t "_blank" </w:instrText>
            </w:r>
            <w:r>
              <w:fldChar w:fldCharType="separate"/>
            </w:r>
            <w:r>
              <w:rPr>
                <w:rFonts w:ascii="Marianne" w:hAnsi="Marianne" w:eastAsia="Marianne" w:cs="Marianne"/>
                <w:sz w:val="14"/>
              </w:rPr>
              <w:t xml:space="preserve">SSP3761610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Revêtement de sols, carrelage,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"https://fiches-risques.brgm.fr/georisques/casias/SSP3761609" \t "_blank" </w:instrText>
            </w:r>
            <w:r>
              <w:fldChar w:fldCharType="separate"/>
            </w:r>
            <w:r>
              <w:rPr>
                <w:rFonts w:ascii="Marianne" w:hAnsi="Marianne" w:eastAsia="Marianne" w:cs="Marianne"/>
                <w:sz w:val="14"/>
              </w:rPr>
              <w:t xml:space="preserve">SSP3761609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"https://fiches-risques.brgm.fr/georisques/casias/SSP3761608" \t "_blank" </w:instrText>
            </w:r>
            <w:r>
              <w:fldChar w:fldCharType="separate"/>
            </w:r>
            <w:r>
              <w:rPr>
                <w:rFonts w:ascii="Marianne" w:hAnsi="Marianne" w:eastAsia="Marianne" w:cs="Marianne"/>
                <w:sz w:val="14"/>
              </w:rPr>
              <w:t xml:space="preserve">SSP3761608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mécanique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"https://fiches-risques.brgm.fr/georisques/casias/SSP3761607" \t "_blank" </w:instrText>
            </w:r>
            <w:r>
              <w:fldChar w:fldCharType="separate"/>
            </w:r>
            <w:r>
              <w:rPr>
                <w:rFonts w:ascii="Marianne" w:hAnsi="Marianne" w:eastAsia="Marianne" w:cs="Marianne"/>
                <w:sz w:val="14"/>
              </w:rPr>
              <w:t xml:space="preserve">SSP3761607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Publics, voirie, assainissement.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"https://fiches-risques.brgm.fr/georisques/casias/SSP3761606" \t "_blank" </w:instrText>
            </w:r>
            <w:r>
              <w:fldChar w:fldCharType="separate"/>
            </w:r>
            <w:r>
              <w:rPr>
                <w:rFonts w:ascii="Marianne" w:hAnsi="Marianne" w:eastAsia="Marianne" w:cs="Marianne"/>
                <w:sz w:val="14"/>
              </w:rPr>
              <w:t xml:space="preserve">SSP3761606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"https://fiches-risques.brgm.fr/georisques/casias/SSP3761605" \t "_blank" </w:instrText>
            </w:r>
            <w:r>
              <w:fldChar w:fldCharType="separate"/>
            </w:r>
            <w:r>
              <w:rPr>
                <w:rFonts w:ascii="Marianne" w:hAnsi="Marianne" w:eastAsia="Marianne" w:cs="Marianne"/>
                <w:sz w:val="14"/>
              </w:rPr>
              <w:t xml:space="preserve">SSP3761605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condensateurs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"https://fiches-risques.brgm.fr/georisques/casias/SSP3761604" \t "_blank" </w:instrText>
            </w:r>
            <w:r>
              <w:fldChar w:fldCharType="separate"/>
            </w:r>
            <w:r>
              <w:rPr>
                <w:rFonts w:ascii="Marianne" w:hAnsi="Marianne" w:eastAsia="Marianne" w:cs="Marianne"/>
                <w:sz w:val="14"/>
              </w:rPr>
              <w:t xml:space="preserve">SSP3761604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"https://fiches-risques.brgm.fr/georisques/casias/SSP3761603" \t "_blank" </w:instrText>
            </w:r>
            <w:r>
              <w:fldChar w:fldCharType="separate"/>
            </w:r>
            <w:r>
              <w:rPr>
                <w:rFonts w:ascii="Marianne" w:hAnsi="Marianne" w:eastAsia="Marianne" w:cs="Marianne"/>
                <w:sz w:val="14"/>
              </w:rPr>
              <w:t xml:space="preserve">SSP3761603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"https://fiches-risques.brgm.fr/georisques/casias/SSP3761602" \t "_blank" </w:instrText>
            </w:r>
            <w:r>
              <w:fldChar w:fldCharType="separate"/>
            </w:r>
            <w:r>
              <w:rPr>
                <w:rFonts w:ascii="Marianne" w:hAnsi="Marianne" w:eastAsia="Marianne" w:cs="Marianne"/>
                <w:sz w:val="14"/>
              </w:rPr>
              <w:t xml:space="preserve">SSP3761602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 fabricant d'échelles.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"https://fiches-risques.brgm.fr/georisques/casias/SSP3761601" \t "_blank" </w:instrText>
            </w:r>
            <w:r>
              <w:fldChar w:fldCharType="separate"/>
            </w:r>
            <w:r>
              <w:rPr>
                <w:rFonts w:ascii="Marianne" w:hAnsi="Marianne" w:eastAsia="Marianne" w:cs="Marianne"/>
                <w:sz w:val="14"/>
              </w:rPr>
              <w:t xml:space="preserve">SSP3761601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"https://fiches-risques.brgm.fr/georisques/casias/SSP3761600" \t "_blank" </w:instrText>
            </w:r>
            <w:r>
              <w:fldChar w:fldCharType="separate"/>
            </w:r>
            <w:r>
              <w:rPr>
                <w:rFonts w:ascii="Marianne" w:hAnsi="Marianne" w:eastAsia="Marianne" w:cs="Marianne"/>
                <w:sz w:val="14"/>
              </w:rPr>
              <w:t xml:space="preserve">SSP3761600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76312" name="Picture">
</wp:docPr>
                  <a:graphic>
                    <a:graphicData uri="http://schemas.openxmlformats.org/drawingml/2006/picture">
                      <pic:pic>
                        <pic:nvPicPr>
                          <pic:cNvPr id="187967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829258" name="Picture">
</wp:docPr>
                  <a:graphic>
                    <a:graphicData uri="http://schemas.openxmlformats.org/drawingml/2006/picture">
                      <pic:pic>
                        <pic:nvPicPr>
                          <pic:cNvPr id="1679829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262126" name="Picture">
</wp:docPr>
                  <a:graphic>
                    <a:graphicData uri="http://schemas.openxmlformats.org/drawingml/2006/picture">
                      <pic:pic>
                        <pic:nvPicPr>
                          <pic:cNvPr id="1464262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"https://fiches-risques.brgm.fr/georisques/casias/SSP3761599" \t "_blank" </w:instrText>
            </w:r>
            <w:r>
              <w:fldChar w:fldCharType="separate"/>
            </w:r>
            <w:r>
              <w:rPr>
                <w:rFonts w:ascii="Marianne" w:hAnsi="Marianne" w:eastAsia="Marianne" w:cs="Marianne"/>
                <w:sz w:val="14"/>
              </w:rPr>
              <w:t xml:space="preserve">SSP3761599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"https://fiches-risques.brgm.fr/georisques/casias/SSP3761598" \t "_blank" </w:instrText>
            </w:r>
            <w:r>
              <w:fldChar w:fldCharType="separate"/>
            </w:r>
            <w:r>
              <w:rPr>
                <w:rFonts w:ascii="Marianne" w:hAnsi="Marianne" w:eastAsia="Marianne" w:cs="Marianne"/>
                <w:sz w:val="14"/>
              </w:rPr>
              <w:t xml:space="preserve">SSP3761598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travaux publics.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"https://fiches-risques.brgm.fr/georisques/casias/SSP3761597" \t "_blank" </w:instrText>
            </w:r>
            <w:r>
              <w:fldChar w:fldCharType="separate"/>
            </w:r>
            <w:r>
              <w:rPr>
                <w:rFonts w:ascii="Marianne" w:hAnsi="Marianne" w:eastAsia="Marianne" w:cs="Marianne"/>
                <w:sz w:val="14"/>
              </w:rPr>
              <w:t xml:space="preserve">SSP3761597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"https://fiches-risques.brgm.fr/georisques/casias/SSP3761596" \t "_blank" </w:instrText>
            </w:r>
            <w:r>
              <w:fldChar w:fldCharType="separate"/>
            </w:r>
            <w:r>
              <w:rPr>
                <w:rFonts w:ascii="Marianne" w:hAnsi="Marianne" w:eastAsia="Marianne" w:cs="Marianne"/>
                <w:sz w:val="14"/>
              </w:rPr>
              <w:t xml:space="preserve">SSP3761596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"https://fiches-risques.brgm.fr/georisques/casias/SSP3761595" \t "_blank" </w:instrText>
            </w:r>
            <w:r>
              <w:fldChar w:fldCharType="separate"/>
            </w:r>
            <w:r>
              <w:rPr>
                <w:rFonts w:ascii="Marianne" w:hAnsi="Marianne" w:eastAsia="Marianne" w:cs="Marianne"/>
                <w:sz w:val="14"/>
              </w:rPr>
              <w:t xml:space="preserve">SSP3761595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"https://fiches-risques.brgm.fr/georisques/casias/SSP3761594" \t "_blank" </w:instrText>
            </w:r>
            <w:r>
              <w:fldChar w:fldCharType="separate"/>
            </w:r>
            <w:r>
              <w:rPr>
                <w:rFonts w:ascii="Marianne" w:hAnsi="Marianne" w:eastAsia="Marianne" w:cs="Marianne"/>
                <w:sz w:val="14"/>
              </w:rPr>
              <w:t xml:space="preserve">SSP3761594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"https://fiches-risques.brgm.fr/georisques/casias/SSP3761593" \t "_blank" </w:instrText>
            </w:r>
            <w:r>
              <w:fldChar w:fldCharType="separate"/>
            </w:r>
            <w:r>
              <w:rPr>
                <w:rFonts w:ascii="Marianne" w:hAnsi="Marianne" w:eastAsia="Marianne" w:cs="Marianne"/>
                <w:sz w:val="14"/>
              </w:rPr>
              <w:t xml:space="preserve">SSP3761593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Aéro -Club avec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"https://fiches-risques.brgm.fr/georisques/casias/SSP3761592" \t "_blank" </w:instrText>
            </w:r>
            <w:r>
              <w:fldChar w:fldCharType="separate"/>
            </w:r>
            <w:r>
              <w:rPr>
                <w:rFonts w:ascii="Marianne" w:hAnsi="Marianne" w:eastAsia="Marianne" w:cs="Marianne"/>
                <w:sz w:val="14"/>
              </w:rPr>
              <w:t xml:space="preserve">SSP3761592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"https://fiches-risques.brgm.fr/georisques/casias/SSP3761591" \t "_blank" </w:instrText>
            </w:r>
            <w:r>
              <w:fldChar w:fldCharType="separate"/>
            </w:r>
            <w:r>
              <w:rPr>
                <w:rFonts w:ascii="Marianne" w:hAnsi="Marianne" w:eastAsia="Marianne" w:cs="Marianne"/>
                <w:sz w:val="14"/>
              </w:rPr>
              <w:t xml:space="preserve">SSP3761591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"https://fiches-risques.brgm.fr/georisques/casias/SSP3761590" \t "_blank" </w:instrText>
            </w:r>
            <w:r>
              <w:fldChar w:fldCharType="separate"/>
            </w:r>
            <w:r>
              <w:rPr>
                <w:rFonts w:ascii="Marianne" w:hAnsi="Marianne" w:eastAsia="Marianne" w:cs="Marianne"/>
                <w:sz w:val="14"/>
              </w:rPr>
              <w:t xml:space="preserve">SSP3761590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d'armes, munitions,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"https://fiches-risques.brgm.fr/georisques/casias/SSP3761589" \t "_blank" </w:instrText>
            </w:r>
            <w:r>
              <w:fldChar w:fldCharType="separate"/>
            </w:r>
            <w:r>
              <w:rPr>
                <w:rFonts w:ascii="Marianne" w:hAnsi="Marianne" w:eastAsia="Marianne" w:cs="Marianne"/>
                <w:sz w:val="14"/>
              </w:rPr>
              <w:t xml:space="preserve">SSP3761589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Travaux routiers, matériaux enrobés.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"https://fiches-risques.brgm.fr/georisques/casias/SSP3761588" \t "_blank" </w:instrText>
            </w:r>
            <w:r>
              <w:fldChar w:fldCharType="separate"/>
            </w:r>
            <w:r>
              <w:rPr>
                <w:rFonts w:ascii="Marianne" w:hAnsi="Marianne" w:eastAsia="Marianne" w:cs="Marianne"/>
                <w:sz w:val="14"/>
              </w:rPr>
              <w:t xml:space="preserve">SSP3761588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Brasserie.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"https://fiches-risques.brgm.fr/georisques/casias/SSP3761587" \t "_blank" </w:instrText>
            </w:r>
            <w:r>
              <w:fldChar w:fldCharType="separate"/>
            </w:r>
            <w:r>
              <w:rPr>
                <w:rFonts w:ascii="Marianne" w:hAnsi="Marianne" w:eastAsia="Marianne" w:cs="Marianne"/>
                <w:sz w:val="14"/>
              </w:rPr>
              <w:t xml:space="preserve">SSP3761587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Métallisation en tous genres.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"https://fiches-risques.brgm.fr/georisques/casias/SSP3761586" \t "_blank" </w:instrText>
            </w:r>
            <w:r>
              <w:fldChar w:fldCharType="separate"/>
            </w:r>
            <w:r>
              <w:rPr>
                <w:rFonts w:ascii="Marianne" w:hAnsi="Marianne" w:eastAsia="Marianne" w:cs="Marianne"/>
                <w:sz w:val="14"/>
              </w:rPr>
              <w:t xml:space="preserve">SSP3761586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Horticulture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"https://fiches-risques.brgm.fr/georisques/casias/SSP3761585" \t "_blank" </w:instrText>
            </w:r>
            <w:r>
              <w:fldChar w:fldCharType="separate"/>
            </w:r>
            <w:r>
              <w:rPr>
                <w:rFonts w:ascii="Marianne" w:hAnsi="Marianne" w:eastAsia="Marianne" w:cs="Marianne"/>
                <w:sz w:val="14"/>
              </w:rPr>
              <w:t xml:space="preserve">SSP3761585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d'équarissage.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"https://fiches-risques.brgm.fr/georisques/casias/SSP3761584" \t "_blank" </w:instrText>
            </w:r>
            <w:r>
              <w:fldChar w:fldCharType="separate"/>
            </w:r>
            <w:r>
              <w:rPr>
                <w:rFonts w:ascii="Marianne" w:hAnsi="Marianne" w:eastAsia="Marianne" w:cs="Marianne"/>
                <w:sz w:val="14"/>
              </w:rPr>
              <w:t xml:space="preserve">SSP3761584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Electricité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"https://fiches-risques.brgm.fr/georisques/casias/SSP3761583" \t "_blank" </w:instrText>
            </w:r>
            <w:r>
              <w:fldChar w:fldCharType="separate"/>
            </w:r>
            <w:r>
              <w:rPr>
                <w:rFonts w:ascii="Marianne" w:hAnsi="Marianne" w:eastAsia="Marianne" w:cs="Marianne"/>
                <w:sz w:val="14"/>
              </w:rPr>
              <w:t xml:space="preserve">SSP3761583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Ferronerie.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"https://fiches-risques.brgm.fr/georisques/casias/SSP3761582" \t "_blank" </w:instrText>
            </w:r>
            <w:r>
              <w:fldChar w:fldCharType="separate"/>
            </w:r>
            <w:r>
              <w:rPr>
                <w:rFonts w:ascii="Marianne" w:hAnsi="Marianne" w:eastAsia="Marianne" w:cs="Marianne"/>
                <w:sz w:val="14"/>
              </w:rPr>
              <w:t xml:space="preserve">SSP3761582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 ex Fabrication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"https://fiches-risques.brgm.fr/georisques/casias/SSP3761581" \t "_blank" </w:instrText>
            </w:r>
            <w:r>
              <w:fldChar w:fldCharType="separate"/>
            </w:r>
            <w:r>
              <w:rPr>
                <w:rFonts w:ascii="Marianne" w:hAnsi="Marianne" w:eastAsia="Marianne" w:cs="Marianne"/>
                <w:sz w:val="14"/>
              </w:rPr>
              <w:t xml:space="preserve">SSP3761581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aspiration, chauffage,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"https://fiches-risques.brgm.fr/georisques/casias/SSP3761580" \t "_blank" </w:instrText>
            </w:r>
            <w:r>
              <w:fldChar w:fldCharType="separate"/>
            </w:r>
            <w:r>
              <w:rPr>
                <w:rFonts w:ascii="Marianne" w:hAnsi="Marianne" w:eastAsia="Marianne" w:cs="Marianne"/>
                <w:sz w:val="14"/>
              </w:rPr>
              <w:t xml:space="preserve">SSP3761580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"https://fiches-risques.brgm.fr/georisques/casias/SSP3761579" \t "_blank" </w:instrText>
            </w:r>
            <w:r>
              <w:fldChar w:fldCharType="separate"/>
            </w:r>
            <w:r>
              <w:rPr>
                <w:rFonts w:ascii="Marianne" w:hAnsi="Marianne" w:eastAsia="Marianne" w:cs="Marianne"/>
                <w:sz w:val="14"/>
              </w:rPr>
              <w:t xml:space="preserve">SSP3761579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"https://fiches-risques.brgm.fr/georisques/casias/SSP3761578" \t "_blank" </w:instrText>
            </w:r>
            <w:r>
              <w:fldChar w:fldCharType="separate"/>
            </w:r>
            <w:r>
              <w:rPr>
                <w:rFonts w:ascii="Marianne" w:hAnsi="Marianne" w:eastAsia="Marianne" w:cs="Marianne"/>
                <w:sz w:val="14"/>
              </w:rPr>
              <w:t xml:space="preserve">SSP3761578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Peinture, papier peint, revêtement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"https://fiches-risques.brgm.fr/georisques/casias/SSP3761577" \t "_blank" </w:instrText>
            </w:r>
            <w:r>
              <w:fldChar w:fldCharType="separate"/>
            </w:r>
            <w:r>
              <w:rPr>
                <w:rFonts w:ascii="Marianne" w:hAnsi="Marianne" w:eastAsia="Marianne" w:cs="Marianne"/>
                <w:sz w:val="14"/>
              </w:rPr>
              <w:t xml:space="preserve">SSP3761577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d'emporte pièces.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"https://fiches-risques.brgm.fr/georisques/casias/SSP3761576" \t "_blank" </w:instrText>
            </w:r>
            <w:r>
              <w:fldChar w:fldCharType="separate"/>
            </w:r>
            <w:r>
              <w:rPr>
                <w:rFonts w:ascii="Marianne" w:hAnsi="Marianne" w:eastAsia="Marianne" w:cs="Marianne"/>
                <w:sz w:val="14"/>
              </w:rPr>
              <w:t xml:space="preserve">SSP3761576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"https://fiches-risques.brgm.fr/georisques/casias/SSP3761575" \t "_blank" </w:instrText>
            </w:r>
            <w:r>
              <w:fldChar w:fldCharType="separate"/>
            </w:r>
            <w:r>
              <w:rPr>
                <w:rFonts w:ascii="Marianne" w:hAnsi="Marianne" w:eastAsia="Marianne" w:cs="Marianne"/>
                <w:sz w:val="14"/>
              </w:rPr>
              <w:t xml:space="preserve">SSP3761575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"https://fiches-risques.brgm.fr/georisques/casias/SSP3761574" \t "_blank" </w:instrText>
            </w:r>
            <w:r>
              <w:fldChar w:fldCharType="separate"/>
            </w:r>
            <w:r>
              <w:rPr>
                <w:rFonts w:ascii="Marianne" w:hAnsi="Marianne" w:eastAsia="Marianne" w:cs="Marianne"/>
                <w:sz w:val="14"/>
              </w:rPr>
              <w:t xml:space="preserve">SSP3761574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et préparation de matériel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"https://fiches-risques.brgm.fr/georisques/casias/SSP3761573" \t "_blank" </w:instrText>
            </w:r>
            <w:r>
              <w:fldChar w:fldCharType="separate"/>
            </w:r>
            <w:r>
              <w:rPr>
                <w:rFonts w:ascii="Marianne" w:hAnsi="Marianne" w:eastAsia="Marianne" w:cs="Marianne"/>
                <w:sz w:val="14"/>
              </w:rPr>
              <w:t xml:space="preserve">SSP3761573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des outils de brochage.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"https://fiches-risques.brgm.fr/georisques/casias/SSP3761572" \t "_blank" </w:instrText>
            </w:r>
            <w:r>
              <w:fldChar w:fldCharType="separate"/>
            </w:r>
            <w:r>
              <w:rPr>
                <w:rFonts w:ascii="Marianne" w:hAnsi="Marianne" w:eastAsia="Marianne" w:cs="Marianne"/>
                <w:sz w:val="14"/>
              </w:rPr>
              <w:t xml:space="preserve">SSP3761572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Electrique.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"https://fiches-risques.brgm.fr/georisques/casias/SSP3761571" \t "_blank" </w:instrText>
            </w:r>
            <w:r>
              <w:fldChar w:fldCharType="separate"/>
            </w:r>
            <w:r>
              <w:rPr>
                <w:rFonts w:ascii="Marianne" w:hAnsi="Marianne" w:eastAsia="Marianne" w:cs="Marianne"/>
                <w:sz w:val="14"/>
              </w:rPr>
              <w:t xml:space="preserve">SSP3761571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Machines - outils et éléments de tôlerie.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"https://fiches-risques.brgm.fr/georisques/casias/SSP3761570" \t "_blank" </w:instrText>
            </w:r>
            <w:r>
              <w:fldChar w:fldCharType="separate"/>
            </w:r>
            <w:r>
              <w:rPr>
                <w:rFonts w:ascii="Marianne" w:hAnsi="Marianne" w:eastAsia="Marianne" w:cs="Marianne"/>
                <w:sz w:val="14"/>
              </w:rPr>
              <w:t xml:space="preserve">SSP3761570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Transports routiers.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"https://fiches-risques.brgm.fr/georisques/casias/SSP3761569" \t "_blank" </w:instrText>
            </w:r>
            <w:r>
              <w:fldChar w:fldCharType="separate"/>
            </w:r>
            <w:r>
              <w:rPr>
                <w:rFonts w:ascii="Marianne" w:hAnsi="Marianne" w:eastAsia="Marianne" w:cs="Marianne"/>
                <w:sz w:val="14"/>
              </w:rPr>
              <w:t xml:space="preserve">SSP3761569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"https://fiches-risques.brgm.fr/georisques/casias/SSP3761568" \t "_blank" </w:instrText>
            </w:r>
            <w:r>
              <w:fldChar w:fldCharType="separate"/>
            </w:r>
            <w:r>
              <w:rPr>
                <w:rFonts w:ascii="Marianne" w:hAnsi="Marianne" w:eastAsia="Marianne" w:cs="Marianne"/>
                <w:sz w:val="14"/>
              </w:rPr>
              <w:t xml:space="preserve">SSP3761568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des pistolets et révolvers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"https://fiches-risques.brgm.fr/georisques/casias/SSP3761567" \t "_blank" </w:instrText>
            </w:r>
            <w:r>
              <w:fldChar w:fldCharType="separate"/>
            </w:r>
            <w:r>
              <w:rPr>
                <w:rFonts w:ascii="Marianne" w:hAnsi="Marianne" w:eastAsia="Marianne" w:cs="Marianne"/>
                <w:sz w:val="14"/>
              </w:rPr>
              <w:t xml:space="preserve">SSP3761567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"https://fiches-risques.brgm.fr/georisques/casias/SSP3761566" \t "_blank" </w:instrText>
            </w:r>
            <w:r>
              <w:fldChar w:fldCharType="separate"/>
            </w:r>
            <w:r>
              <w:rPr>
                <w:rFonts w:ascii="Marianne" w:hAnsi="Marianne" w:eastAsia="Marianne" w:cs="Marianne"/>
                <w:sz w:val="14"/>
              </w:rPr>
              <w:t xml:space="preserve">SSP3761566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"https://fiches-risques.brgm.fr/georisques/casias/SSP3761565" \t "_blank" </w:instrText>
            </w:r>
            <w:r>
              <w:fldChar w:fldCharType="separate"/>
            </w:r>
            <w:r>
              <w:rPr>
                <w:rFonts w:ascii="Marianne" w:hAnsi="Marianne" w:eastAsia="Marianne" w:cs="Marianne"/>
                <w:sz w:val="14"/>
              </w:rPr>
              <w:t xml:space="preserve">SSP3761565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Quincaillerie.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"https://fiches-risques.brgm.fr/georisques/casias/SSP3761564" \t "_blank" </w:instrText>
            </w:r>
            <w:r>
              <w:fldChar w:fldCharType="separate"/>
            </w:r>
            <w:r>
              <w:rPr>
                <w:rFonts w:ascii="Marianne" w:hAnsi="Marianne" w:eastAsia="Marianne" w:cs="Marianne"/>
                <w:sz w:val="14"/>
              </w:rPr>
              <w:t xml:space="preserve">SSP3761564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Site militaire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"https://fiches-risques.brgm.fr/georisques/casias/SSP3761563" \t "_blank" </w:instrText>
            </w:r>
            <w:r>
              <w:fldChar w:fldCharType="separate"/>
            </w:r>
            <w:r>
              <w:rPr>
                <w:rFonts w:ascii="Marianne" w:hAnsi="Marianne" w:eastAsia="Marianne" w:cs="Marianne"/>
                <w:sz w:val="14"/>
              </w:rPr>
              <w:t xml:space="preserve">SSP3761563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mousse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"https://fiches-risques.brgm.fr/georisques/casias/SSP3761562" \t "_blank" </w:instrText>
            </w:r>
            <w:r>
              <w:fldChar w:fldCharType="separate"/>
            </w:r>
            <w:r>
              <w:rPr>
                <w:rFonts w:ascii="Marianne" w:hAnsi="Marianne" w:eastAsia="Marianne" w:cs="Marianne"/>
                <w:sz w:val="14"/>
              </w:rPr>
              <w:t xml:space="preserve">SSP3761562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colles et d'adhésifs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"https://fiches-risques.brgm.fr/georisques/casias/SSP3761561" \t "_blank" </w:instrText>
            </w:r>
            <w:r>
              <w:fldChar w:fldCharType="separate"/>
            </w:r>
            <w:r>
              <w:rPr>
                <w:rFonts w:ascii="Marianne" w:hAnsi="Marianne" w:eastAsia="Marianne" w:cs="Marianne"/>
                <w:sz w:val="14"/>
              </w:rPr>
              <w:t xml:space="preserve">SSP3761561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"https://fiches-risques.brgm.fr/georisques/casias/SSP3761560" \t "_blank" </w:instrText>
            </w:r>
            <w:r>
              <w:fldChar w:fldCharType="separate"/>
            </w:r>
            <w:r>
              <w:rPr>
                <w:rFonts w:ascii="Marianne" w:hAnsi="Marianne" w:eastAsia="Marianne" w:cs="Marianne"/>
                <w:sz w:val="14"/>
              </w:rPr>
              <w:t xml:space="preserve">SSP3761560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Matériels espaces verts, serrurerie, clés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"https://fiches-risques.brgm.fr/georisques/casias/SSP3761559" \t "_blank" </w:instrText>
            </w:r>
            <w:r>
              <w:fldChar w:fldCharType="separate"/>
            </w:r>
            <w:r>
              <w:rPr>
                <w:rFonts w:ascii="Marianne" w:hAnsi="Marianne" w:eastAsia="Marianne" w:cs="Marianne"/>
                <w:sz w:val="14"/>
              </w:rPr>
              <w:t xml:space="preserve">SSP3761559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hospitalier général.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"https://fiches-risques.brgm.fr/georisques/casias/SSP3761558" \t "_blank" </w:instrText>
            </w:r>
            <w:r>
              <w:fldChar w:fldCharType="separate"/>
            </w:r>
            <w:r>
              <w:rPr>
                <w:rFonts w:ascii="Marianne" w:hAnsi="Marianne" w:eastAsia="Marianne" w:cs="Marianne"/>
                <w:sz w:val="14"/>
              </w:rPr>
              <w:t xml:space="preserve">SSP3761558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"https://fiches-risques.brgm.fr/georisques/casias/SSP3761557" \t "_blank" </w:instrText>
            </w:r>
            <w:r>
              <w:fldChar w:fldCharType="separate"/>
            </w:r>
            <w:r>
              <w:rPr>
                <w:rFonts w:ascii="Marianne" w:hAnsi="Marianne" w:eastAsia="Marianne" w:cs="Marianne"/>
                <w:sz w:val="14"/>
              </w:rPr>
              <w:t xml:space="preserve">SSP3761557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"https://fiches-risques.brgm.fr/georisques/casias/SSP3761556" \t "_blank" </w:instrText>
            </w:r>
            <w:r>
              <w:fldChar w:fldCharType="separate"/>
            </w:r>
            <w:r>
              <w:rPr>
                <w:rFonts w:ascii="Marianne" w:hAnsi="Marianne" w:eastAsia="Marianne" w:cs="Marianne"/>
                <w:sz w:val="14"/>
              </w:rPr>
              <w:t xml:space="preserve">SSP3761556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générale de transports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"https://fiches-risques.brgm.fr/georisques/casias/SSP3761555" \t "_blank" </w:instrText>
            </w:r>
            <w:r>
              <w:fldChar w:fldCharType="separate"/>
            </w:r>
            <w:r>
              <w:rPr>
                <w:rFonts w:ascii="Marianne" w:hAnsi="Marianne" w:eastAsia="Marianne" w:cs="Marianne"/>
                <w:sz w:val="14"/>
              </w:rPr>
              <w:t xml:space="preserve">SSP3761555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matières bitumineuses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911671" name="Picture">
</wp:docPr>
                  <a:graphic>
                    <a:graphicData uri="http://schemas.openxmlformats.org/drawingml/2006/picture">
                      <pic:pic>
                        <pic:nvPicPr>
                          <pic:cNvPr id="1624911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6511" name="Picture">
</wp:docPr>
                  <a:graphic>
                    <a:graphicData uri="http://schemas.openxmlformats.org/drawingml/2006/picture">
                      <pic:pic>
                        <pic:nvPicPr>
                          <pic:cNvPr id="89596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9763126" name="Picture">
</wp:docPr>
                  <a:graphic>
                    <a:graphicData uri="http://schemas.openxmlformats.org/drawingml/2006/picture">
                      <pic:pic>
                        <pic:nvPicPr>
                          <pic:cNvPr id="1679763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"https://fiches-risques.brgm.fr/georisques/casias/SSP3761554" \t "_blank" </w:instrText>
            </w:r>
            <w:r>
              <w:fldChar w:fldCharType="separate"/>
            </w:r>
            <w:r>
              <w:rPr>
                <w:rFonts w:ascii="Marianne" w:hAnsi="Marianne" w:eastAsia="Marianne" w:cs="Marianne"/>
                <w:sz w:val="14"/>
              </w:rPr>
              <w:t xml:space="preserve">SSP3761554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"https://fiches-risques.brgm.fr/georisques/casias/SSP3761553" \t "_blank" </w:instrText>
            </w:r>
            <w:r>
              <w:fldChar w:fldCharType="separate"/>
            </w:r>
            <w:r>
              <w:rPr>
                <w:rFonts w:ascii="Marianne" w:hAnsi="Marianne" w:eastAsia="Marianne" w:cs="Marianne"/>
                <w:sz w:val="14"/>
              </w:rPr>
              <w:t xml:space="preserve">SSP3761553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Systèmes de rangement, rayonnage,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"https://fiches-risques.brgm.fr/georisques/casias/SSP3761552" \t "_blank" </w:instrText>
            </w:r>
            <w:r>
              <w:fldChar w:fldCharType="separate"/>
            </w:r>
            <w:r>
              <w:rPr>
                <w:rFonts w:ascii="Marianne" w:hAnsi="Marianne" w:eastAsia="Marianne" w:cs="Marianne"/>
                <w:sz w:val="14"/>
              </w:rPr>
              <w:t xml:space="preserve">SSP3761552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"https://fiches-risques.brgm.fr/georisques/casias/SSP3761551" \t "_blank" </w:instrText>
            </w:r>
            <w:r>
              <w:fldChar w:fldCharType="separate"/>
            </w:r>
            <w:r>
              <w:rPr>
                <w:rFonts w:ascii="Marianne" w:hAnsi="Marianne" w:eastAsia="Marianne" w:cs="Marianne"/>
                <w:sz w:val="14"/>
              </w:rPr>
              <w:t xml:space="preserve">SSP3761551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"https://fiches-risques.brgm.fr/georisques/casias/SSP3761550" \t "_blank" </w:instrText>
            </w:r>
            <w:r>
              <w:fldChar w:fldCharType="separate"/>
            </w:r>
            <w:r>
              <w:rPr>
                <w:rFonts w:ascii="Marianne" w:hAnsi="Marianne" w:eastAsia="Marianne" w:cs="Marianne"/>
                <w:sz w:val="14"/>
              </w:rPr>
              <w:t xml:space="preserve">SSP3761550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"https://fiches-risques.brgm.fr/georisques/casias/SSP3761549" \t "_blank" </w:instrText>
            </w:r>
            <w:r>
              <w:fldChar w:fldCharType="separate"/>
            </w:r>
            <w:r>
              <w:rPr>
                <w:rFonts w:ascii="Marianne" w:hAnsi="Marianne" w:eastAsia="Marianne" w:cs="Marianne"/>
                <w:sz w:val="14"/>
              </w:rPr>
              <w:t xml:space="preserve">SSP3761549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d'acide acétique, ancienne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"https://fiches-risques.brgm.fr/georisques/casias/SSP3761548" \t "_blank" </w:instrText>
            </w:r>
            <w:r>
              <w:fldChar w:fldCharType="separate"/>
            </w:r>
            <w:r>
              <w:rPr>
                <w:rFonts w:ascii="Marianne" w:hAnsi="Marianne" w:eastAsia="Marianne" w:cs="Marianne"/>
                <w:sz w:val="14"/>
              </w:rPr>
              <w:t xml:space="preserve">SSP3761548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"https://fiches-risques.brgm.fr/georisques/casias/SSP3761547" \t "_blank" </w:instrText>
            </w:r>
            <w:r>
              <w:fldChar w:fldCharType="separate"/>
            </w:r>
            <w:r>
              <w:rPr>
                <w:rFonts w:ascii="Marianne" w:hAnsi="Marianne" w:eastAsia="Marianne" w:cs="Marianne"/>
                <w:sz w:val="14"/>
              </w:rPr>
              <w:t xml:space="preserve">SSP3761547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"https://fiches-risques.brgm.fr/georisques/casias/SSP3761545" \t "_blank" </w:instrText>
            </w:r>
            <w:r>
              <w:fldChar w:fldCharType="separate"/>
            </w:r>
            <w:r>
              <w:rPr>
                <w:rFonts w:ascii="Marianne" w:hAnsi="Marianne" w:eastAsia="Marianne" w:cs="Marianne"/>
                <w:sz w:val="14"/>
              </w:rPr>
              <w:t xml:space="preserve">SSP3761545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Supermaché - Station Service, Entrepôt,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"https://fiches-risques.brgm.fr/georisques/casias/SSP3761544" \t "_blank" </w:instrText>
            </w:r>
            <w:r>
              <w:fldChar w:fldCharType="separate"/>
            </w:r>
            <w:r>
              <w:rPr>
                <w:rFonts w:ascii="Marianne" w:hAnsi="Marianne" w:eastAsia="Marianne" w:cs="Marianne"/>
                <w:sz w:val="14"/>
              </w:rPr>
              <w:t xml:space="preserve">SSP3761544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d'ordures.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"https://fiches-risques.brgm.fr/georisques/casias/SSP3761543" \t "_blank" </w:instrText>
            </w:r>
            <w:r>
              <w:fldChar w:fldCharType="separate"/>
            </w:r>
            <w:r>
              <w:rPr>
                <w:rFonts w:ascii="Marianne" w:hAnsi="Marianne" w:eastAsia="Marianne" w:cs="Marianne"/>
                <w:sz w:val="14"/>
              </w:rPr>
              <w:t xml:space="preserve">SSP3761543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"https://fiches-risques.brgm.fr/georisques/casias/SSP3761542" \t "_blank" </w:instrText>
            </w:r>
            <w:r>
              <w:fldChar w:fldCharType="separate"/>
            </w:r>
            <w:r>
              <w:rPr>
                <w:rFonts w:ascii="Marianne" w:hAnsi="Marianne" w:eastAsia="Marianne" w:cs="Marianne"/>
                <w:sz w:val="14"/>
              </w:rPr>
              <w:t xml:space="preserve">SSP3761542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"https://fiches-risques.brgm.fr/georisques/casias/SSP3761541" \t "_blank" </w:instrText>
            </w:r>
            <w:r>
              <w:fldChar w:fldCharType="separate"/>
            </w:r>
            <w:r>
              <w:rPr>
                <w:rFonts w:ascii="Marianne" w:hAnsi="Marianne" w:eastAsia="Marianne" w:cs="Marianne"/>
                <w:sz w:val="14"/>
              </w:rPr>
              <w:t xml:space="preserve">SSP3761541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"https://fiches-risques.brgm.fr/georisques/casias/SSP3761540" \t "_blank" </w:instrText>
            </w:r>
            <w:r>
              <w:fldChar w:fldCharType="separate"/>
            </w:r>
            <w:r>
              <w:rPr>
                <w:rFonts w:ascii="Marianne" w:hAnsi="Marianne" w:eastAsia="Marianne" w:cs="Marianne"/>
                <w:sz w:val="14"/>
              </w:rPr>
              <w:t xml:space="preserve">SSP3761540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Découpe de viande et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"https://fiches-risques.brgm.fr/georisques/casias/SSP3761539" \t "_blank" </w:instrText>
            </w:r>
            <w:r>
              <w:fldChar w:fldCharType="separate"/>
            </w:r>
            <w:r>
              <w:rPr>
                <w:rFonts w:ascii="Marianne" w:hAnsi="Marianne" w:eastAsia="Marianne" w:cs="Marianne"/>
                <w:sz w:val="14"/>
              </w:rPr>
              <w:t xml:space="preserve">SSP3761539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Séchoir à houblon ou souffre.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"https://fiches-risques.brgm.fr/georisques/casias/SSP3761538" \t "_blank" </w:instrText>
            </w:r>
            <w:r>
              <w:fldChar w:fldCharType="separate"/>
            </w:r>
            <w:r>
              <w:rPr>
                <w:rFonts w:ascii="Marianne" w:hAnsi="Marianne" w:eastAsia="Marianne" w:cs="Marianne"/>
                <w:sz w:val="14"/>
              </w:rPr>
              <w:t xml:space="preserve">SSP3761538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"https://fiches-risques.brgm.fr/georisques/casias/SSP3761537" \t "_blank" </w:instrText>
            </w:r>
            <w:r>
              <w:fldChar w:fldCharType="separate"/>
            </w:r>
            <w:r>
              <w:rPr>
                <w:rFonts w:ascii="Marianne" w:hAnsi="Marianne" w:eastAsia="Marianne" w:cs="Marianne"/>
                <w:sz w:val="14"/>
              </w:rPr>
              <w:t xml:space="preserve">SSP3761537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aéronautique légère.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"https://fiches-risques.brgm.fr/georisques/casias/SSP3761536" \t "_blank" </w:instrText>
            </w:r>
            <w:r>
              <w:fldChar w:fldCharType="separate"/>
            </w:r>
            <w:r>
              <w:rPr>
                <w:rFonts w:ascii="Marianne" w:hAnsi="Marianne" w:eastAsia="Marianne" w:cs="Marianne"/>
                <w:sz w:val="14"/>
              </w:rPr>
              <w:t xml:space="preserve">SSP3761536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Hôtellerie avec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"https://fiches-risques.brgm.fr/georisques/casias/SSP3761534" \t "_blank" </w:instrText>
            </w:r>
            <w:r>
              <w:fldChar w:fldCharType="separate"/>
            </w:r>
            <w:r>
              <w:rPr>
                <w:rFonts w:ascii="Marianne" w:hAnsi="Marianne" w:eastAsia="Marianne" w:cs="Marianne"/>
                <w:sz w:val="14"/>
              </w:rPr>
              <w:t xml:space="preserve">SSP3761534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garnitures de rideaux.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"https://fiches-risques.brgm.fr/georisques/casias/SSP3761533" \t "_blank" </w:instrText>
            </w:r>
            <w:r>
              <w:fldChar w:fldCharType="separate"/>
            </w:r>
            <w:r>
              <w:rPr>
                <w:rFonts w:ascii="Marianne" w:hAnsi="Marianne" w:eastAsia="Marianne" w:cs="Marianne"/>
                <w:sz w:val="14"/>
              </w:rPr>
              <w:t xml:space="preserve">SSP3761533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Vernissage et séchage d'agrafes.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"https://fiches-risques.brgm.fr/georisques/casias/SSP3761532" \t "_blank" </w:instrText>
            </w:r>
            <w:r>
              <w:fldChar w:fldCharType="separate"/>
            </w:r>
            <w:r>
              <w:rPr>
                <w:rFonts w:ascii="Marianne" w:hAnsi="Marianne" w:eastAsia="Marianne" w:cs="Marianne"/>
                <w:sz w:val="14"/>
              </w:rPr>
              <w:t xml:space="preserve">SSP3761532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cartouches et munitions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"https://fiches-risques.brgm.fr/georisques/casias/SSP3761531" \t "_blank" </w:instrText>
            </w:r>
            <w:r>
              <w:fldChar w:fldCharType="separate"/>
            </w:r>
            <w:r>
              <w:rPr>
                <w:rFonts w:ascii="Marianne" w:hAnsi="Marianne" w:eastAsia="Marianne" w:cs="Marianne"/>
                <w:sz w:val="14"/>
              </w:rPr>
              <w:t xml:space="preserve">SSP3761531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 Public.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"https://fiches-risques.brgm.fr/georisques/casias/SSP3761530" \t "_blank" </w:instrText>
            </w:r>
            <w:r>
              <w:fldChar w:fldCharType="separate"/>
            </w:r>
            <w:r>
              <w:rPr>
                <w:rFonts w:ascii="Marianne" w:hAnsi="Marianne" w:eastAsia="Marianne" w:cs="Marianne"/>
                <w:sz w:val="14"/>
              </w:rPr>
              <w:t xml:space="preserve">SSP3761530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Filature.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"https://fiches-risques.brgm.fr/georisques/casias/SSP3761529" \t "_blank" </w:instrText>
            </w:r>
            <w:r>
              <w:fldChar w:fldCharType="separate"/>
            </w:r>
            <w:r>
              <w:rPr>
                <w:rFonts w:ascii="Marianne" w:hAnsi="Marianne" w:eastAsia="Marianne" w:cs="Marianne"/>
                <w:sz w:val="14"/>
              </w:rPr>
              <w:t xml:space="preserve">SSP3761529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Filature de coton.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"https://fiches-risques.brgm.fr/georisques/casias/SSP3761528" \t "_blank" </w:instrText>
            </w:r>
            <w:r>
              <w:fldChar w:fldCharType="separate"/>
            </w:r>
            <w:r>
              <w:rPr>
                <w:rFonts w:ascii="Marianne" w:hAnsi="Marianne" w:eastAsia="Marianne" w:cs="Marianne"/>
                <w:sz w:val="14"/>
              </w:rPr>
              <w:t xml:space="preserve">SSP3761528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Hospices Civils de Haguenau.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"https://fiches-risques.brgm.fr/georisques/casias/SSP3761527" \t "_blank" </w:instrText>
            </w:r>
            <w:r>
              <w:fldChar w:fldCharType="separate"/>
            </w:r>
            <w:r>
              <w:rPr>
                <w:rFonts w:ascii="Marianne" w:hAnsi="Marianne" w:eastAsia="Marianne" w:cs="Marianne"/>
                <w:sz w:val="14"/>
              </w:rPr>
              <w:t xml:space="preserve">SSP3761527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Ferrailleur, Récupération de métaux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"https://fiches-risques.brgm.fr/georisques/casias/SSP3761526" \t "_blank" </w:instrText>
            </w:r>
            <w:r>
              <w:fldChar w:fldCharType="separate"/>
            </w:r>
            <w:r>
              <w:rPr>
                <w:rFonts w:ascii="Marianne" w:hAnsi="Marianne" w:eastAsia="Marianne" w:cs="Marianne"/>
                <w:sz w:val="14"/>
              </w:rPr>
              <w:t xml:space="preserve">SSP3761526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"https://fiches-risques.brgm.fr/georisques/casias/SSP3759485" \t "_blank" </w:instrText>
            </w:r>
            <w:r>
              <w:fldChar w:fldCharType="separate"/>
            </w:r>
            <w:r>
              <w:rPr>
                <w:rFonts w:ascii="Marianne" w:hAnsi="Marianne" w:eastAsia="Marianne" w:cs="Marianne"/>
                <w:sz w:val="14"/>
              </w:rPr>
              <w:t xml:space="preserve">SSP3759485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"https://fiches-risques.brgm.fr/georisques/casias/SSP3759484" \t "_blank" </w:instrText>
            </w:r>
            <w:r>
              <w:fldChar w:fldCharType="separate"/>
            </w:r>
            <w:r>
              <w:rPr>
                <w:rFonts w:ascii="Marianne" w:hAnsi="Marianne" w:eastAsia="Marianne" w:cs="Marianne"/>
                <w:sz w:val="14"/>
              </w:rPr>
              <w:t xml:space="preserve">SSP3759484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"https://fiches-risques.brgm.fr/georisques/casias/SSP3759483" \t "_blank" </w:instrText>
            </w:r>
            <w:r>
              <w:fldChar w:fldCharType="separate"/>
            </w:r>
            <w:r>
              <w:rPr>
                <w:rFonts w:ascii="Marianne" w:hAnsi="Marianne" w:eastAsia="Marianne" w:cs="Marianne"/>
                <w:sz w:val="14"/>
              </w:rPr>
              <w:t xml:space="preserve">SSP3759483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sablière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"https://fiches-risques.brgm.fr/georisques/casias/SSP3759482" \t "_blank" </w:instrText>
            </w:r>
            <w:r>
              <w:fldChar w:fldCharType="separate"/>
            </w:r>
            <w:r>
              <w:rPr>
                <w:rFonts w:ascii="Marianne" w:hAnsi="Marianne" w:eastAsia="Marianne" w:cs="Marianne"/>
                <w:sz w:val="14"/>
              </w:rPr>
              <w:t xml:space="preserve">SSP3759482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"https://fiches-risques.brgm.fr/georisques/casias/SSP3759481" \t "_blank" </w:instrText>
            </w:r>
            <w:r>
              <w:fldChar w:fldCharType="separate"/>
            </w:r>
            <w:r>
              <w:rPr>
                <w:rFonts w:ascii="Marianne" w:hAnsi="Marianne" w:eastAsia="Marianne" w:cs="Marianne"/>
                <w:sz w:val="14"/>
              </w:rPr>
              <w:t xml:space="preserve">SSP3759481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"https://fiches-risques.brgm.fr/georisques/casias/SSP3759480" \t "_blank" </w:instrText>
            </w:r>
            <w:r>
              <w:fldChar w:fldCharType="separate"/>
            </w:r>
            <w:r>
              <w:rPr>
                <w:rFonts w:ascii="Marianne" w:hAnsi="Marianne" w:eastAsia="Marianne" w:cs="Marianne"/>
                <w:sz w:val="14"/>
              </w:rPr>
              <w:t xml:space="preserve">SSP3759480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"https://fiches-risques.brgm.fr/georisques/casias/SSP3759479" \t "_blank" </w:instrText>
            </w:r>
            <w:r>
              <w:fldChar w:fldCharType="separate"/>
            </w:r>
            <w:r>
              <w:rPr>
                <w:rFonts w:ascii="Marianne" w:hAnsi="Marianne" w:eastAsia="Marianne" w:cs="Marianne"/>
                <w:sz w:val="14"/>
              </w:rPr>
              <w:t xml:space="preserve">SSP3759479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"https://fiches-risques.brgm.fr/georisques/casias/SSP3759478" \t "_blank" </w:instrText>
            </w:r>
            <w:r>
              <w:fldChar w:fldCharType="separate"/>
            </w:r>
            <w:r>
              <w:rPr>
                <w:rFonts w:ascii="Marianne" w:hAnsi="Marianne" w:eastAsia="Marianne" w:cs="Marianne"/>
                <w:sz w:val="14"/>
              </w:rPr>
              <w:t xml:space="preserve">SSP3759478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carrière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"https://fiches-risques.brgm.fr/georisques/casias/SSP3759477" \t "_blank" </w:instrText>
            </w:r>
            <w:r>
              <w:fldChar w:fldCharType="separate"/>
            </w:r>
            <w:r>
              <w:rPr>
                <w:rFonts w:ascii="Marianne" w:hAnsi="Marianne" w:eastAsia="Marianne" w:cs="Marianne"/>
                <w:sz w:val="14"/>
              </w:rPr>
              <w:t xml:space="preserve">SSP3759477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"https://fiches-risques.brgm.fr/georisques/casias/SSP3759476" \t "_blank" </w:instrText>
            </w:r>
            <w:r>
              <w:fldChar w:fldCharType="separate"/>
            </w:r>
            <w:r>
              <w:rPr>
                <w:rFonts w:ascii="Marianne" w:hAnsi="Marianne" w:eastAsia="Marianne" w:cs="Marianne"/>
                <w:sz w:val="14"/>
              </w:rPr>
              <w:t xml:space="preserve">SSP3759476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sablière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"https://fiches-risques.brgm.fr/georisques/casias/SSP3759475" \t "_blank" </w:instrText>
            </w:r>
            <w:r>
              <w:fldChar w:fldCharType="separate"/>
            </w:r>
            <w:r>
              <w:rPr>
                <w:rFonts w:ascii="Marianne" w:hAnsi="Marianne" w:eastAsia="Marianne" w:cs="Marianne"/>
                <w:sz w:val="14"/>
              </w:rPr>
              <w:t xml:space="preserve">SSP3759475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Excavation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"https://fiches-risques.brgm.fr/georisques/casias/SSP3759474" \t "_blank" </w:instrText>
            </w:r>
            <w:r>
              <w:fldChar w:fldCharType="separate"/>
            </w:r>
            <w:r>
              <w:rPr>
                <w:rFonts w:ascii="Marianne" w:hAnsi="Marianne" w:eastAsia="Marianne" w:cs="Marianne"/>
                <w:sz w:val="14"/>
              </w:rPr>
              <w:t xml:space="preserve">SSP3759474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Excavation comblée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"https://fiches-risques.brgm.fr/georisques/casias/SSP3759473" \t "_blank" </w:instrText>
            </w:r>
            <w:r>
              <w:fldChar w:fldCharType="separate"/>
            </w:r>
            <w:r>
              <w:rPr>
                <w:rFonts w:ascii="Marianne" w:hAnsi="Marianne" w:eastAsia="Marianne" w:cs="Marianne"/>
                <w:sz w:val="14"/>
              </w:rPr>
              <w:t xml:space="preserve">SSP3759473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sablière comblée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"https://fiches-risques.brgm.fr/georisques/casias/SSP569550" \t "_blank" </w:instrText>
            </w:r>
            <w:r>
              <w:fldChar w:fldCharType="separate"/>
            </w:r>
            <w:r>
              <w:rPr>
                <w:rFonts w:ascii="Marianne" w:hAnsi="Marianne" w:eastAsia="Marianne" w:cs="Marianne"/>
                <w:sz w:val="14"/>
              </w:rPr>
              <w:t xml:space="preserve">SSP569550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SPA SECTION FOURRIERE ANIMALE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"https://fiches-risques.brgm.fr/georisques/casias/SSP559349" \t "_blank" </w:instrText>
            </w:r>
            <w:r>
              <w:fldChar w:fldCharType="separate"/>
            </w:r>
            <w:r>
              <w:rPr>
                <w:rFonts w:ascii="Marianne" w:hAnsi="Marianne" w:eastAsia="Marianne" w:cs="Marianne"/>
                <w:sz w:val="14"/>
              </w:rPr>
              <w:t xml:space="preserve">SSP559349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TIXIT Route de Marienthal (T2)</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"https://fiches-risques.brgm.fr/georisques/casias/SSP559143" \t "_blank" </w:instrText>
            </w:r>
            <w:r>
              <w:fldChar w:fldCharType="separate"/>
            </w:r>
            <w:r>
              <w:rPr>
                <w:rFonts w:ascii="Marianne" w:hAnsi="Marianne" w:eastAsia="Marianne" w:cs="Marianne"/>
                <w:sz w:val="14"/>
              </w:rPr>
              <w:t xml:space="preserve">SSP559143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EMFI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7393652" name="Picture">
</wp:docPr>
                  <a:graphic>
                    <a:graphicData uri="http://schemas.openxmlformats.org/drawingml/2006/picture">
                      <pic:pic>
                        <pic:nvPicPr>
                          <pic:cNvPr id="39739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069572" name="Picture">
</wp:docPr>
                  <a:graphic>
                    <a:graphicData uri="http://schemas.openxmlformats.org/drawingml/2006/picture">
                      <pic:pic>
                        <pic:nvPicPr>
                          <pic:cNvPr id="727069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Haguenau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362190" name="Picture">
</wp:docPr>
                  <a:graphic>
                    <a:graphicData uri="http://schemas.openxmlformats.org/drawingml/2006/picture">
                      <pic:pic>
                        <pic:nvPicPr>
                          <pic:cNvPr id="912362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4_2.png" Type="http://schemas.openxmlformats.org/officeDocument/2006/relationships/image" Target="media/img_0_10_14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4_2.png" Type="http://schemas.openxmlformats.org/officeDocument/2006/relationships/image" Target="media/img_0_13_14_2.png"/>
 <Relationship Id="img_0_13_15_2.png" Type="http://schemas.openxmlformats.org/officeDocument/2006/relationships/image" Target="media/img_0_13_15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