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43417" name="Picture">
</wp:docPr>
                  <a:graphic>
                    <a:graphicData uri="http://schemas.openxmlformats.org/drawingml/2006/picture">
                      <pic:pic>
                        <pic:nvPicPr>
                          <pic:cNvPr id="156954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050158" name="Picture">
</wp:docPr>
                  <a:graphic>
                    <a:graphicData uri="http://schemas.openxmlformats.org/drawingml/2006/picture">
                      <pic:pic>
                        <pic:nvPicPr>
                          <pic:cNvPr id="2133050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795249" name="Picture">
</wp:docPr>
                        <a:graphic>
                          <a:graphicData uri="http://schemas.openxmlformats.org/drawingml/2006/picture">
                            <pic:pic>
                              <pic:nvPicPr>
                                <pic:cNvPr id="933795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06470 Guillaumes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15195" name="Picture">
</wp:docPr>
                  <a:graphic>
                    <a:graphicData uri="http://schemas.openxmlformats.org/drawingml/2006/picture">
                      <pic:pic>
                        <pic:nvPicPr>
                          <pic:cNvPr id="156715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091538" name="Picture">
</wp:docPr>
                  <a:graphic>
                    <a:graphicData uri="http://schemas.openxmlformats.org/drawingml/2006/picture">
                      <pic:pic>
                        <pic:nvPicPr>
                          <pic:cNvPr id="1303091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66719" name="Picture">
</wp:docPr>
                  <a:graphic>
                    <a:graphicData uri="http://schemas.openxmlformats.org/drawingml/2006/picture">
                      <pic:pic>
                        <pic:nvPicPr>
                          <pic:cNvPr id="156846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07140" name="Picture">
</wp:docPr>
                  <a:graphic>
                    <a:graphicData uri="http://schemas.openxmlformats.org/drawingml/2006/picture">
                      <pic:pic>
                        <pic:nvPicPr>
                          <pic:cNvPr id="45870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67140" name="Picture">
</wp:docPr>
                  <a:graphic>
                    <a:graphicData uri="http://schemas.openxmlformats.org/drawingml/2006/picture">
                      <pic:pic>
                        <pic:nvPicPr>
                          <pic:cNvPr id="106106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95998" name="Picture">
</wp:docPr>
                        <a:graphic>
                          <a:graphicData uri="http://schemas.openxmlformats.org/drawingml/2006/picture">
                            <pic:pic>
                              <pic:nvPicPr>
                                <pic:cNvPr id="1657395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31239" name="Picture">
</wp:docPr>
                        <a:graphic>
                          <a:graphicData uri="http://schemas.openxmlformats.org/drawingml/2006/picture">
                            <pic:pic>
                              <pic:nvPicPr>
                                <pic:cNvPr id="304731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413298" name="Picture">
</wp:docPr>
                        <a:graphic>
                          <a:graphicData uri="http://schemas.openxmlformats.org/drawingml/2006/picture">
                            <pic:pic>
                              <pic:nvPicPr>
                                <pic:cNvPr id="307413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01509" name="Picture">
</wp:docPr>
                        <a:graphic>
                          <a:graphicData uri="http://schemas.openxmlformats.org/drawingml/2006/picture">
                            <pic:pic>
                              <pic:nvPicPr>
                                <pic:cNvPr id="321201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72248" name="Picture">
</wp:docPr>
                        <a:graphic>
                          <a:graphicData uri="http://schemas.openxmlformats.org/drawingml/2006/picture">
                            <pic:pic>
                              <pic:nvPicPr>
                                <pic:cNvPr id="1739272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86450" name="Picture">
</wp:docPr>
                        <a:graphic>
                          <a:graphicData uri="http://schemas.openxmlformats.org/drawingml/2006/picture">
                            <pic:pic>
                              <pic:nvPicPr>
                                <pic:cNvPr id="915786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42251" name="Picture">
</wp:docPr>
                        <a:graphic>
                          <a:graphicData uri="http://schemas.openxmlformats.org/drawingml/2006/picture">
                            <pic:pic>
                              <pic:nvPicPr>
                                <pic:cNvPr id="1997942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01681" name="Picture">
</wp:docPr>
                        <a:graphic>
                          <a:graphicData uri="http://schemas.openxmlformats.org/drawingml/2006/picture">
                            <pic:pic>
                              <pic:nvPicPr>
                                <pic:cNvPr id="2025401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9176" name="Picture">
</wp:docPr>
                        <a:graphic>
                          <a:graphicData uri="http://schemas.openxmlformats.org/drawingml/2006/picture">
                            <pic:pic>
                              <pic:nvPicPr>
                                <pic:cNvPr id="907791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83881" name="Picture">
</wp:docPr>
                        <a:graphic>
                          <a:graphicData uri="http://schemas.openxmlformats.org/drawingml/2006/picture">
                            <pic:pic>
                              <pic:nvPicPr>
                                <pic:cNvPr id="1797783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53497" name="Picture">
</wp:docPr>
                        <a:graphic>
                          <a:graphicData uri="http://schemas.openxmlformats.org/drawingml/2006/picture">
                            <pic:pic>
                              <pic:nvPicPr>
                                <pic:cNvPr id="1345453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00592" name="Picture">
</wp:docPr>
                        <a:graphic>
                          <a:graphicData uri="http://schemas.openxmlformats.org/drawingml/2006/picture">
                            <pic:pic>
                              <pic:nvPicPr>
                                <pic:cNvPr id="623000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91809" name="Picture">
</wp:docPr>
                        <a:graphic>
                          <a:graphicData uri="http://schemas.openxmlformats.org/drawingml/2006/picture">
                            <pic:pic>
                              <pic:nvPicPr>
                                <pic:cNvPr id="1711791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32983" name="Picture">
</wp:docPr>
                        <a:graphic>
                          <a:graphicData uri="http://schemas.openxmlformats.org/drawingml/2006/picture">
                            <pic:pic>
                              <pic:nvPicPr>
                                <pic:cNvPr id="2014132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36308" name="Picture">
</wp:docPr>
                        <a:graphic>
                          <a:graphicData uri="http://schemas.openxmlformats.org/drawingml/2006/picture">
                            <pic:pic>
                              <pic:nvPicPr>
                                <pic:cNvPr id="9053363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03736" name="Picture">
</wp:docPr>
                        <a:graphic>
                          <a:graphicData uri="http://schemas.openxmlformats.org/drawingml/2006/picture">
                            <pic:pic>
                              <pic:nvPicPr>
                                <pic:cNvPr id="634703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91287" name="Picture">
</wp:docPr>
                        <a:graphic>
                          <a:graphicData uri="http://schemas.openxmlformats.org/drawingml/2006/picture">
                            <pic:pic>
                              <pic:nvPicPr>
                                <pic:cNvPr id="1003191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77303" name="Picture">
</wp:docPr>
                        <a:graphic>
                          <a:graphicData uri="http://schemas.openxmlformats.org/drawingml/2006/picture">
                            <pic:pic>
                              <pic:nvPicPr>
                                <pic:cNvPr id="8786773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98084" name="Picture">
</wp:docPr>
                        <a:graphic>
                          <a:graphicData uri="http://schemas.openxmlformats.org/drawingml/2006/picture">
                            <pic:pic>
                              <pic:nvPicPr>
                                <pic:cNvPr id="2652980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54514" name="Picture">
</wp:docPr>
                        <a:graphic>
                          <a:graphicData uri="http://schemas.openxmlformats.org/drawingml/2006/picture">
                            <pic:pic>
                              <pic:nvPicPr>
                                <pic:cNvPr id="1969854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10888" name="Picture">
</wp:docPr>
                        <a:graphic>
                          <a:graphicData uri="http://schemas.openxmlformats.org/drawingml/2006/picture">
                            <pic:pic>
                              <pic:nvPicPr>
                                <pic:cNvPr id="20746108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72406" name="Picture">
</wp:docPr>
                        <a:graphic>
                          <a:graphicData uri="http://schemas.openxmlformats.org/drawingml/2006/picture">
                            <pic:pic>
                              <pic:nvPicPr>
                                <pic:cNvPr id="6685724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64987" name="Picture">
</wp:docPr>
                        <a:graphic>
                          <a:graphicData uri="http://schemas.openxmlformats.org/drawingml/2006/picture">
                            <pic:pic>
                              <pic:nvPicPr>
                                <pic:cNvPr id="1683064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20823" name="Picture">
</wp:docPr>
                        <a:graphic>
                          <a:graphicData uri="http://schemas.openxmlformats.org/drawingml/2006/picture">
                            <pic:pic>
                              <pic:nvPicPr>
                                <pic:cNvPr id="14287208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126019" name="Picture">
</wp:docPr>
                  <a:graphic>
                    <a:graphicData uri="http://schemas.openxmlformats.org/drawingml/2006/picture">
                      <pic:pic>
                        <pic:nvPicPr>
                          <pic:cNvPr id="186012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371637" name="Picture">
</wp:docPr>
                  <a:graphic>
                    <a:graphicData uri="http://schemas.openxmlformats.org/drawingml/2006/picture">
                      <pic:pic>
                        <pic:nvPicPr>
                          <pic:cNvPr id="43337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46487" name="Picture">
</wp:docPr>
                  <a:graphic>
                    <a:graphicData uri="http://schemas.openxmlformats.org/drawingml/2006/picture">
                      <pic:pic>
                        <pic:nvPicPr>
                          <pic:cNvPr id="123154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Guillaumes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74757" name="Picture">
</wp:docPr>
                  <a:graphic>
                    <a:graphicData uri="http://schemas.openxmlformats.org/drawingml/2006/picture">
                      <pic:pic>
                        <pic:nvPicPr>
                          <pic:cNvPr id="19833747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71555" name="Picture">
</wp:docPr>
                  <a:graphic>
                    <a:graphicData uri="http://schemas.openxmlformats.org/drawingml/2006/picture">
                      <pic:pic>
                        <pic:nvPicPr>
                          <pic:cNvPr id="455571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3534929" name="Picture">
</wp:docPr>
                  <a:graphic>
                    <a:graphicData uri="http://schemas.openxmlformats.org/drawingml/2006/picture">
                      <pic:pic>
                        <pic:nvPicPr>
                          <pic:cNvPr id="20635349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Guillaumes 2008 [ MOD 1 - 2014 ]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70149" name="Picture">
</wp:docPr>
                        <a:graphic>
                          <a:graphicData uri="http://schemas.openxmlformats.org/drawingml/2006/picture">
                            <pic:pic>
                              <pic:nvPicPr>
                                <pic:cNvPr id="1276270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Guillaumes 2008 [ MOD 1 - 2014 ]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21/08/2003</w:t>
                    <w:br/>
                    <w:t xml:space="preserve">Date d'approbation : 07/01/2008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12674" name="Picture">
</wp:docPr>
                  <a:graphic>
                    <a:graphicData uri="http://schemas.openxmlformats.org/drawingml/2006/picture">
                      <pic:pic>
                        <pic:nvPicPr>
                          <pic:cNvPr id="173721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97722" name="Picture">
</wp:docPr>
                  <a:graphic>
                    <a:graphicData uri="http://schemas.openxmlformats.org/drawingml/2006/picture">
                      <pic:pic>
                        <pic:nvPicPr>
                          <pic:cNvPr id="81119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64883" name="Picture">
</wp:docPr>
                  <a:graphic>
                    <a:graphicData uri="http://schemas.openxmlformats.org/drawingml/2006/picture">
                      <pic:pic>
                        <pic:nvPicPr>
                          <pic:cNvPr id="132796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Guillaumes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32904" name="Picture">
</wp:docPr>
                        <a:graphic>
                          <a:graphicData uri="http://schemas.openxmlformats.org/drawingml/2006/picture">
                            <pic:pic>
                              <pic:nvPicPr>
                                <pic:cNvPr id="6127329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58927" name="Picture">
</wp:docPr>
                        <a:graphic>
                          <a:graphicData uri="http://schemas.openxmlformats.org/drawingml/2006/picture">
                            <pic:pic>
                              <pic:nvPicPr>
                                <pic:cNvPr id="2202589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02465" name="Picture">
</wp:docPr>
                  <a:graphic>
                    <a:graphicData uri="http://schemas.openxmlformats.org/drawingml/2006/picture">
                      <pic:pic>
                        <pic:nvPicPr>
                          <pic:cNvPr id="210990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2842" name="Picture">
</wp:docPr>
                  <a:graphic>
                    <a:graphicData uri="http://schemas.openxmlformats.org/drawingml/2006/picture">
                      <pic:pic>
                        <pic:nvPicPr>
                          <pic:cNvPr id="11166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9915" name="Picture">
</wp:docPr>
                  <a:graphic>
                    <a:graphicData uri="http://schemas.openxmlformats.org/drawingml/2006/picture">
                      <pic:pic>
                        <pic:nvPicPr>
                          <pic:cNvPr id="2117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89698" name="Picture">
</wp:docPr>
                  <a:graphic>
                    <a:graphicData uri="http://schemas.openxmlformats.org/drawingml/2006/picture">
                      <pic:pic>
                        <pic:nvPicPr>
                          <pic:cNvPr id="18684896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52165" name="Picture">
</wp:docPr>
                  <a:graphic>
                    <a:graphicData uri="http://schemas.openxmlformats.org/drawingml/2006/picture">
                      <pic:pic>
                        <pic:nvPicPr>
                          <pic:cNvPr id="608152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793176" name="Picture">
</wp:docPr>
                  <a:graphic>
                    <a:graphicData uri="http://schemas.openxmlformats.org/drawingml/2006/picture">
                      <pic:pic>
                        <pic:nvPicPr>
                          <pic:cNvPr id="2011793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11438" name="Picture">
</wp:docPr>
                        <a:graphic>
                          <a:graphicData uri="http://schemas.openxmlformats.org/drawingml/2006/picture">
                            <pic:pic>
                              <pic:nvPicPr>
                                <pic:cNvPr id="843211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62425" name="Picture">
</wp:docPr>
                  <a:graphic>
                    <a:graphicData uri="http://schemas.openxmlformats.org/drawingml/2006/picture">
                      <pic:pic>
                        <pic:nvPicPr>
                          <pic:cNvPr id="114936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62448" name="Picture">
</wp:docPr>
                  <a:graphic>
                    <a:graphicData uri="http://schemas.openxmlformats.org/drawingml/2006/picture">
                      <pic:pic>
                        <pic:nvPicPr>
                          <pic:cNvPr id="184156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53108" name="Picture">
</wp:docPr>
                  <a:graphic>
                    <a:graphicData uri="http://schemas.openxmlformats.org/drawingml/2006/picture">
                      <pic:pic>
                        <pic:nvPicPr>
                          <pic:cNvPr id="128675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81711" name="Picture">
</wp:docPr>
                  <a:graphic>
                    <a:graphicData uri="http://schemas.openxmlformats.org/drawingml/2006/picture">
                      <pic:pic>
                        <pic:nvPicPr>
                          <pic:cNvPr id="1380581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34009" name="Picture">
</wp:docPr>
                  <a:graphic>
                    <a:graphicData uri="http://schemas.openxmlformats.org/drawingml/2006/picture">
                      <pic:pic>
                        <pic:nvPicPr>
                          <pic:cNvPr id="309834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278722" name="Picture">
</wp:docPr>
                  <a:graphic>
                    <a:graphicData uri="http://schemas.openxmlformats.org/drawingml/2006/picture">
                      <pic:pic>
                        <pic:nvPicPr>
                          <pic:cNvPr id="10452787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83046" name="Picture">
</wp:docPr>
                        <a:graphic>
                          <a:graphicData uri="http://schemas.openxmlformats.org/drawingml/2006/picture">
                            <pic:pic>
                              <pic:nvPicPr>
                                <pic:cNvPr id="2058683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9427" name="Picture">
</wp:docPr>
                        <a:graphic>
                          <a:graphicData uri="http://schemas.openxmlformats.org/drawingml/2006/picture">
                            <pic:pic>
                              <pic:nvPicPr>
                                <pic:cNvPr id="124889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63721" name="Picture">
</wp:docPr>
                  <a:graphic>
                    <a:graphicData uri="http://schemas.openxmlformats.org/drawingml/2006/picture">
                      <pic:pic>
                        <pic:nvPicPr>
                          <pic:cNvPr id="143466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97963" name="Picture">
</wp:docPr>
                  <a:graphic>
                    <a:graphicData uri="http://schemas.openxmlformats.org/drawingml/2006/picture">
                      <pic:pic>
                        <pic:nvPicPr>
                          <pic:cNvPr id="66849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59860" name="Picture">
</wp:docPr>
                  <a:graphic>
                    <a:graphicData uri="http://schemas.openxmlformats.org/drawingml/2006/picture">
                      <pic:pic>
                        <pic:nvPicPr>
                          <pic:cNvPr id="156825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69068" name="Picture">
</wp:docPr>
                  <a:graphic>
                    <a:graphicData uri="http://schemas.openxmlformats.org/drawingml/2006/picture">
                      <pic:pic>
                        <pic:nvPicPr>
                          <pic:cNvPr id="21075690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97185" name="Picture">
</wp:docPr>
                  <a:graphic>
                    <a:graphicData uri="http://schemas.openxmlformats.org/drawingml/2006/picture">
                      <pic:pic>
                        <pic:nvPicPr>
                          <pic:cNvPr id="239497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116479" name="Picture">
</wp:docPr>
                  <a:graphic>
                    <a:graphicData uri="http://schemas.openxmlformats.org/drawingml/2006/picture">
                      <pic:pic>
                        <pic:nvPicPr>
                          <pic:cNvPr id="6951164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41506" name="Picture">
</wp:docPr>
                  <a:graphic>
                    <a:graphicData uri="http://schemas.openxmlformats.org/drawingml/2006/picture">
                      <pic:pic>
                        <pic:nvPicPr>
                          <pic:cNvPr id="120154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89852" name="Picture">
</wp:docPr>
                  <a:graphic>
                    <a:graphicData uri="http://schemas.openxmlformats.org/drawingml/2006/picture">
                      <pic:pic>
                        <pic:nvPicPr>
                          <pic:cNvPr id="754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67856" name="Picture">
</wp:docPr>
                  <a:graphic>
                    <a:graphicData uri="http://schemas.openxmlformats.org/drawingml/2006/picture">
                      <pic:pic>
                        <pic:nvPicPr>
                          <pic:cNvPr id="52196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Guillaumes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Guillaumes 2008 [ MOD 1 - 2014 ]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89290" name="Picture">
</wp:docPr>
                        <a:graphic>
                          <a:graphicData uri="http://schemas.openxmlformats.org/drawingml/2006/picture">
                            <pic:pic>
                              <pic:nvPicPr>
                                <pic:cNvPr id="205518929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Guillaumes 2008 [ MOD 1 - 2014 ]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21/08/2003</w:t>
                    <w:br/>
                    <w:t xml:space="preserve">Date d'approbation : 07/01/2008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87855" name="Picture">
</wp:docPr>
                        <a:graphic>
                          <a:graphicData uri="http://schemas.openxmlformats.org/drawingml/2006/picture">
                            <pic:pic>
                              <pic:nvPicPr>
                                <pic:cNvPr id="5236878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94721" name="Picture">
</wp:docPr>
                  <a:graphic>
                    <a:graphicData uri="http://schemas.openxmlformats.org/drawingml/2006/picture">
                      <pic:pic>
                        <pic:nvPicPr>
                          <pic:cNvPr id="38659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55095" name="Picture">
</wp:docPr>
                  <a:graphic>
                    <a:graphicData uri="http://schemas.openxmlformats.org/drawingml/2006/picture">
                      <pic:pic>
                        <pic:nvPicPr>
                          <pic:cNvPr id="140095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94183" name="Picture">
</wp:docPr>
                  <a:graphic>
                    <a:graphicData uri="http://schemas.openxmlformats.org/drawingml/2006/picture">
                      <pic:pic>
                        <pic:nvPicPr>
                          <pic:cNvPr id="205749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1458" name="Picture">
</wp:docPr>
                  <a:graphic>
                    <a:graphicData uri="http://schemas.openxmlformats.org/drawingml/2006/picture">
                      <pic:pic>
                        <pic:nvPicPr>
                          <pic:cNvPr id="1070614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97830" name="Picture">
</wp:docPr>
                  <a:graphic>
                    <a:graphicData uri="http://schemas.openxmlformats.org/drawingml/2006/picture">
                      <pic:pic>
                        <pic:nvPicPr>
                          <pic:cNvPr id="1863997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233426" name="Picture">
</wp:docPr>
                  <a:graphic>
                    <a:graphicData uri="http://schemas.openxmlformats.org/drawingml/2006/picture">
                      <pic:pic>
                        <pic:nvPicPr>
                          <pic:cNvPr id="625233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65489" name="Picture">
</wp:docPr>
                        <a:graphic>
                          <a:graphicData uri="http://schemas.openxmlformats.org/drawingml/2006/picture">
                            <pic:pic>
                              <pic:nvPicPr>
                                <pic:cNvPr id="2025165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30219" name="Picture">
</wp:docPr>
                  <a:graphic>
                    <a:graphicData uri="http://schemas.openxmlformats.org/drawingml/2006/picture">
                      <pic:pic>
                        <pic:nvPicPr>
                          <pic:cNvPr id="213113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47891" name="Picture">
</wp:docPr>
                  <a:graphic>
                    <a:graphicData uri="http://schemas.openxmlformats.org/drawingml/2006/picture">
                      <pic:pic>
                        <pic:nvPicPr>
                          <pic:cNvPr id="40924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49092" name="Picture">
</wp:docPr>
                  <a:graphic>
                    <a:graphicData uri="http://schemas.openxmlformats.org/drawingml/2006/picture">
                      <pic:pic>
                        <pic:nvPicPr>
                          <pic:cNvPr id="149394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0735" name="Picture">
</wp:docPr>
                  <a:graphic>
                    <a:graphicData uri="http://schemas.openxmlformats.org/drawingml/2006/picture">
                      <pic:pic>
                        <pic:nvPicPr>
                          <pic:cNvPr id="1572007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80640" name="Picture">
</wp:docPr>
                  <a:graphic>
                    <a:graphicData uri="http://schemas.openxmlformats.org/drawingml/2006/picture">
                      <pic:pic>
                        <pic:nvPicPr>
                          <pic:cNvPr id="1978480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5802753" name="Picture">
</wp:docPr>
                  <a:graphic>
                    <a:graphicData uri="http://schemas.openxmlformats.org/drawingml/2006/picture">
                      <pic:pic>
                        <pic:nvPicPr>
                          <pic:cNvPr id="12458027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8369" name="Picture">
</wp:docPr>
                        <a:graphic>
                          <a:graphicData uri="http://schemas.openxmlformats.org/drawingml/2006/picture">
                            <pic:pic>
                              <pic:nvPicPr>
                                <pic:cNvPr id="1163083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5770" name="Picture">
</wp:docPr>
                        <a:graphic>
                          <a:graphicData uri="http://schemas.openxmlformats.org/drawingml/2006/picture">
                            <pic:pic>
                              <pic:nvPicPr>
                                <pic:cNvPr id="769357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91464" name="Picture">
</wp:docPr>
                  <a:graphic>
                    <a:graphicData uri="http://schemas.openxmlformats.org/drawingml/2006/picture">
                      <pic:pic>
                        <pic:nvPicPr>
                          <pic:cNvPr id="200939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277" name="Picture">
</wp:docPr>
                  <a:graphic>
                    <a:graphicData uri="http://schemas.openxmlformats.org/drawingml/2006/picture">
                      <pic:pic>
                        <pic:nvPicPr>
                          <pic:cNvPr id="1028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88109" name="Picture">
</wp:docPr>
                  <a:graphic>
                    <a:graphicData uri="http://schemas.openxmlformats.org/drawingml/2006/picture">
                      <pic:pic>
                        <pic:nvPicPr>
                          <pic:cNvPr id="136938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77694" name="Picture">
</wp:docPr>
                  <a:graphic>
                    <a:graphicData uri="http://schemas.openxmlformats.org/drawingml/2006/picture">
                      <pic:pic>
                        <pic:nvPicPr>
                          <pic:cNvPr id="1176776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66848" name="Picture">
</wp:docPr>
                  <a:graphic>
                    <a:graphicData uri="http://schemas.openxmlformats.org/drawingml/2006/picture">
                      <pic:pic>
                        <pic:nvPicPr>
                          <pic:cNvPr id="1298266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350775" name="Picture">
</wp:docPr>
                  <a:graphic>
                    <a:graphicData uri="http://schemas.openxmlformats.org/drawingml/2006/picture">
                      <pic:pic>
                        <pic:nvPicPr>
                          <pic:cNvPr id="7713507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72707" name="Picture">
</wp:docPr>
                        <a:graphic>
                          <a:graphicData uri="http://schemas.openxmlformats.org/drawingml/2006/picture">
                            <pic:pic>
                              <pic:nvPicPr>
                                <pic:cNvPr id="12882727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61397" name="Picture">
</wp:docPr>
                  <a:graphic>
                    <a:graphicData uri="http://schemas.openxmlformats.org/drawingml/2006/picture">
                      <pic:pic>
                        <pic:nvPicPr>
                          <pic:cNvPr id="78576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51012" name="Picture">
</wp:docPr>
                  <a:graphic>
                    <a:graphicData uri="http://schemas.openxmlformats.org/drawingml/2006/picture">
                      <pic:pic>
                        <pic:nvPicPr>
                          <pic:cNvPr id="74765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87533" name="Picture">
</wp:docPr>
                  <a:graphic>
                    <a:graphicData uri="http://schemas.openxmlformats.org/drawingml/2006/picture">
                      <pic:pic>
                        <pic:nvPicPr>
                          <pic:cNvPr id="7728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7217" name="Picture">
</wp:docPr>
                  <a:graphic>
                    <a:graphicData uri="http://schemas.openxmlformats.org/drawingml/2006/picture">
                      <pic:pic>
                        <pic:nvPicPr>
                          <pic:cNvPr id="1771872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56200" name="Picture">
</wp:docPr>
                  <a:graphic>
                    <a:graphicData uri="http://schemas.openxmlformats.org/drawingml/2006/picture">
                      <pic:pic>
                        <pic:nvPicPr>
                          <pic:cNvPr id="728256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218108" name="Picture">
</wp:docPr>
                  <a:graphic>
                    <a:graphicData uri="http://schemas.openxmlformats.org/drawingml/2006/picture">
                      <pic:pic>
                        <pic:nvPicPr>
                          <pic:cNvPr id="4712181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61933" name="Picture">
</wp:docPr>
                  <a:graphic>
                    <a:graphicData uri="http://schemas.openxmlformats.org/drawingml/2006/picture">
                      <pic:pic>
                        <pic:nvPicPr>
                          <pic:cNvPr id="76226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73137" name="Picture">
</wp:docPr>
                  <a:graphic>
                    <a:graphicData uri="http://schemas.openxmlformats.org/drawingml/2006/picture">
                      <pic:pic>
                        <pic:nvPicPr>
                          <pic:cNvPr id="163497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3617" name="Picture">
</wp:docPr>
                  <a:graphic>
                    <a:graphicData uri="http://schemas.openxmlformats.org/drawingml/2006/picture">
                      <pic:pic>
                        <pic:nvPicPr>
                          <pic:cNvPr id="17720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"https://fiches-risques.brgm.fr/fr/georisques/mvt-synthetique/12100240" \t "_self" </w:instrText>
            </w:r>
            <w:r>
              <w:fldChar w:fldCharType="separate"/>
            </w:r>
            <w:r>
              <w:rPr>
                <w:rFonts w:ascii="Marianne" w:hAnsi="Marianne" w:eastAsia="Marianne" w:cs="Marianne"/>
                <w:sz w:val="14"/>
              </w:rPr>
              <w:t xml:space="preserve">12100240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Pouchiers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"https://fiches-risques.brgm.fr/fr/georisques/mvt-synthetique/12100241" \t "_self" </w:instrText>
            </w:r>
            <w:r>
              <w:fldChar w:fldCharType="separate"/>
            </w:r>
            <w:r>
              <w:rPr>
                <w:rFonts w:ascii="Marianne" w:hAnsi="Marianne" w:eastAsia="Marianne" w:cs="Marianne"/>
                <w:sz w:val="14"/>
              </w:rPr>
              <w:t xml:space="preserve">12100241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"https://fiches-risques.brgm.fr/fr/georisques/mvt-synthetique/20200006" \t "_self" </w:instrText>
            </w:r>
            <w:r>
              <w:fldChar w:fldCharType="separate"/>
            </w:r>
            <w:r>
              <w:rPr>
                <w:rFonts w:ascii="Marianne" w:hAnsi="Marianne" w:eastAsia="Marianne" w:cs="Marianne"/>
                <w:sz w:val="14"/>
              </w:rPr>
              <w:t xml:space="preserve">20200006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"https://fiches-risques.brgm.fr/fr/georisques/mvt-synthetique/20200007" \t "_self" </w:instrText>
            </w:r>
            <w:r>
              <w:fldChar w:fldCharType="separate"/>
            </w:r>
            <w:r>
              <w:rPr>
                <w:rFonts w:ascii="Marianne" w:hAnsi="Marianne" w:eastAsia="Marianne" w:cs="Marianne"/>
                <w:sz w:val="14"/>
              </w:rPr>
              <w:t xml:space="preserve">20200007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"https://fiches-risques.brgm.fr/fr/georisques/mvt-synthetique/20200088" \t "_self" </w:instrText>
            </w:r>
            <w:r>
              <w:fldChar w:fldCharType="separate"/>
            </w:r>
            <w:r>
              <w:rPr>
                <w:rFonts w:ascii="Marianne" w:hAnsi="Marianne" w:eastAsia="Marianne" w:cs="Marianne"/>
                <w:sz w:val="14"/>
              </w:rPr>
              <w:t xml:space="preserve">20200088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"https://fiches-risques.brgm.fr/fr/georisques/mvt-synthetique/20200182" \t "_self" </w:instrText>
            </w:r>
            <w:r>
              <w:fldChar w:fldCharType="separate"/>
            </w:r>
            <w:r>
              <w:rPr>
                <w:rFonts w:ascii="Marianne" w:hAnsi="Marianne" w:eastAsia="Marianne" w:cs="Marianne"/>
                <w:sz w:val="14"/>
              </w:rPr>
              <w:t xml:space="preserve">20200182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"https://fiches-risques.brgm.fr/fr/georisques/mvt-synthetique/22300394" \t "_self" </w:instrText>
            </w:r>
            <w:r>
              <w:fldChar w:fldCharType="separate"/>
            </w:r>
            <w:r>
              <w:rPr>
                <w:rFonts w:ascii="Marianne" w:hAnsi="Marianne" w:eastAsia="Marianne" w:cs="Marianne"/>
                <w:sz w:val="14"/>
              </w:rPr>
              <w:t xml:space="preserve">22300394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35,800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"https://fiches-risques.brgm.fr/fr/georisques/mvt-synthetique/22300395" \t "_self" </w:instrText>
            </w:r>
            <w:r>
              <w:fldChar w:fldCharType="separate"/>
            </w:r>
            <w:r>
              <w:rPr>
                <w:rFonts w:ascii="Marianne" w:hAnsi="Marianne" w:eastAsia="Marianne" w:cs="Marianne"/>
                <w:sz w:val="14"/>
              </w:rPr>
              <w:t xml:space="preserve">22300395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"https://fiches-risques.brgm.fr/fr/georisques/mvt-synthetique/22300396" \t "_self" </w:instrText>
            </w:r>
            <w:r>
              <w:fldChar w:fldCharType="separate"/>
            </w:r>
            <w:r>
              <w:rPr>
                <w:rFonts w:ascii="Marianne" w:hAnsi="Marianne" w:eastAsia="Marianne" w:cs="Marianne"/>
                <w:sz w:val="14"/>
              </w:rPr>
              <w:t xml:space="preserve">22300396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DALUIS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50349" name="Picture">
</wp:docPr>
                  <a:graphic>
                    <a:graphicData uri="http://schemas.openxmlformats.org/drawingml/2006/picture">
                      <pic:pic>
                        <pic:nvPicPr>
                          <pic:cNvPr id="122205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350757" name="Picture">
</wp:docPr>
                  <a:graphic>
                    <a:graphicData uri="http://schemas.openxmlformats.org/drawingml/2006/picture">
                      <pic:pic>
                        <pic:nvPicPr>
                          <pic:cNvPr id="55835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23623" name="Picture">
</wp:docPr>
                  <a:graphic>
                    <a:graphicData uri="http://schemas.openxmlformats.org/drawingml/2006/picture">
                      <pic:pic>
                        <pic:nvPicPr>
                          <pic:cNvPr id="27242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"https://fiches-risques.brgm.fr/georisques/cavite/PACAA2000812" \t "_self" </w:instrText>
            </w:r>
            <w:r>
              <w:fldChar w:fldCharType="separate"/>
            </w:r>
            <w:r>
              <w:rPr>
                <w:rFonts w:ascii="Marianne" w:hAnsi="Marianne" w:eastAsia="Marianne" w:cs="Marianne"/>
                <w:sz w:val="14"/>
              </w:rPr>
              <w:t xml:space="preserve">PACAA2000812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de Bancairoun I et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"https://fiches-risques.brgm.fr/georisques/cavite/PACAA2000813" \t "_self" </w:instrText>
            </w:r>
            <w:r>
              <w:fldChar w:fldCharType="separate"/>
            </w:r>
            <w:r>
              <w:rPr>
                <w:rFonts w:ascii="Marianne" w:hAnsi="Marianne" w:eastAsia="Marianne" w:cs="Marianne"/>
                <w:sz w:val="14"/>
              </w:rPr>
              <w:t xml:space="preserve">PACAA2000813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Pigeons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"https://fiches-risques.brgm.fr/georisques/cavite/PACAA2000814" \t "_self" </w:instrText>
            </w:r>
            <w:r>
              <w:fldChar w:fldCharType="separate"/>
            </w:r>
            <w:r>
              <w:rPr>
                <w:rFonts w:ascii="Marianne" w:hAnsi="Marianne" w:eastAsia="Marianne" w:cs="Marianne"/>
                <w:sz w:val="14"/>
              </w:rPr>
              <w:t xml:space="preserve">PACAA2000814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Tremens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"https://fiches-risques.brgm.fr/georisques/cavite/PACAA2000815" \t "_self" </w:instrText>
            </w:r>
            <w:r>
              <w:fldChar w:fldCharType="separate"/>
            </w:r>
            <w:r>
              <w:rPr>
                <w:rFonts w:ascii="Marianne" w:hAnsi="Marianne" w:eastAsia="Marianne" w:cs="Marianne"/>
                <w:sz w:val="14"/>
              </w:rPr>
              <w:t xml:space="preserve">PACAA2000815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"https://fiches-risques.brgm.fr/georisques/cavite/PACAA2000816" \t "_self" </w:instrText>
            </w:r>
            <w:r>
              <w:fldChar w:fldCharType="separate"/>
            </w:r>
            <w:r>
              <w:rPr>
                <w:rFonts w:ascii="Marianne" w:hAnsi="Marianne" w:eastAsia="Marianne" w:cs="Marianne"/>
                <w:sz w:val="14"/>
              </w:rPr>
              <w:t xml:space="preserve">PACAA2000816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"https://fiches-risques.brgm.fr/georisques/cavite/PACAA2000817" \t "_self" </w:instrText>
            </w:r>
            <w:r>
              <w:fldChar w:fldCharType="separate"/>
            </w:r>
            <w:r>
              <w:rPr>
                <w:rFonts w:ascii="Marianne" w:hAnsi="Marianne" w:eastAsia="Marianne" w:cs="Marianne"/>
                <w:sz w:val="14"/>
              </w:rPr>
              <w:t xml:space="preserve">PACAA2000817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"https://fiches-risques.brgm.fr/georisques/cavite/PACAA2000818" \t "_self" </w:instrText>
            </w:r>
            <w:r>
              <w:fldChar w:fldCharType="separate"/>
            </w:r>
            <w:r>
              <w:rPr>
                <w:rFonts w:ascii="Marianne" w:hAnsi="Marianne" w:eastAsia="Marianne" w:cs="Marianne"/>
                <w:sz w:val="14"/>
              </w:rPr>
              <w:t xml:space="preserve">PACAA2000818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"https://fiches-risques.brgm.fr/georisques/cavite/PACAA2000819" \t "_self" </w:instrText>
            </w:r>
            <w:r>
              <w:fldChar w:fldCharType="separate"/>
            </w:r>
            <w:r>
              <w:rPr>
                <w:rFonts w:ascii="Marianne" w:hAnsi="Marianne" w:eastAsia="Marianne" w:cs="Marianne"/>
                <w:sz w:val="14"/>
              </w:rPr>
              <w:t xml:space="preserve">PACAA2000819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"https://fiches-risques.brgm.fr/georisques/cavite/PACAA2000820" \t "_self" </w:instrText>
            </w:r>
            <w:r>
              <w:fldChar w:fldCharType="separate"/>
            </w:r>
            <w:r>
              <w:rPr>
                <w:rFonts w:ascii="Marianne" w:hAnsi="Marianne" w:eastAsia="Marianne" w:cs="Marianne"/>
                <w:sz w:val="14"/>
              </w:rPr>
              <w:t xml:space="preserve">PACAA2000820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"https://fiches-risques.brgm.fr/georisques/cavite/PACAA2000821" \t "_self" </w:instrText>
            </w:r>
            <w:r>
              <w:fldChar w:fldCharType="separate"/>
            </w:r>
            <w:r>
              <w:rPr>
                <w:rFonts w:ascii="Marianne" w:hAnsi="Marianne" w:eastAsia="Marianne" w:cs="Marianne"/>
                <w:sz w:val="14"/>
              </w:rPr>
              <w:t xml:space="preserve">PACAA2000821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"https://fiches-risques.brgm.fr/georisques/cavite/PACAA2000822" \t "_self" </w:instrText>
            </w:r>
            <w:r>
              <w:fldChar w:fldCharType="separate"/>
            </w:r>
            <w:r>
              <w:rPr>
                <w:rFonts w:ascii="Marianne" w:hAnsi="Marianne" w:eastAsia="Marianne" w:cs="Marianne"/>
                <w:sz w:val="14"/>
              </w:rPr>
              <w:t xml:space="preserve">PACAA2000822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"https://fiches-risques.brgm.fr/georisques/cavite/PACAA2000823" \t "_self" </w:instrText>
            </w:r>
            <w:r>
              <w:fldChar w:fldCharType="separate"/>
            </w:r>
            <w:r>
              <w:rPr>
                <w:rFonts w:ascii="Marianne" w:hAnsi="Marianne" w:eastAsia="Marianne" w:cs="Marianne"/>
                <w:sz w:val="14"/>
              </w:rPr>
              <w:t xml:space="preserve">PACAA2000823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"https://fiches-risques.brgm.fr/georisques/cavite/PACAA2000824" \t "_self" </w:instrText>
            </w:r>
            <w:r>
              <w:fldChar w:fldCharType="separate"/>
            </w:r>
            <w:r>
              <w:rPr>
                <w:rFonts w:ascii="Marianne" w:hAnsi="Marianne" w:eastAsia="Marianne" w:cs="Marianne"/>
                <w:sz w:val="14"/>
              </w:rPr>
              <w:t xml:space="preserve">PACAA2000824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"https://fiches-risques.brgm.fr/georisques/cavite/PACAA2000825" \t "_self" </w:instrText>
            </w:r>
            <w:r>
              <w:fldChar w:fldCharType="separate"/>
            </w:r>
            <w:r>
              <w:rPr>
                <w:rFonts w:ascii="Marianne" w:hAnsi="Marianne" w:eastAsia="Marianne" w:cs="Marianne"/>
                <w:sz w:val="14"/>
              </w:rPr>
              <w:t xml:space="preserve">PACAA2000825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"https://fiches-risques.brgm.fr/georisques/cavite/PACAA2000826" \t "_self" </w:instrText>
            </w:r>
            <w:r>
              <w:fldChar w:fldCharType="separate"/>
            </w:r>
            <w:r>
              <w:rPr>
                <w:rFonts w:ascii="Marianne" w:hAnsi="Marianne" w:eastAsia="Marianne" w:cs="Marianne"/>
                <w:sz w:val="14"/>
              </w:rPr>
              <w:t xml:space="preserve">PACAA2000826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"https://fiches-risques.brgm.fr/georisques/cavite/PACAA2000827" \t "_self" </w:instrText>
            </w:r>
            <w:r>
              <w:fldChar w:fldCharType="separate"/>
            </w:r>
            <w:r>
              <w:rPr>
                <w:rFonts w:ascii="Marianne" w:hAnsi="Marianne" w:eastAsia="Marianne" w:cs="Marianne"/>
                <w:sz w:val="14"/>
              </w:rPr>
              <w:t xml:space="preserve">PACAA2000827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"https://fiches-risques.brgm.fr/georisques/cavite/PACAA2000828" \t "_self" </w:instrText>
            </w:r>
            <w:r>
              <w:fldChar w:fldCharType="separate"/>
            </w:r>
            <w:r>
              <w:rPr>
                <w:rFonts w:ascii="Marianne" w:hAnsi="Marianne" w:eastAsia="Marianne" w:cs="Marianne"/>
                <w:sz w:val="14"/>
              </w:rPr>
              <w:t xml:space="preserve">PACAA2000828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"https://fiches-risques.brgm.fr/georisques/cavite/PACAA2000829" \t "_self" </w:instrText>
            </w:r>
            <w:r>
              <w:fldChar w:fldCharType="separate"/>
            </w:r>
            <w:r>
              <w:rPr>
                <w:rFonts w:ascii="Marianne" w:hAnsi="Marianne" w:eastAsia="Marianne" w:cs="Marianne"/>
                <w:sz w:val="14"/>
              </w:rPr>
              <w:t xml:space="preserve">PACAA2000829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"https://fiches-risques.brgm.fr/georisques/cavite/PACAA2000830" \t "_self" </w:instrText>
            </w:r>
            <w:r>
              <w:fldChar w:fldCharType="separate"/>
            </w:r>
            <w:r>
              <w:rPr>
                <w:rFonts w:ascii="Marianne" w:hAnsi="Marianne" w:eastAsia="Marianne" w:cs="Marianne"/>
                <w:sz w:val="14"/>
              </w:rPr>
              <w:t xml:space="preserve">PACAA2000830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"https://fiches-risques.brgm.fr/georisques/cavite/PACAA2000831" \t "_self" </w:instrText>
            </w:r>
            <w:r>
              <w:fldChar w:fldCharType="separate"/>
            </w:r>
            <w:r>
              <w:rPr>
                <w:rFonts w:ascii="Marianne" w:hAnsi="Marianne" w:eastAsia="Marianne" w:cs="Marianne"/>
                <w:sz w:val="14"/>
              </w:rPr>
              <w:t xml:space="preserve">PACAA2000831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"https://fiches-risques.brgm.fr/georisques/cavite/PACAA2000832" \t "_self" </w:instrText>
            </w:r>
            <w:r>
              <w:fldChar w:fldCharType="separate"/>
            </w:r>
            <w:r>
              <w:rPr>
                <w:rFonts w:ascii="Marianne" w:hAnsi="Marianne" w:eastAsia="Marianne" w:cs="Marianne"/>
                <w:sz w:val="14"/>
              </w:rPr>
              <w:t xml:space="preserve">PACAA2000832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"https://fiches-risques.brgm.fr/georisques/cavite/PACAA2000833" \t "_self" </w:instrText>
            </w:r>
            <w:r>
              <w:fldChar w:fldCharType="separate"/>
            </w:r>
            <w:r>
              <w:rPr>
                <w:rFonts w:ascii="Marianne" w:hAnsi="Marianne" w:eastAsia="Marianne" w:cs="Marianne"/>
                <w:sz w:val="14"/>
              </w:rPr>
              <w:t xml:space="preserve">PACAA2000833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"https://fiches-risques.brgm.fr/georisques/cavite/PACAA2000834" \t "_self" </w:instrText>
            </w:r>
            <w:r>
              <w:fldChar w:fldCharType="separate"/>
            </w:r>
            <w:r>
              <w:rPr>
                <w:rFonts w:ascii="Marianne" w:hAnsi="Marianne" w:eastAsia="Marianne" w:cs="Marianne"/>
                <w:sz w:val="14"/>
              </w:rPr>
              <w:t xml:space="preserve">PACAA2000834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"https://fiches-risques.brgm.fr/georisques/cavite/PACAA2000835" \t "_self" </w:instrText>
            </w:r>
            <w:r>
              <w:fldChar w:fldCharType="separate"/>
            </w:r>
            <w:r>
              <w:rPr>
                <w:rFonts w:ascii="Marianne" w:hAnsi="Marianne" w:eastAsia="Marianne" w:cs="Marianne"/>
                <w:sz w:val="14"/>
              </w:rPr>
              <w:t xml:space="preserve">PACAA2000835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8878" name="Picture">
</wp:docPr>
                  <a:graphic>
                    <a:graphicData uri="http://schemas.openxmlformats.org/drawingml/2006/picture">
                      <pic:pic>
                        <pic:nvPicPr>
                          <pic:cNvPr id="17966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80202" name="Picture">
</wp:docPr>
                  <a:graphic>
                    <a:graphicData uri="http://schemas.openxmlformats.org/drawingml/2006/picture">
                      <pic:pic>
                        <pic:nvPicPr>
                          <pic:cNvPr id="173378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Guillaumes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94005" name="Picture">
</wp:docPr>
                  <a:graphic>
                    <a:graphicData uri="http://schemas.openxmlformats.org/drawingml/2006/picture">
                      <pic:pic>
                        <pic:nvPicPr>
                          <pic:cNvPr id="196459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"https://fiches-risques.brgm.fr/georisques/casias/SSP3983394" \t "_blank" </w:instrText>
            </w:r>
            <w:r>
              <w:fldChar w:fldCharType="separate"/>
            </w:r>
            <w:r>
              <w:rPr>
                <w:rFonts w:ascii="Marianne" w:hAnsi="Marianne" w:eastAsia="Marianne" w:cs="Marianne"/>
                <w:sz w:val="14"/>
              </w:rPr>
              <w:t xml:space="preserve">SSP3983394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"https://fiches-risques.brgm.fr/georisques/casias/SSP3982586" \t "_blank" </w:instrText>
            </w:r>
            <w:r>
              <w:fldChar w:fldCharType="separate"/>
            </w:r>
            <w:r>
              <w:rPr>
                <w:rFonts w:ascii="Marianne" w:hAnsi="Marianne" w:eastAsia="Marianne" w:cs="Marianne"/>
                <w:sz w:val="14"/>
              </w:rPr>
              <w:t xml:space="preserve">SSP3982586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"https://fiches-risques.brgm.fr/georisques/casias/SSP3982315" \t "_blank" </w:instrText>
            </w:r>
            <w:r>
              <w:fldChar w:fldCharType="separate"/>
            </w:r>
            <w:r>
              <w:rPr>
                <w:rFonts w:ascii="Marianne" w:hAnsi="Marianne" w:eastAsia="Marianne" w:cs="Marianne"/>
                <w:sz w:val="14"/>
              </w:rPr>
              <w:t xml:space="preserve">SSP3982315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"https://fiches-risques.brgm.fr/georisques/casias/SSP3981667" \t "_blank" </w:instrText>
            </w:r>
            <w:r>
              <w:fldChar w:fldCharType="separate"/>
            </w:r>
            <w:r>
              <w:rPr>
                <w:rFonts w:ascii="Marianne" w:hAnsi="Marianne" w:eastAsia="Marianne" w:cs="Marianne"/>
                <w:sz w:val="14"/>
              </w:rPr>
              <w:t xml:space="preserve">SSP3981667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incinérateur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"https://fiches-risques.brgm.fr/georisques/casias/SSP3979878" \t "_blank" </w:instrText>
            </w:r>
            <w:r>
              <w:fldChar w:fldCharType="separate"/>
            </w:r>
            <w:r>
              <w:rPr>
                <w:rFonts w:ascii="Marianne" w:hAnsi="Marianne" w:eastAsia="Marianne" w:cs="Marianne"/>
                <w:sz w:val="14"/>
              </w:rPr>
              <w:t xml:space="preserve">SSP3979878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"https://fiches-risques.brgm.fr/georisques/casias/SSP690177" \t "_blank" </w:instrText>
            </w:r>
            <w:r>
              <w:fldChar w:fldCharType="separate"/>
            </w:r>
            <w:r>
              <w:rPr>
                <w:rFonts w:ascii="Marianne" w:hAnsi="Marianne" w:eastAsia="Marianne" w:cs="Marianne"/>
                <w:sz w:val="14"/>
              </w:rPr>
              <w:t xml:space="preserve">SSP690177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 Guillaumes (Four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"https://fiches-risques.brgm.fr/georisques/casias/SSP690095" \t "_blank" </w:instrText>
            </w:r>
            <w:r>
              <w:fldChar w:fldCharType="separate"/>
            </w:r>
            <w:r>
              <w:rPr>
                <w:rFonts w:ascii="Marianne" w:hAnsi="Marianne" w:eastAsia="Marianne" w:cs="Marianne"/>
                <w:sz w:val="14"/>
              </w:rPr>
              <w:t xml:space="preserve">SSP690095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 Guillaumes (Four n°1)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