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8049182" name="Picture">
</wp:docPr>
                  <a:graphic>
                    <a:graphicData uri="http://schemas.openxmlformats.org/drawingml/2006/picture">
                      <pic:pic>
                        <pic:nvPicPr>
                          <pic:cNvPr id="478049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64481355" name="Picture">
</wp:docPr>
                  <a:graphic>
                    <a:graphicData uri="http://schemas.openxmlformats.org/drawingml/2006/picture">
                      <pic:pic>
                        <pic:nvPicPr>
                          <pic:cNvPr id="16644813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51242582" name="Picture">
</wp:docPr>
                        <a:graphic>
                          <a:graphicData uri="http://schemas.openxmlformats.org/drawingml/2006/picture">
                            <pic:pic>
                              <pic:nvPicPr>
                                <pic:cNvPr id="16512425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39150 Grande-Rivière Château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6580927" name="Picture">
</wp:docPr>
                  <a:graphic>
                    <a:graphicData uri="http://schemas.openxmlformats.org/drawingml/2006/picture">
                      <pic:pic>
                        <pic:nvPicPr>
                          <pic:cNvPr id="1565809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9381937" name="Picture">
</wp:docPr>
                  <a:graphic>
                    <a:graphicData uri="http://schemas.openxmlformats.org/drawingml/2006/picture">
                      <pic:pic>
                        <pic:nvPicPr>
                          <pic:cNvPr id="7193819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405868" name="Picture">
</wp:docPr>
                  <a:graphic>
                    <a:graphicData uri="http://schemas.openxmlformats.org/drawingml/2006/picture">
                      <pic:pic>
                        <pic:nvPicPr>
                          <pic:cNvPr id="583405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618347" name="Picture">
</wp:docPr>
                  <a:graphic>
                    <a:graphicData uri="http://schemas.openxmlformats.org/drawingml/2006/picture">
                      <pic:pic>
                        <pic:nvPicPr>
                          <pic:cNvPr id="1666618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39150 Grande-Rivière Château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0547800" name="Picture">
</wp:docPr>
                  <a:graphic>
                    <a:graphicData uri="http://schemas.openxmlformats.org/drawingml/2006/picture">
                      <pic:pic>
                        <pic:nvPicPr>
                          <pic:cNvPr id="390547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7562477" name="Picture">
</wp:docPr>
                        <a:graphic>
                          <a:graphicData uri="http://schemas.openxmlformats.org/drawingml/2006/picture">
                            <pic:pic>
                              <pic:nvPicPr>
                                <pic:cNvPr id="4475624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368974" name="Picture">
</wp:docPr>
                        <a:graphic>
                          <a:graphicData uri="http://schemas.openxmlformats.org/drawingml/2006/picture">
                            <pic:pic>
                              <pic:nvPicPr>
                                <pic:cNvPr id="12873689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2471554" name="Picture">
</wp:docPr>
                        <a:graphic>
                          <a:graphicData uri="http://schemas.openxmlformats.org/drawingml/2006/picture">
                            <pic:pic>
                              <pic:nvPicPr>
                                <pic:cNvPr id="13424715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1188129" name="Picture">
</wp:docPr>
                        <a:graphic>
                          <a:graphicData uri="http://schemas.openxmlformats.org/drawingml/2006/picture">
                            <pic:pic>
                              <pic:nvPicPr>
                                <pic:cNvPr id="4411881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746681" name="Picture">
</wp:docPr>
                        <a:graphic>
                          <a:graphicData uri="http://schemas.openxmlformats.org/drawingml/2006/picture">
                            <pic:pic>
                              <pic:nvPicPr>
                                <pic:cNvPr id="18757466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8756286" name="Picture">
</wp:docPr>
                        <a:graphic>
                          <a:graphicData uri="http://schemas.openxmlformats.org/drawingml/2006/picture">
                            <pic:pic>
                              <pic:nvPicPr>
                                <pic:cNvPr id="27875628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0013517" name="Picture">
</wp:docPr>
                        <a:graphic>
                          <a:graphicData uri="http://schemas.openxmlformats.org/drawingml/2006/picture">
                            <pic:pic>
                              <pic:nvPicPr>
                                <pic:cNvPr id="13300135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112230" name="Picture">
</wp:docPr>
                        <a:graphic>
                          <a:graphicData uri="http://schemas.openxmlformats.org/drawingml/2006/picture">
                            <pic:pic>
                              <pic:nvPicPr>
                                <pic:cNvPr id="8001122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8745717" name="Picture">
</wp:docPr>
                        <a:graphic>
                          <a:graphicData uri="http://schemas.openxmlformats.org/drawingml/2006/picture">
                            <pic:pic>
                              <pic:nvPicPr>
                                <pic:cNvPr id="207874571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2635234" name="Picture">
</wp:docPr>
                        <a:graphic>
                          <a:graphicData uri="http://schemas.openxmlformats.org/drawingml/2006/picture">
                            <pic:pic>
                              <pic:nvPicPr>
                                <pic:cNvPr id="133263523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819248" name="Picture">
</wp:docPr>
                        <a:graphic>
                          <a:graphicData uri="http://schemas.openxmlformats.org/drawingml/2006/picture">
                            <pic:pic>
                              <pic:nvPicPr>
                                <pic:cNvPr id="10938192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2927141" name="Picture">
</wp:docPr>
                        <a:graphic>
                          <a:graphicData uri="http://schemas.openxmlformats.org/drawingml/2006/picture">
                            <pic:pic>
                              <pic:nvPicPr>
                                <pic:cNvPr id="62292714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6378924" name="Picture">
</wp:docPr>
                        <a:graphic>
                          <a:graphicData uri="http://schemas.openxmlformats.org/drawingml/2006/picture">
                            <pic:pic>
                              <pic:nvPicPr>
                                <pic:cNvPr id="115637892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697882" name="Picture">
</wp:docPr>
                        <a:graphic>
                          <a:graphicData uri="http://schemas.openxmlformats.org/drawingml/2006/picture">
                            <pic:pic>
                              <pic:nvPicPr>
                                <pic:cNvPr id="8826978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4388417" name="Picture">
</wp:docPr>
                        <a:graphic>
                          <a:graphicData uri="http://schemas.openxmlformats.org/drawingml/2006/picture">
                            <pic:pic>
                              <pic:nvPicPr>
                                <pic:cNvPr id="136438841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9803236" name="Picture">
</wp:docPr>
                        <a:graphic>
                          <a:graphicData uri="http://schemas.openxmlformats.org/drawingml/2006/picture">
                            <pic:pic>
                              <pic:nvPicPr>
                                <pic:cNvPr id="124980323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458396" name="Picture">
</wp:docPr>
                        <a:graphic>
                          <a:graphicData uri="http://schemas.openxmlformats.org/drawingml/2006/picture">
                            <pic:pic>
                              <pic:nvPicPr>
                                <pic:cNvPr id="23245839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8924600" name="Picture">
</wp:docPr>
                        <a:graphic>
                          <a:graphicData uri="http://schemas.openxmlformats.org/drawingml/2006/picture">
                            <pic:pic>
                              <pic:nvPicPr>
                                <pic:cNvPr id="129892460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69363" name="Picture">
</wp:docPr>
                  <a:graphic>
                    <a:graphicData uri="http://schemas.openxmlformats.org/drawingml/2006/picture">
                      <pic:pic>
                        <pic:nvPicPr>
                          <pic:cNvPr id="45369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62821" name="Picture">
</wp:docPr>
                  <a:graphic>
                    <a:graphicData uri="http://schemas.openxmlformats.org/drawingml/2006/picture">
                      <pic:pic>
                        <pic:nvPicPr>
                          <pic:cNvPr id="73862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39150 Grande-Rivière 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9002893" name="Picture">
</wp:docPr>
                  <a:graphic>
                    <a:graphicData uri="http://schemas.openxmlformats.org/drawingml/2006/picture">
                      <pic:pic>
                        <pic:nvPicPr>
                          <pic:cNvPr id="1119002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Grande-riviere chateau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7061044" name="Picture">
</wp:docPr>
                  <a:graphic>
                    <a:graphicData uri="http://schemas.openxmlformats.org/drawingml/2006/picture">
                      <pic:pic>
                        <pic:nvPicPr>
                          <pic:cNvPr id="161706104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246539" name="Picture">
</wp:docPr>
                  <a:graphic>
                    <a:graphicData uri="http://schemas.openxmlformats.org/drawingml/2006/picture">
                      <pic:pic>
                        <pic:nvPicPr>
                          <pic:cNvPr id="3472465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98795471" name="Picture">
</wp:docPr>
                  <a:graphic>
                    <a:graphicData uri="http://schemas.openxmlformats.org/drawingml/2006/picture">
                      <pic:pic>
                        <pic:nvPicPr>
                          <pic:cNvPr id="109879547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5188662" name="Picture">
</wp:docPr>
                        <a:graphic>
                          <a:graphicData uri="http://schemas.openxmlformats.org/drawingml/2006/picture">
                            <pic:pic>
                              <pic:nvPicPr>
                                <pic:cNvPr id="8451886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991211" name="Picture">
</wp:docPr>
                  <a:graphic>
                    <a:graphicData uri="http://schemas.openxmlformats.org/drawingml/2006/picture">
                      <pic:pic>
                        <pic:nvPicPr>
                          <pic:cNvPr id="428991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3057581" name="Picture">
</wp:docPr>
                  <a:graphic>
                    <a:graphicData uri="http://schemas.openxmlformats.org/drawingml/2006/picture">
                      <pic:pic>
                        <pic:nvPicPr>
                          <pic:cNvPr id="2113057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39150 Grande-Rivière 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3899547" name="Picture">
</wp:docPr>
                  <a:graphic>
                    <a:graphicData uri="http://schemas.openxmlformats.org/drawingml/2006/picture">
                      <pic:pic>
                        <pic:nvPicPr>
                          <pic:cNvPr id="1263899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Grande-riviere 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4164555" name="Picture">
</wp:docPr>
                  <a:graphic>
                    <a:graphicData uri="http://schemas.openxmlformats.org/drawingml/2006/picture">
                      <pic:pic>
                        <pic:nvPicPr>
                          <pic:cNvPr id="211416455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708838" name="Picture">
</wp:docPr>
                  <a:graphic>
                    <a:graphicData uri="http://schemas.openxmlformats.org/drawingml/2006/picture">
                      <pic:pic>
                        <pic:nvPicPr>
                          <pic:cNvPr id="53070883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75608861" name="Picture">
</wp:docPr>
                  <a:graphic>
                    <a:graphicData uri="http://schemas.openxmlformats.org/drawingml/2006/picture">
                      <pic:pic>
                        <pic:nvPicPr>
                          <pic:cNvPr id="187560886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6000936" name="Picture">
</wp:docPr>
                        <a:graphic>
                          <a:graphicData uri="http://schemas.openxmlformats.org/drawingml/2006/picture">
                            <pic:pic>
                              <pic:nvPicPr>
                                <pic:cNvPr id="151600093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5602705" name="Picture">
</wp:docPr>
                        <a:graphic>
                          <a:graphicData uri="http://schemas.openxmlformats.org/drawingml/2006/picture">
                            <pic:pic>
                              <pic:nvPicPr>
                                <pic:cNvPr id="114560270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441573" name="Picture">
</wp:docPr>
                  <a:graphic>
                    <a:graphicData uri="http://schemas.openxmlformats.org/drawingml/2006/picture">
                      <pic:pic>
                        <pic:nvPicPr>
                          <pic:cNvPr id="1330441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00732" name="Picture">
</wp:docPr>
                  <a:graphic>
                    <a:graphicData uri="http://schemas.openxmlformats.org/drawingml/2006/picture">
                      <pic:pic>
                        <pic:nvPicPr>
                          <pic:cNvPr id="189800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39150 Grande-Rivière 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172321" name="Picture">
</wp:docPr>
                  <a:graphic>
                    <a:graphicData uri="http://schemas.openxmlformats.org/drawingml/2006/picture">
                      <pic:pic>
                        <pic:nvPicPr>
                          <pic:cNvPr id="757172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Grande-riviere 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1808366" name="Picture">
</wp:docPr>
                  <a:graphic>
                    <a:graphicData uri="http://schemas.openxmlformats.org/drawingml/2006/picture">
                      <pic:pic>
                        <pic:nvPicPr>
                          <pic:cNvPr id="99180836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648143" name="Picture">
</wp:docPr>
                  <a:graphic>
                    <a:graphicData uri="http://schemas.openxmlformats.org/drawingml/2006/picture">
                      <pic:pic>
                        <pic:nvPicPr>
                          <pic:cNvPr id="12926481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31788639" name="Picture">
</wp:docPr>
                  <a:graphic>
                    <a:graphicData uri="http://schemas.openxmlformats.org/drawingml/2006/picture">
                      <pic:pic>
                        <pic:nvPicPr>
                          <pic:cNvPr id="143178863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826098" name="Picture">
</wp:docPr>
                  <a:graphic>
                    <a:graphicData uri="http://schemas.openxmlformats.org/drawingml/2006/picture">
                      <pic:pic>
                        <pic:nvPicPr>
                          <pic:cNvPr id="1053826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8001043" name="Picture">
</wp:docPr>
                  <a:graphic>
                    <a:graphicData uri="http://schemas.openxmlformats.org/drawingml/2006/picture">
                      <pic:pic>
                        <pic:nvPicPr>
                          <pic:cNvPr id="1368001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39150 Grande-Rivière 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7377364" name="Picture">
</wp:docPr>
                  <a:graphic>
                    <a:graphicData uri="http://schemas.openxmlformats.org/drawingml/2006/picture">
                      <pic:pic>
                        <pic:nvPicPr>
                          <pic:cNvPr id="657377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Grande-riviere 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3477734" name="Picture">
</wp:docPr>
                  <a:graphic>
                    <a:graphicData uri="http://schemas.openxmlformats.org/drawingml/2006/picture">
                      <pic:pic>
                        <pic:nvPicPr>
                          <pic:cNvPr id="104347773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758743" name="Picture">
</wp:docPr>
                  <a:graphic>
                    <a:graphicData uri="http://schemas.openxmlformats.org/drawingml/2006/picture">
                      <pic:pic>
                        <pic:nvPicPr>
                          <pic:cNvPr id="11707587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9080031" name="Picture">
</wp:docPr>
                  <a:graphic>
                    <a:graphicData uri="http://schemas.openxmlformats.org/drawingml/2006/picture">
                      <pic:pic>
                        <pic:nvPicPr>
                          <pic:cNvPr id="65908003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3293456" name="Picture">
</wp:docPr>
                        <a:graphic>
                          <a:graphicData uri="http://schemas.openxmlformats.org/drawingml/2006/picture">
                            <pic:pic>
                              <pic:nvPicPr>
                                <pic:cNvPr id="13932934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570645" name="Picture">
</wp:docPr>
                  <a:graphic>
                    <a:graphicData uri="http://schemas.openxmlformats.org/drawingml/2006/picture">
                      <pic:pic>
                        <pic:nvPicPr>
                          <pic:cNvPr id="842570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4983670" name="Picture">
</wp:docPr>
                  <a:graphic>
                    <a:graphicData uri="http://schemas.openxmlformats.org/drawingml/2006/picture">
                      <pic:pic>
                        <pic:nvPicPr>
                          <pic:cNvPr id="974983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39150 Grande-Rivière 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8964967" name="Picture">
</wp:docPr>
                  <a:graphic>
                    <a:graphicData uri="http://schemas.openxmlformats.org/drawingml/2006/picture">
                      <pic:pic>
                        <pic:nvPicPr>
                          <pic:cNvPr id="2038964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Grande-riviere 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4627248" name="Picture">
</wp:docPr>
                  <a:graphic>
                    <a:graphicData uri="http://schemas.openxmlformats.org/drawingml/2006/picture">
                      <pic:pic>
                        <pic:nvPicPr>
                          <pic:cNvPr id="107462724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982634" name="Picture">
</wp:docPr>
                  <a:graphic>
                    <a:graphicData uri="http://schemas.openxmlformats.org/drawingml/2006/picture">
                      <pic:pic>
                        <pic:nvPicPr>
                          <pic:cNvPr id="2239826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2767370" name="Picture">
</wp:docPr>
                  <a:graphic>
                    <a:graphicData uri="http://schemas.openxmlformats.org/drawingml/2006/picture">
                      <pic:pic>
                        <pic:nvPicPr>
                          <pic:cNvPr id="60276737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2677286" name="Picture">
</wp:docPr>
                        <a:graphic>
                          <a:graphicData uri="http://schemas.openxmlformats.org/drawingml/2006/picture">
                            <pic:pic>
                              <pic:nvPicPr>
                                <pic:cNvPr id="19626772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668769" name="Picture">
</wp:docPr>
                  <a:graphic>
                    <a:graphicData uri="http://schemas.openxmlformats.org/drawingml/2006/picture">
                      <pic:pic>
                        <pic:nvPicPr>
                          <pic:cNvPr id="1954668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3363497" name="Picture">
</wp:docPr>
                  <a:graphic>
                    <a:graphicData uri="http://schemas.openxmlformats.org/drawingml/2006/picture">
                      <pic:pic>
                        <pic:nvPicPr>
                          <pic:cNvPr id="913363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39150 Grande-Rivière 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4209509" name="Picture">
</wp:docPr>
                  <a:graphic>
                    <a:graphicData uri="http://schemas.openxmlformats.org/drawingml/2006/picture">
                      <pic:pic>
                        <pic:nvPicPr>
                          <pic:cNvPr id="574209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Grande-riviere 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2774849" name="Picture">
</wp:docPr>
                  <a:graphic>
                    <a:graphicData uri="http://schemas.openxmlformats.org/drawingml/2006/picture">
                      <pic:pic>
                        <pic:nvPicPr>
                          <pic:cNvPr id="33277484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456798" name="Picture">
</wp:docPr>
                  <a:graphic>
                    <a:graphicData uri="http://schemas.openxmlformats.org/drawingml/2006/picture">
                      <pic:pic>
                        <pic:nvPicPr>
                          <pic:cNvPr id="203545679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81249690" name="Picture">
</wp:docPr>
                  <a:graphic>
                    <a:graphicData uri="http://schemas.openxmlformats.org/drawingml/2006/picture">
                      <pic:pic>
                        <pic:nvPicPr>
                          <pic:cNvPr id="168124969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233248" name="Picture">
</wp:docPr>
                  <a:graphic>
                    <a:graphicData uri="http://schemas.openxmlformats.org/drawingml/2006/picture">
                      <pic:pic>
                        <pic:nvPicPr>
                          <pic:cNvPr id="209233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2712029" name="Picture">
</wp:docPr>
                  <a:graphic>
                    <a:graphicData uri="http://schemas.openxmlformats.org/drawingml/2006/picture">
                      <pic:pic>
                        <pic:nvPicPr>
                          <pic:cNvPr id="892712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39150 Grande-Rivière Château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743564" name="Picture">
</wp:docPr>
                  <a:graphic>
                    <a:graphicData uri="http://schemas.openxmlformats.org/drawingml/2006/picture">
                      <pic:pic>
                        <pic:nvPicPr>
                          <pic:cNvPr id="545743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"https://fiches-risques.brgm.fr/georisques/cavite/FRCAA0000366" \t "_self" </w:instrText>
            </w:r>
            <w:r>
              <w:fldChar w:fldCharType="separate"/>
            </w:r>
            <w:r>
              <w:rPr>
                <w:rFonts w:ascii="Marianne" w:hAnsi="Marianne" w:eastAsia="Marianne" w:cs="Marianne"/>
                <w:sz w:val="14"/>
              </w:rPr>
              <w:t xml:space="preserve">FRCAA0000366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Parcelle 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"https://fiches-risques.brgm.fr/georisques/cavite/FRCAA0000367" \t "_self" </w:instrText>
            </w:r>
            <w:r>
              <w:fldChar w:fldCharType="separate"/>
            </w:r>
            <w:r>
              <w:rPr>
                <w:rFonts w:ascii="Marianne" w:hAnsi="Marianne" w:eastAsia="Marianne" w:cs="Marianne"/>
                <w:sz w:val="14"/>
              </w:rPr>
              <w:t xml:space="preserve">FRCAA0000367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l'Abri Forestier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"https://fiches-risques.brgm.fr/georisques/cavite/FRCAW0000939" \t "_self" </w:instrText>
            </w:r>
            <w:r>
              <w:fldChar w:fldCharType="separate"/>
            </w:r>
            <w:r>
              <w:rPr>
                <w:rFonts w:ascii="Marianne" w:hAnsi="Marianne" w:eastAsia="Marianne" w:cs="Marianne"/>
                <w:sz w:val="14"/>
              </w:rPr>
              <w:t xml:space="preserve">FRCAW0000939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"https://fiches-risques.brgm.fr/georisques/cavite/FRCAW0000940" \t "_self" </w:instrText>
            </w:r>
            <w:r>
              <w:fldChar w:fldCharType="separate"/>
            </w:r>
            <w:r>
              <w:rPr>
                <w:rFonts w:ascii="Marianne" w:hAnsi="Marianne" w:eastAsia="Marianne" w:cs="Marianne"/>
                <w:sz w:val="14"/>
              </w:rPr>
              <w:t xml:space="preserve">FRCAW0000940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LEZAT(Gr.et Gf.de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"https://fiches-risques.brgm.fr/georisques/cavite/FRCAW0000941" \t "_self" </w:instrText>
            </w:r>
            <w:r>
              <w:fldChar w:fldCharType="separate"/>
            </w:r>
            <w:r>
              <w:rPr>
                <w:rFonts w:ascii="Marianne" w:hAnsi="Marianne" w:eastAsia="Marianne" w:cs="Marianne"/>
                <w:sz w:val="14"/>
              </w:rPr>
              <w:t xml:space="preserve">FRCAW0000941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LAC BRENET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"https://fiches-risques.brgm.fr/georisques/cavite/FRCAW0000942" \t "_self" </w:instrText>
            </w:r>
            <w:r>
              <w:fldChar w:fldCharType="separate"/>
            </w:r>
            <w:r>
              <w:rPr>
                <w:rFonts w:ascii="Marianne" w:hAnsi="Marianne" w:eastAsia="Marianne" w:cs="Marianne"/>
                <w:sz w:val="14"/>
              </w:rPr>
              <w:t xml:space="preserve">FRCAW0000942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MOULIN DE CHAPPEE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"https://fiches-risques.brgm.fr/georisques/cavite/FRCAW0000943" \t "_self" </w:instrText>
            </w:r>
            <w:r>
              <w:fldChar w:fldCharType="separate"/>
            </w:r>
            <w:r>
              <w:rPr>
                <w:rFonts w:ascii="Marianne" w:hAnsi="Marianne" w:eastAsia="Marianne" w:cs="Marianne"/>
                <w:sz w:val="14"/>
              </w:rPr>
              <w:t xml:space="preserve">FRCAW0000943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LAC DE L'ABBAYE(Perte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"https://fiches-risques.brgm.fr/georisques/cavite/FRCAW0000944" \t "_self" </w:instrText>
            </w:r>
            <w:r>
              <w:fldChar w:fldCharType="separate"/>
            </w:r>
            <w:r>
              <w:rPr>
                <w:rFonts w:ascii="Marianne" w:hAnsi="Marianne" w:eastAsia="Marianne" w:cs="Marianne"/>
                <w:sz w:val="14"/>
              </w:rPr>
              <w:t xml:space="preserve">FRCAW0000944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LAC DES BEZ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"https://fiches-risques.brgm.fr/georisques/cavite/FRCAW0000945" \t "_self" </w:instrText>
            </w:r>
            <w:r>
              <w:fldChar w:fldCharType="separate"/>
            </w:r>
            <w:r>
              <w:rPr>
                <w:rFonts w:ascii="Marianne" w:hAnsi="Marianne" w:eastAsia="Marianne" w:cs="Marianne"/>
                <w:sz w:val="14"/>
              </w:rPr>
              <w:t xml:space="preserve">FRCAW0000945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RUISSEAU DES NANCHEZ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"https://fiches-risques.brgm.fr/georisques/cavite/FRCAW0000946" \t "_self" </w:instrText>
            </w:r>
            <w:r>
              <w:fldChar w:fldCharType="separate"/>
            </w:r>
            <w:r>
              <w:rPr>
                <w:rFonts w:ascii="Marianne" w:hAnsi="Marianne" w:eastAsia="Marianne" w:cs="Marianne"/>
                <w:sz w:val="14"/>
              </w:rPr>
              <w:t xml:space="preserve">FRCAW0000946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DOYE(Source de la-)</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985704" name="Picture">
</wp:docPr>
                  <a:graphic>
                    <a:graphicData uri="http://schemas.openxmlformats.org/drawingml/2006/picture">
                      <pic:pic>
                        <pic:nvPicPr>
                          <pic:cNvPr id="1893985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6912850" name="Picture">
</wp:docPr>
                  <a:graphic>
                    <a:graphicData uri="http://schemas.openxmlformats.org/drawingml/2006/picture">
                      <pic:pic>
                        <pic:nvPicPr>
                          <pic:cNvPr id="756912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39150 Grande-Rivière Château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54860" name="Picture">
</wp:docPr>
                  <a:graphic>
                    <a:graphicData uri="http://schemas.openxmlformats.org/drawingml/2006/picture">
                      <pic:pic>
                        <pic:nvPicPr>
                          <pic:cNvPr id="87854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"https://fiches-risques.brgm.fr/georisques/casias/SSP3851767" \t "_blank" </w:instrText>
            </w:r>
            <w:r>
              <w:fldChar w:fldCharType="separate"/>
            </w:r>
            <w:r>
              <w:rPr>
                <w:rFonts w:ascii="Marianne" w:hAnsi="Marianne" w:eastAsia="Marianne" w:cs="Marianne"/>
                <w:sz w:val="14"/>
              </w:rPr>
              <w:t xml:space="preserve">SSP3851767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 bassins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"https://fiches-risques.brgm.fr/georisques/casias/SSP3851576" \t "_blank" </w:instrText>
            </w:r>
            <w:r>
              <w:fldChar w:fldCharType="separate"/>
            </w:r>
            <w:r>
              <w:rPr>
                <w:rFonts w:ascii="Marianne" w:hAnsi="Marianne" w:eastAsia="Marianne" w:cs="Marianne"/>
                <w:sz w:val="14"/>
              </w:rPr>
              <w:t xml:space="preserve">SSP3851576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produit en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"https://fiches-risques.brgm.fr/georisques/casias/SSP3850282" \t "_blank" </w:instrText>
            </w:r>
            <w:r>
              <w:fldChar w:fldCharType="separate"/>
            </w:r>
            <w:r>
              <w:rPr>
                <w:rFonts w:ascii="Marianne" w:hAnsi="Marianne" w:eastAsia="Marianne" w:cs="Marianne"/>
                <w:sz w:val="14"/>
              </w:rPr>
              <w:t xml:space="preserve">SSP3850282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au PCB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"https://fiches-risques.brgm.fr/georisques/casias/SSP3850281" \t "_blank" </w:instrText>
            </w:r>
            <w:r>
              <w:fldChar w:fldCharType="separate"/>
            </w:r>
            <w:r>
              <w:rPr>
                <w:rFonts w:ascii="Marianne" w:hAnsi="Marianne" w:eastAsia="Marianne" w:cs="Marianne"/>
                <w:sz w:val="14"/>
              </w:rPr>
              <w:t xml:space="preserve">SSP3850281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"https://fiches-risques.brgm.fr/georisques/casias/SSP3850280" \t "_blank" </w:instrText>
            </w:r>
            <w:r>
              <w:fldChar w:fldCharType="separate"/>
            </w:r>
            <w:r>
              <w:rPr>
                <w:rFonts w:ascii="Marianne" w:hAnsi="Marianne" w:eastAsia="Marianne" w:cs="Marianne"/>
                <w:sz w:val="14"/>
              </w:rPr>
              <w:t xml:space="preserve">SSP3850280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"https://fiches-risques.brgm.fr/georisques/casias/SSP3850279" \t "_blank" </w:instrText>
            </w:r>
            <w:r>
              <w:fldChar w:fldCharType="separate"/>
            </w:r>
            <w:r>
              <w:rPr>
                <w:rFonts w:ascii="Marianne" w:hAnsi="Marianne" w:eastAsia="Marianne" w:cs="Marianne"/>
                <w:sz w:val="14"/>
              </w:rPr>
              <w:t xml:space="preserve">SSP3850279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"https://fiches-risques.brgm.fr/georisques/casias/SSP3850278" \t "_blank" </w:instrText>
            </w:r>
            <w:r>
              <w:fldChar w:fldCharType="separate"/>
            </w:r>
            <w:r>
              <w:rPr>
                <w:rFonts w:ascii="Marianne" w:hAnsi="Marianne" w:eastAsia="Marianne" w:cs="Marianne"/>
                <w:sz w:val="14"/>
              </w:rPr>
              <w:t xml:space="preserve">SSP3850278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laitière de Grande-rivière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"https://fiches-risques.brgm.fr/georisques/casias/SSP3850277" \t "_blank" </w:instrText>
            </w:r>
            <w:r>
              <w:fldChar w:fldCharType="separate"/>
            </w:r>
            <w:r>
              <w:rPr>
                <w:rFonts w:ascii="Marianne" w:hAnsi="Marianne" w:eastAsia="Marianne" w:cs="Marianne"/>
                <w:sz w:val="14"/>
              </w:rPr>
              <w:t xml:space="preserve">SSP3850277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"https://fiches-risques.brgm.fr/georisques/casias/SSP3848355" \t "_blank" </w:instrText>
            </w:r>
            <w:r>
              <w:fldChar w:fldCharType="separate"/>
            </w:r>
            <w:r>
              <w:rPr>
                <w:rFonts w:ascii="Marianne" w:hAnsi="Marianne" w:eastAsia="Marianne" w:cs="Marianne"/>
                <w:sz w:val="14"/>
              </w:rPr>
              <w:t xml:space="preserve">SSP3848355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"https://fiches-risques.brgm.fr/georisques/casias/SSP3848354" \t "_blank" </w:instrText>
            </w:r>
            <w:r>
              <w:fldChar w:fldCharType="separate"/>
            </w:r>
            <w:r>
              <w:rPr>
                <w:rFonts w:ascii="Marianne" w:hAnsi="Marianne" w:eastAsia="Marianne" w:cs="Marianne"/>
                <w:sz w:val="14"/>
              </w:rPr>
              <w:t xml:space="preserve">SSP3848354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"https://fiches-risques.brgm.fr/georisques/casias/SSP455049" \t "_blank" </w:instrText>
            </w:r>
            <w:r>
              <w:fldChar w:fldCharType="separate"/>
            </w:r>
            <w:r>
              <w:rPr>
                <w:rFonts w:ascii="Marianne" w:hAnsi="Marianne" w:eastAsia="Marianne" w:cs="Marianne"/>
                <w:sz w:val="14"/>
              </w:rPr>
              <w:t xml:space="preserve">SSP455049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Commune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