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806530" name="Picture">
</wp:docPr>
                  <a:graphic>
                    <a:graphicData uri="http://schemas.openxmlformats.org/drawingml/2006/picture">
                      <pic:pic>
                        <pic:nvPicPr>
                          <pic:cNvPr id="2139806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934518" name="Picture">
</wp:docPr>
                  <a:graphic>
                    <a:graphicData uri="http://schemas.openxmlformats.org/drawingml/2006/picture">
                      <pic:pic>
                        <pic:nvPicPr>
                          <pic:cNvPr id="50934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8036980" name="Picture">
</wp:docPr>
                        <a:graphic>
                          <a:graphicData uri="http://schemas.openxmlformats.org/drawingml/2006/picture">
                            <pic:pic>
                              <pic:nvPicPr>
                                <pic:cNvPr id="8180369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67118 Geispolsheim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3620785" name="Picture">
</wp:docPr>
                  <a:graphic>
                    <a:graphicData uri="http://schemas.openxmlformats.org/drawingml/2006/picture">
                      <pic:pic>
                        <pic:nvPicPr>
                          <pic:cNvPr id="3136207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444070" name="Picture">
</wp:docPr>
                  <a:graphic>
                    <a:graphicData uri="http://schemas.openxmlformats.org/drawingml/2006/picture">
                      <pic:pic>
                        <pic:nvPicPr>
                          <pic:cNvPr id="55444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609796" name="Picture">
</wp:docPr>
                  <a:graphic>
                    <a:graphicData uri="http://schemas.openxmlformats.org/drawingml/2006/picture">
                      <pic:pic>
                        <pic:nvPicPr>
                          <pic:cNvPr id="1968609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916324" name="Picture">
</wp:docPr>
                  <a:graphic>
                    <a:graphicData uri="http://schemas.openxmlformats.org/drawingml/2006/picture">
                      <pic:pic>
                        <pic:nvPicPr>
                          <pic:cNvPr id="554916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67118 Geispolsheim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564491" name="Picture">
</wp:docPr>
                  <a:graphic>
                    <a:graphicData uri="http://schemas.openxmlformats.org/drawingml/2006/picture">
                      <pic:pic>
                        <pic:nvPicPr>
                          <pic:cNvPr id="789564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393418" name="Picture">
</wp:docPr>
                        <a:graphic>
                          <a:graphicData uri="http://schemas.openxmlformats.org/drawingml/2006/picture">
                            <pic:pic>
                              <pic:nvPicPr>
                                <pic:cNvPr id="1742393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590491" name="Picture">
</wp:docPr>
                        <a:graphic>
                          <a:graphicData uri="http://schemas.openxmlformats.org/drawingml/2006/picture">
                            <pic:pic>
                              <pic:nvPicPr>
                                <pic:cNvPr id="1788590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313271" name="Picture">
</wp:docPr>
                        <a:graphic>
                          <a:graphicData uri="http://schemas.openxmlformats.org/drawingml/2006/picture">
                            <pic:pic>
                              <pic:nvPicPr>
                                <pic:cNvPr id="9043132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903886" name="Picture">
</wp:docPr>
                        <a:graphic>
                          <a:graphicData uri="http://schemas.openxmlformats.org/drawingml/2006/picture">
                            <pic:pic>
                              <pic:nvPicPr>
                                <pic:cNvPr id="17219038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056851" name="Picture">
</wp:docPr>
                        <a:graphic>
                          <a:graphicData uri="http://schemas.openxmlformats.org/drawingml/2006/picture">
                            <pic:pic>
                              <pic:nvPicPr>
                                <pic:cNvPr id="20340568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318869" name="Picture">
</wp:docPr>
                        <a:graphic>
                          <a:graphicData uri="http://schemas.openxmlformats.org/drawingml/2006/picture">
                            <pic:pic>
                              <pic:nvPicPr>
                                <pic:cNvPr id="11853188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794706" name="Picture">
</wp:docPr>
                        <a:graphic>
                          <a:graphicData uri="http://schemas.openxmlformats.org/drawingml/2006/picture">
                            <pic:pic>
                              <pic:nvPicPr>
                                <pic:cNvPr id="4117947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18848" name="Picture">
</wp:docPr>
                        <a:graphic>
                          <a:graphicData uri="http://schemas.openxmlformats.org/drawingml/2006/picture">
                            <pic:pic>
                              <pic:nvPicPr>
                                <pic:cNvPr id="160618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442559" name="Picture">
</wp:docPr>
                        <a:graphic>
                          <a:graphicData uri="http://schemas.openxmlformats.org/drawingml/2006/picture">
                            <pic:pic>
                              <pic:nvPicPr>
                                <pic:cNvPr id="15254425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123448" name="Picture">
</wp:docPr>
                        <a:graphic>
                          <a:graphicData uri="http://schemas.openxmlformats.org/drawingml/2006/picture">
                            <pic:pic>
                              <pic:nvPicPr>
                                <pic:cNvPr id="19611234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045480" name="Picture">
</wp:docPr>
                        <a:graphic>
                          <a:graphicData uri="http://schemas.openxmlformats.org/drawingml/2006/picture">
                            <pic:pic>
                              <pic:nvPicPr>
                                <pic:cNvPr id="17530454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450210" name="Picture">
</wp:docPr>
                        <a:graphic>
                          <a:graphicData uri="http://schemas.openxmlformats.org/drawingml/2006/picture">
                            <pic:pic>
                              <pic:nvPicPr>
                                <pic:cNvPr id="18044502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869221" name="Picture">
</wp:docPr>
                        <a:graphic>
                          <a:graphicData uri="http://schemas.openxmlformats.org/drawingml/2006/picture">
                            <pic:pic>
                              <pic:nvPicPr>
                                <pic:cNvPr id="17848692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112317" name="Picture">
</wp:docPr>
                        <a:graphic>
                          <a:graphicData uri="http://schemas.openxmlformats.org/drawingml/2006/picture">
                            <pic:pic>
                              <pic:nvPicPr>
                                <pic:cNvPr id="14171123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27376" name="Picture">
</wp:docPr>
                        <a:graphic>
                          <a:graphicData uri="http://schemas.openxmlformats.org/drawingml/2006/picture">
                            <pic:pic>
                              <pic:nvPicPr>
                                <pic:cNvPr id="456273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631100" name="Picture">
</wp:docPr>
                        <a:graphic>
                          <a:graphicData uri="http://schemas.openxmlformats.org/drawingml/2006/picture">
                            <pic:pic>
                              <pic:nvPicPr>
                                <pic:cNvPr id="6896311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311672" name="Picture">
</wp:docPr>
                        <a:graphic>
                          <a:graphicData uri="http://schemas.openxmlformats.org/drawingml/2006/picture">
                            <pic:pic>
                              <pic:nvPicPr>
                                <pic:cNvPr id="18043116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959" name="Picture">
</wp:docPr>
                        <a:graphic>
                          <a:graphicData uri="http://schemas.openxmlformats.org/drawingml/2006/picture">
                            <pic:pic>
                              <pic:nvPicPr>
                                <pic:cNvPr id="5149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835542" name="Picture">
</wp:docPr>
                        <a:graphic>
                          <a:graphicData uri="http://schemas.openxmlformats.org/drawingml/2006/picture">
                            <pic:pic>
                              <pic:nvPicPr>
                                <pic:cNvPr id="4668355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199682" name="Picture">
</wp:docPr>
                        <a:graphic>
                          <a:graphicData uri="http://schemas.openxmlformats.org/drawingml/2006/picture">
                            <pic:pic>
                              <pic:nvPicPr>
                                <pic:cNvPr id="20301996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636215" name="Picture">
</wp:docPr>
                        <a:graphic>
                          <a:graphicData uri="http://schemas.openxmlformats.org/drawingml/2006/picture">
                            <pic:pic>
                              <pic:nvPicPr>
                                <pic:cNvPr id="5396362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59938" name="Picture">
</wp:docPr>
                        <a:graphic>
                          <a:graphicData uri="http://schemas.openxmlformats.org/drawingml/2006/picture">
                            <pic:pic>
                              <pic:nvPicPr>
                                <pic:cNvPr id="1796599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945530" name="Picture">
</wp:docPr>
                        <a:graphic>
                          <a:graphicData uri="http://schemas.openxmlformats.org/drawingml/2006/picture">
                            <pic:pic>
                              <pic:nvPicPr>
                                <pic:cNvPr id="6349455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85290" name="Picture">
</wp:docPr>
                        <a:graphic>
                          <a:graphicData uri="http://schemas.openxmlformats.org/drawingml/2006/picture">
                            <pic:pic>
                              <pic:nvPicPr>
                                <pic:cNvPr id="1808852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635175" name="Picture">
</wp:docPr>
                        <a:graphic>
                          <a:graphicData uri="http://schemas.openxmlformats.org/drawingml/2006/picture">
                            <pic:pic>
                              <pic:nvPicPr>
                                <pic:cNvPr id="201963517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840139" name="Picture">
</wp:docPr>
                        <a:graphic>
                          <a:graphicData uri="http://schemas.openxmlformats.org/drawingml/2006/picture">
                            <pic:pic>
                              <pic:nvPicPr>
                                <pic:cNvPr id="3918401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746" name="Picture">
</wp:docPr>
                        <a:graphic>
                          <a:graphicData uri="http://schemas.openxmlformats.org/drawingml/2006/picture">
                            <pic:pic>
                              <pic:nvPicPr>
                                <pic:cNvPr id="7907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857529" name="Picture">
</wp:docPr>
                  <a:graphic>
                    <a:graphicData uri="http://schemas.openxmlformats.org/drawingml/2006/picture">
                      <pic:pic>
                        <pic:nvPicPr>
                          <pic:cNvPr id="180085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734912" name="Picture">
</wp:docPr>
                  <a:graphic>
                    <a:graphicData uri="http://schemas.openxmlformats.org/drawingml/2006/picture">
                      <pic:pic>
                        <pic:nvPicPr>
                          <pic:cNvPr id="1966734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67118 Geispolsheim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854987" name="Picture">
</wp:docPr>
                  <a:graphic>
                    <a:graphicData uri="http://schemas.openxmlformats.org/drawingml/2006/picture">
                      <pic:pic>
                        <pic:nvPicPr>
                          <pic:cNvPr id="171185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Geispolsheim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720627" name="Picture">
</wp:docPr>
                  <a:graphic>
                    <a:graphicData uri="http://schemas.openxmlformats.org/drawingml/2006/picture">
                      <pic:pic>
                        <pic:nvPicPr>
                          <pic:cNvPr id="10377206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640451" name="Picture">
</wp:docPr>
                  <a:graphic>
                    <a:graphicData uri="http://schemas.openxmlformats.org/drawingml/2006/picture">
                      <pic:pic>
                        <pic:nvPicPr>
                          <pic:cNvPr id="15846404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7926322" name="Picture">
</wp:docPr>
                  <a:graphic>
                    <a:graphicData uri="http://schemas.openxmlformats.org/drawingml/2006/picture">
                      <pic:pic>
                        <pic:nvPicPr>
                          <pic:cNvPr id="5979263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EMS (67DREAL20120003)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710800" name="Picture">
</wp:docPr>
                        <a:graphic>
                          <a:graphicData uri="http://schemas.openxmlformats.org/drawingml/2006/picture">
                            <pic:pic>
                              <pic:nvPicPr>
                                <pic:cNvPr id="13227108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EMS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17/01/2011</w:t>
                    <w:br/>
                    <w:t xml:space="preserve">Date d'approbation : 20/04/2018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734599" name="Picture">
</wp:docPr>
                  <a:graphic>
                    <a:graphicData uri="http://schemas.openxmlformats.org/drawingml/2006/picture">
                      <pic:pic>
                        <pic:nvPicPr>
                          <pic:cNvPr id="1408734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783330" name="Picture">
</wp:docPr>
                  <a:graphic>
                    <a:graphicData uri="http://schemas.openxmlformats.org/drawingml/2006/picture">
                      <pic:pic>
                        <pic:nvPicPr>
                          <pic:cNvPr id="710783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67118 Geispolsheim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623852" name="Picture">
</wp:docPr>
                  <a:graphic>
                    <a:graphicData uri="http://schemas.openxmlformats.org/drawingml/2006/picture">
                      <pic:pic>
                        <pic:nvPicPr>
                          <pic:cNvPr id="307623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Geispolsheim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Agglomération strasbourgeoise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870714" name="Picture">
</wp:docPr>
                        <a:graphic>
                          <a:graphicData uri="http://schemas.openxmlformats.org/drawingml/2006/picture">
                            <pic:pic>
                              <pic:nvPicPr>
                                <pic:cNvPr id="10648707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67DREAL20130005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ZI Ehn Andlau Scheer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951613" name="Picture">
</wp:docPr>
                        <a:graphic>
                          <a:graphicData uri="http://schemas.openxmlformats.org/drawingml/2006/picture">
                            <pic:pic>
                              <pic:nvPicPr>
                                <pic:cNvPr id="4569516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Strasbourg Confluences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452394" name="Picture">
</wp:docPr>
                        <a:graphic>
                          <a:graphicData uri="http://schemas.openxmlformats.org/drawingml/2006/picture">
                            <pic:pic>
                              <pic:nvPicPr>
                                <pic:cNvPr id="176645239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138012" name="Picture">
</wp:docPr>
                        <a:graphic>
                          <a:graphicData uri="http://schemas.openxmlformats.org/drawingml/2006/picture">
                            <pic:pic>
                              <pic:nvPicPr>
                                <pic:cNvPr id="1971138012"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243289" name="Picture">
</wp:docPr>
                  <a:graphic>
                    <a:graphicData uri="http://schemas.openxmlformats.org/drawingml/2006/picture">
                      <pic:pic>
                        <pic:nvPicPr>
                          <pic:cNvPr id="149424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314865" name="Picture">
</wp:docPr>
                  <a:graphic>
                    <a:graphicData uri="http://schemas.openxmlformats.org/drawingml/2006/picture">
                      <pic:pic>
                        <pic:nvPicPr>
                          <pic:cNvPr id="152531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67118 Geispolsheim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453949" name="Picture">
</wp:docPr>
                  <a:graphic>
                    <a:graphicData uri="http://schemas.openxmlformats.org/drawingml/2006/picture">
                      <pic:pic>
                        <pic:nvPicPr>
                          <pic:cNvPr id="1189453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Geispolsheim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54679" name="Picture">
</wp:docPr>
                  <a:graphic>
                    <a:graphicData uri="http://schemas.openxmlformats.org/drawingml/2006/picture">
                      <pic:pic>
                        <pic:nvPicPr>
                          <pic:cNvPr id="12365467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230274" name="Picture">
</wp:docPr>
                  <a:graphic>
                    <a:graphicData uri="http://schemas.openxmlformats.org/drawingml/2006/picture">
                      <pic:pic>
                        <pic:nvPicPr>
                          <pic:cNvPr id="1710230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6869636" name="Picture">
</wp:docPr>
                  <a:graphic>
                    <a:graphicData uri="http://schemas.openxmlformats.org/drawingml/2006/picture">
                      <pic:pic>
                        <pic:nvPicPr>
                          <pic:cNvPr id="115686963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169896" name="Picture">
</wp:docPr>
                        <a:graphic>
                          <a:graphicData uri="http://schemas.openxmlformats.org/drawingml/2006/picture">
                            <pic:pic>
                              <pic:nvPicPr>
                                <pic:cNvPr id="5591698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Strasbourg Confluences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711484" name="Picture">
</wp:docPr>
                        <a:graphic>
                          <a:graphicData uri="http://schemas.openxmlformats.org/drawingml/2006/picture">
                            <pic:pic>
                              <pic:nvPicPr>
                                <pic:cNvPr id="17587114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013865" name="Picture">
</wp:docPr>
                  <a:graphic>
                    <a:graphicData uri="http://schemas.openxmlformats.org/drawingml/2006/picture">
                      <pic:pic>
                        <pic:nvPicPr>
                          <pic:cNvPr id="289013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866689" name="Picture">
</wp:docPr>
                  <a:graphic>
                    <a:graphicData uri="http://schemas.openxmlformats.org/drawingml/2006/picture">
                      <pic:pic>
                        <pic:nvPicPr>
                          <pic:cNvPr id="138886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67118 Geispolsheim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002250" name="Picture">
</wp:docPr>
                  <a:graphic>
                    <a:graphicData uri="http://schemas.openxmlformats.org/drawingml/2006/picture">
                      <pic:pic>
                        <pic:nvPicPr>
                          <pic:cNvPr id="614002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Geispolsheim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589000" name="Picture">
</wp:docPr>
                  <a:graphic>
                    <a:graphicData uri="http://schemas.openxmlformats.org/drawingml/2006/picture">
                      <pic:pic>
                        <pic:nvPicPr>
                          <pic:cNvPr id="11575890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255525" name="Picture">
</wp:docPr>
                  <a:graphic>
                    <a:graphicData uri="http://schemas.openxmlformats.org/drawingml/2006/picture">
                      <pic:pic>
                        <pic:nvPicPr>
                          <pic:cNvPr id="7302555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9348367" name="Picture">
</wp:docPr>
                  <a:graphic>
                    <a:graphicData uri="http://schemas.openxmlformats.org/drawingml/2006/picture">
                      <pic:pic>
                        <pic:nvPicPr>
                          <pic:cNvPr id="17193483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77393" name="Picture">
</wp:docPr>
                        <a:graphic>
                          <a:graphicData uri="http://schemas.openxmlformats.org/drawingml/2006/picture">
                            <pic:pic>
                              <pic:nvPicPr>
                                <pic:cNvPr id="1046773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77483" name="Picture">
</wp:docPr>
                        <a:graphic>
                          <a:graphicData uri="http://schemas.openxmlformats.org/drawingml/2006/picture">
                            <pic:pic>
                              <pic:nvPicPr>
                                <pic:cNvPr id="1742774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984446" name="Picture">
</wp:docPr>
                  <a:graphic>
                    <a:graphicData uri="http://schemas.openxmlformats.org/drawingml/2006/picture">
                      <pic:pic>
                        <pic:nvPicPr>
                          <pic:cNvPr id="1722984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273414" name="Picture">
</wp:docPr>
                  <a:graphic>
                    <a:graphicData uri="http://schemas.openxmlformats.org/drawingml/2006/picture">
                      <pic:pic>
                        <pic:nvPicPr>
                          <pic:cNvPr id="92527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67118 Geispolsheim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882185" name="Picture">
</wp:docPr>
                  <a:graphic>
                    <a:graphicData uri="http://schemas.openxmlformats.org/drawingml/2006/picture">
                      <pic:pic>
                        <pic:nvPicPr>
                          <pic:cNvPr id="109388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Geispolsheim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355715" name="Picture">
</wp:docPr>
                  <a:graphic>
                    <a:graphicData uri="http://schemas.openxmlformats.org/drawingml/2006/picture">
                      <pic:pic>
                        <pic:nvPicPr>
                          <pic:cNvPr id="191335571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952896" name="Picture">
</wp:docPr>
                  <a:graphic>
                    <a:graphicData uri="http://schemas.openxmlformats.org/drawingml/2006/picture">
                      <pic:pic>
                        <pic:nvPicPr>
                          <pic:cNvPr id="8299528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1182759" name="Picture">
</wp:docPr>
                  <a:graphic>
                    <a:graphicData uri="http://schemas.openxmlformats.org/drawingml/2006/picture">
                      <pic:pic>
                        <pic:nvPicPr>
                          <pic:cNvPr id="204118275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637286" name="Picture">
</wp:docPr>
                        <a:graphic>
                          <a:graphicData uri="http://schemas.openxmlformats.org/drawingml/2006/picture">
                            <pic:pic>
                              <pic:nvPicPr>
                                <pic:cNvPr id="13346372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371457" name="Picture">
</wp:docPr>
                  <a:graphic>
                    <a:graphicData uri="http://schemas.openxmlformats.org/drawingml/2006/picture">
                      <pic:pic>
                        <pic:nvPicPr>
                          <pic:cNvPr id="285371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482081" name="Picture">
</wp:docPr>
                  <a:graphic>
                    <a:graphicData uri="http://schemas.openxmlformats.org/drawingml/2006/picture">
                      <pic:pic>
                        <pic:nvPicPr>
                          <pic:cNvPr id="120548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67118 Geispolsheim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599166" name="Picture">
</wp:docPr>
                  <a:graphic>
                    <a:graphicData uri="http://schemas.openxmlformats.org/drawingml/2006/picture">
                      <pic:pic>
                        <pic:nvPicPr>
                          <pic:cNvPr id="1877599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Geispolsheim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64204" name="Picture">
</wp:docPr>
                  <a:graphic>
                    <a:graphicData uri="http://schemas.openxmlformats.org/drawingml/2006/picture">
                      <pic:pic>
                        <pic:nvPicPr>
                          <pic:cNvPr id="11206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944770" name="Picture">
</wp:docPr>
                  <a:graphic>
                    <a:graphicData uri="http://schemas.openxmlformats.org/drawingml/2006/picture">
                      <pic:pic>
                        <pic:nvPicPr>
                          <pic:cNvPr id="27594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67118 Geispolsheim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214241" name="Picture">
</wp:docPr>
                  <a:graphic>
                    <a:graphicData uri="http://schemas.openxmlformats.org/drawingml/2006/picture">
                      <pic:pic>
                        <pic:nvPicPr>
                          <pic:cNvPr id="816214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Geispolsheim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667326" name="Picture">
</wp:docPr>
                  <a:graphic>
                    <a:graphicData uri="http://schemas.openxmlformats.org/drawingml/2006/picture">
                      <pic:pic>
                        <pic:nvPicPr>
                          <pic:cNvPr id="16786673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168364" name="Picture">
</wp:docPr>
                  <a:graphic>
                    <a:graphicData uri="http://schemas.openxmlformats.org/drawingml/2006/picture">
                      <pic:pic>
                        <pic:nvPicPr>
                          <pic:cNvPr id="12411683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5095258" name="Picture">
</wp:docPr>
                  <a:graphic>
                    <a:graphicData uri="http://schemas.openxmlformats.org/drawingml/2006/picture">
                      <pic:pic>
                        <pic:nvPicPr>
                          <pic:cNvPr id="15050952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070665" name="Picture">
</wp:docPr>
                        <a:graphic>
                          <a:graphicData uri="http://schemas.openxmlformats.org/drawingml/2006/picture">
                            <pic:pic>
                              <pic:nvPicPr>
                                <pic:cNvPr id="20290706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128371" name="Picture">
</wp:docPr>
                  <a:graphic>
                    <a:graphicData uri="http://schemas.openxmlformats.org/drawingml/2006/picture">
                      <pic:pic>
                        <pic:nvPicPr>
                          <pic:cNvPr id="239128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818291" name="Picture">
</wp:docPr>
                  <a:graphic>
                    <a:graphicData uri="http://schemas.openxmlformats.org/drawingml/2006/picture">
                      <pic:pic>
                        <pic:nvPicPr>
                          <pic:cNvPr id="72481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67118 Geispolsheim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600788" name="Picture">
</wp:docPr>
                  <a:graphic>
                    <a:graphicData uri="http://schemas.openxmlformats.org/drawingml/2006/picture">
                      <pic:pic>
                        <pic:nvPicPr>
                          <pic:cNvPr id="181560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Geispolsheim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75729" name="Picture">
</wp:docPr>
                  <a:graphic>
                    <a:graphicData uri="http://schemas.openxmlformats.org/drawingml/2006/picture">
                      <pic:pic>
                        <pic:nvPicPr>
                          <pic:cNvPr id="1311757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232031" name="Picture">
</wp:docPr>
                  <a:graphic>
                    <a:graphicData uri="http://schemas.openxmlformats.org/drawingml/2006/picture">
                      <pic:pic>
                        <pic:nvPicPr>
                          <pic:cNvPr id="7852320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0339844" name="Picture">
</wp:docPr>
                  <a:graphic>
                    <a:graphicData uri="http://schemas.openxmlformats.org/drawingml/2006/picture">
                      <pic:pic>
                        <pic:nvPicPr>
                          <pic:cNvPr id="7503398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258506" name="Picture">
</wp:docPr>
                        <a:graphic>
                          <a:graphicData uri="http://schemas.openxmlformats.org/drawingml/2006/picture">
                            <pic:pic>
                              <pic:nvPicPr>
                                <pic:cNvPr id="5612585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481351" name="Picture">
</wp:docPr>
                  <a:graphic>
                    <a:graphicData uri="http://schemas.openxmlformats.org/drawingml/2006/picture">
                      <pic:pic>
                        <pic:nvPicPr>
                          <pic:cNvPr id="119248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042370" name="Picture">
</wp:docPr>
                  <a:graphic>
                    <a:graphicData uri="http://schemas.openxmlformats.org/drawingml/2006/picture">
                      <pic:pic>
                        <pic:nvPicPr>
                          <pic:cNvPr id="844042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67118 Geispolsheim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804448" name="Picture">
</wp:docPr>
                  <a:graphic>
                    <a:graphicData uri="http://schemas.openxmlformats.org/drawingml/2006/picture">
                      <pic:pic>
                        <pic:nvPicPr>
                          <pic:cNvPr id="1641804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Geispolsheim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473338" name="Picture">
</wp:docPr>
                  <a:graphic>
                    <a:graphicData uri="http://schemas.openxmlformats.org/drawingml/2006/picture">
                      <pic:pic>
                        <pic:nvPicPr>
                          <pic:cNvPr id="139047333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405507" name="Picture">
</wp:docPr>
                  <a:graphic>
                    <a:graphicData uri="http://schemas.openxmlformats.org/drawingml/2006/picture">
                      <pic:pic>
                        <pic:nvPicPr>
                          <pic:cNvPr id="18394055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1443714" name="Picture">
</wp:docPr>
                  <a:graphic>
                    <a:graphicData uri="http://schemas.openxmlformats.org/drawingml/2006/picture">
                      <pic:pic>
                        <pic:nvPicPr>
                          <pic:cNvPr id="82144371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246318" name="Picture">
</wp:docPr>
                  <a:graphic>
                    <a:graphicData uri="http://schemas.openxmlformats.org/drawingml/2006/picture">
                      <pic:pic>
                        <pic:nvPicPr>
                          <pic:cNvPr id="1320246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044374" name="Picture">
</wp:docPr>
                  <a:graphic>
                    <a:graphicData uri="http://schemas.openxmlformats.org/drawingml/2006/picture">
                      <pic:pic>
                        <pic:nvPicPr>
                          <pic:cNvPr id="1336044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67118 Geispolsheim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440778" name="Picture">
</wp:docPr>
                  <a:graphic>
                    <a:graphicData uri="http://schemas.openxmlformats.org/drawingml/2006/picture">
                      <pic:pic>
                        <pic:nvPicPr>
                          <pic:cNvPr id="202644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Geispolsheim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183005" name="Picture">
</wp:docPr>
                  <a:graphic>
                    <a:graphicData uri="http://schemas.openxmlformats.org/drawingml/2006/picture">
                      <pic:pic>
                        <pic:nvPicPr>
                          <pic:cNvPr id="92818300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47730" name="Picture">
</wp:docPr>
                  <a:graphic>
                    <a:graphicData uri="http://schemas.openxmlformats.org/drawingml/2006/picture">
                      <pic:pic>
                        <pic:nvPicPr>
                          <pic:cNvPr id="20854773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9757853" name="Picture">
</wp:docPr>
                  <a:graphic>
                    <a:graphicData uri="http://schemas.openxmlformats.org/drawingml/2006/picture">
                      <pic:pic>
                        <pic:nvPicPr>
                          <pic:cNvPr id="116975785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590535" name="Picture">
</wp:docPr>
                  <a:graphic>
                    <a:graphicData uri="http://schemas.openxmlformats.org/drawingml/2006/picture">
                      <pic:pic>
                        <pic:nvPicPr>
                          <pic:cNvPr id="953590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627061" name="Picture">
</wp:docPr>
                  <a:graphic>
                    <a:graphicData uri="http://schemas.openxmlformats.org/drawingml/2006/picture">
                      <pic:pic>
                        <pic:nvPicPr>
                          <pic:cNvPr id="1134627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67118 Geispolsheim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323866" name="Picture">
</wp:docPr>
                  <a:graphic>
                    <a:graphicData uri="http://schemas.openxmlformats.org/drawingml/2006/picture">
                      <pic:pic>
                        <pic:nvPicPr>
                          <pic:cNvPr id="241323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Geispolsheim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079713" name="Picture">
</wp:docPr>
                  <a:graphic>
                    <a:graphicData uri="http://schemas.openxmlformats.org/drawingml/2006/picture">
                      <pic:pic>
                        <pic:nvPicPr>
                          <pic:cNvPr id="133507971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139799" name="Picture">
</wp:docPr>
                  <a:graphic>
                    <a:graphicData uri="http://schemas.openxmlformats.org/drawingml/2006/picture">
                      <pic:pic>
                        <pic:nvPicPr>
                          <pic:cNvPr id="19831397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5552207" name="Picture">
</wp:docPr>
                  <a:graphic>
                    <a:graphicData uri="http://schemas.openxmlformats.org/drawingml/2006/picture">
                      <pic:pic>
                        <pic:nvPicPr>
                          <pic:cNvPr id="34555220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391871" name="Picture">
</wp:docPr>
                  <a:graphic>
                    <a:graphicData uri="http://schemas.openxmlformats.org/drawingml/2006/picture">
                      <pic:pic>
                        <pic:nvPicPr>
                          <pic:cNvPr id="716391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054684" name="Picture">
</wp:docPr>
                  <a:graphic>
                    <a:graphicData uri="http://schemas.openxmlformats.org/drawingml/2006/picture">
                      <pic:pic>
                        <pic:nvPicPr>
                          <pic:cNvPr id="36005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67118 Geispolsheim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279110" name="Picture">
</wp:docPr>
                  <a:graphic>
                    <a:graphicData uri="http://schemas.openxmlformats.org/drawingml/2006/picture">
                      <pic:pic>
                        <pic:nvPicPr>
                          <pic:cNvPr id="646279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"https://fiches-risques.brgm.fr/georisques/cavite/ALSAA00000025" \t "_self" </w:instrText>
            </w:r>
            <w:r>
              <w:fldChar w:fldCharType="separate"/>
            </w:r>
            <w:r>
              <w:rPr>
                <w:rFonts w:ascii="Marianne" w:hAnsi="Marianne" w:eastAsia="Marianne" w:cs="Marianne"/>
                <w:sz w:val="14"/>
              </w:rPr>
              <w:t xml:space="preserve">ALSAA00000025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LEFEBVRE OU VON DER TANN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"https://fiches-risques.brgm.fr/georisques/cavite/ALSAW1002024" \t "_self" </w:instrText>
            </w:r>
            <w:r>
              <w:fldChar w:fldCharType="separate"/>
            </w:r>
            <w:r>
              <w:rPr>
                <w:rFonts w:ascii="Marianne" w:hAnsi="Marianne" w:eastAsia="Marianne" w:cs="Marianne"/>
                <w:sz w:val="14"/>
              </w:rPr>
              <w:t xml:space="preserve">ALSAW1002024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d'artillerie A.60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"https://fiches-risques.brgm.fr/georisques/cavite/ALSAW1002025" \t "_self" </w:instrText>
            </w:r>
            <w:r>
              <w:fldChar w:fldCharType="separate"/>
            </w:r>
            <w:r>
              <w:rPr>
                <w:rFonts w:ascii="Marianne" w:hAnsi="Marianne" w:eastAsia="Marianne" w:cs="Marianne"/>
                <w:sz w:val="14"/>
              </w:rPr>
              <w:t xml:space="preserve">ALSAW1002025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d'infanterie J.21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"https://fiches-risques.brgm.fr/georisques/cavite/ALSAW1002026" \t "_self" </w:instrText>
            </w:r>
            <w:r>
              <w:fldChar w:fldCharType="separate"/>
            </w:r>
            <w:r>
              <w:rPr>
                <w:rFonts w:ascii="Marianne" w:hAnsi="Marianne" w:eastAsia="Marianne" w:cs="Marianne"/>
                <w:sz w:val="14"/>
              </w:rPr>
              <w:t xml:space="preserve">ALSAW1002026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d'infanterie J.22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"https://fiches-risques.brgm.fr/georisques/cavite/ALSAW1002029" \t "_self" </w:instrText>
            </w:r>
            <w:r>
              <w:fldChar w:fldCharType="separate"/>
            </w:r>
            <w:r>
              <w:rPr>
                <w:rFonts w:ascii="Marianne" w:hAnsi="Marianne" w:eastAsia="Marianne" w:cs="Marianne"/>
                <w:sz w:val="14"/>
              </w:rPr>
              <w:t xml:space="preserve">ALSAW1002029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à munition M.63a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"https://fiches-risques.brgm.fr/georisques/cavite/ALSAW1002030" \t "_self" </w:instrText>
            </w:r>
            <w:r>
              <w:fldChar w:fldCharType="separate"/>
            </w:r>
            <w:r>
              <w:rPr>
                <w:rFonts w:ascii="Marianne" w:hAnsi="Marianne" w:eastAsia="Marianne" w:cs="Marianne"/>
                <w:sz w:val="14"/>
              </w:rPr>
              <w:t xml:space="preserve">ALSAW1002030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Emplacement de batteries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"https://fiches-risques.brgm.fr/georisques/cavite/ALSAW1002031" \t "_self" </w:instrText>
            </w:r>
            <w:r>
              <w:fldChar w:fldCharType="separate"/>
            </w:r>
            <w:r>
              <w:rPr>
                <w:rFonts w:ascii="Marianne" w:hAnsi="Marianne" w:eastAsia="Marianne" w:cs="Marianne"/>
                <w:sz w:val="14"/>
              </w:rPr>
              <w:t xml:space="preserve">ALSAW1002031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d'infanterie J.23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"https://fiches-risques.brgm.fr/georisques/cavite/ALSAW1002032" \t "_self" </w:instrText>
            </w:r>
            <w:r>
              <w:fldChar w:fldCharType="separate"/>
            </w:r>
            <w:r>
              <w:rPr>
                <w:rFonts w:ascii="Marianne" w:hAnsi="Marianne" w:eastAsia="Marianne" w:cs="Marianne"/>
                <w:sz w:val="14"/>
              </w:rPr>
              <w:t xml:space="preserve">ALSAW1002032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d'artillerie A.64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"https://fiches-risques.brgm.fr/georisques/cavite/ALSAW1003063" \t "_self" </w:instrText>
            </w:r>
            <w:r>
              <w:fldChar w:fldCharType="separate"/>
            </w:r>
            <w:r>
              <w:rPr>
                <w:rFonts w:ascii="Marianne" w:hAnsi="Marianne" w:eastAsia="Marianne" w:cs="Marianne"/>
                <w:sz w:val="14"/>
              </w:rPr>
              <w:t xml:space="preserve">ALSAW1003063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BUNKER VIGIE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86059" name="Picture">
</wp:docPr>
                  <a:graphic>
                    <a:graphicData uri="http://schemas.openxmlformats.org/drawingml/2006/picture">
                      <pic:pic>
                        <pic:nvPicPr>
                          <pic:cNvPr id="10098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418067" name="Picture">
</wp:docPr>
                  <a:graphic>
                    <a:graphicData uri="http://schemas.openxmlformats.org/drawingml/2006/picture">
                      <pic:pic>
                        <pic:nvPicPr>
                          <pic:cNvPr id="450418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67118 Geispolsheim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214203" name="Picture">
</wp:docPr>
                  <a:graphic>
                    <a:graphicData uri="http://schemas.openxmlformats.org/drawingml/2006/picture">
                      <pic:pic>
                        <pic:nvPicPr>
                          <pic:cNvPr id="857214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"https://fiches-risques.brgm.fr/georisques/infosols/instruction/SSP000819401" \t "_blank" </w:instrText>
            </w:r>
            <w:r>
              <w:fldChar w:fldCharType="separate"/>
            </w:r>
            <w:r>
              <w:rPr>
                <w:rFonts w:ascii="Marianne" w:hAnsi="Marianne" w:eastAsia="Marianne" w:cs="Marianne"/>
                <w:sz w:val="14"/>
              </w:rPr>
              <w:t xml:space="preserve">SSP000819401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LECLERC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994081" name="Picture">
</wp:docPr>
                  <a:graphic>
                    <a:graphicData uri="http://schemas.openxmlformats.org/drawingml/2006/picture">
                      <pic:pic>
                        <pic:nvPicPr>
                          <pic:cNvPr id="139599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39005" name="Picture">
</wp:docPr>
                  <a:graphic>
                    <a:graphicData uri="http://schemas.openxmlformats.org/drawingml/2006/picture">
                      <pic:pic>
                        <pic:nvPicPr>
                          <pic:cNvPr id="117739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67118 Geispolsheim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427731" name="Picture">
</wp:docPr>
                  <a:graphic>
                    <a:graphicData uri="http://schemas.openxmlformats.org/drawingml/2006/picture">
                      <pic:pic>
                        <pic:nvPicPr>
                          <pic:cNvPr id="1037427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"https://fiches-risques.brgm.fr/georisques/casias/SSP4090547" \t "_blank" </w:instrText>
            </w:r>
            <w:r>
              <w:fldChar w:fldCharType="separate"/>
            </w:r>
            <w:r>
              <w:rPr>
                <w:rFonts w:ascii="Marianne" w:hAnsi="Marianne" w:eastAsia="Marianne" w:cs="Marianne"/>
                <w:sz w:val="14"/>
              </w:rPr>
              <w:t xml:space="preserve">SSP4090547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SCHWOOB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"https://fiches-risques.brgm.fr/georisques/casias/SSP3765584" \t "_blank" </w:instrText>
            </w:r>
            <w:r>
              <w:fldChar w:fldCharType="separate"/>
            </w:r>
            <w:r>
              <w:rPr>
                <w:rFonts w:ascii="Marianne" w:hAnsi="Marianne" w:eastAsia="Marianne" w:cs="Marianne"/>
                <w:sz w:val="14"/>
              </w:rPr>
              <w:t xml:space="preserve">SSP3765584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"https://fiches-risques.brgm.fr/georisques/casias/SSP3765583" \t "_blank" </w:instrText>
            </w:r>
            <w:r>
              <w:fldChar w:fldCharType="separate"/>
            </w:r>
            <w:r>
              <w:rPr>
                <w:rFonts w:ascii="Marianne" w:hAnsi="Marianne" w:eastAsia="Marianne" w:cs="Marianne"/>
                <w:sz w:val="14"/>
              </w:rPr>
              <w:t xml:space="preserve">SSP3765583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"https://fiches-risques.brgm.fr/georisques/casias/SSP3765582" \t "_blank" </w:instrText>
            </w:r>
            <w:r>
              <w:fldChar w:fldCharType="separate"/>
            </w:r>
            <w:r>
              <w:rPr>
                <w:rFonts w:ascii="Marianne" w:hAnsi="Marianne" w:eastAsia="Marianne" w:cs="Marianne"/>
                <w:sz w:val="14"/>
              </w:rPr>
              <w:t xml:space="preserve">SSP3765582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"https://fiches-risques.brgm.fr/georisques/casias/SSP3761349" \t "_blank" </w:instrText>
            </w:r>
            <w:r>
              <w:fldChar w:fldCharType="separate"/>
            </w:r>
            <w:r>
              <w:rPr>
                <w:rFonts w:ascii="Marianne" w:hAnsi="Marianne" w:eastAsia="Marianne" w:cs="Marianne"/>
                <w:sz w:val="14"/>
              </w:rPr>
              <w:t xml:space="preserve">SSP3761349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matières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"https://fiches-risques.brgm.fr/georisques/casias/SSP3761348" \t "_blank" </w:instrText>
            </w:r>
            <w:r>
              <w:fldChar w:fldCharType="separate"/>
            </w:r>
            <w:r>
              <w:rPr>
                <w:rFonts w:ascii="Marianne" w:hAnsi="Marianne" w:eastAsia="Marianne" w:cs="Marianne"/>
                <w:sz w:val="14"/>
              </w:rPr>
              <w:t xml:space="preserve">SSP3761348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Moulage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"https://fiches-risques.brgm.fr/georisques/casias/SSP3761347" \t "_blank" </w:instrText>
            </w:r>
            <w:r>
              <w:fldChar w:fldCharType="separate"/>
            </w:r>
            <w:r>
              <w:rPr>
                <w:rFonts w:ascii="Marianne" w:hAnsi="Marianne" w:eastAsia="Marianne" w:cs="Marianne"/>
                <w:sz w:val="14"/>
              </w:rPr>
              <w:t xml:space="preserve">SSP3761347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Atelier d'entretien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"https://fiches-risques.brgm.fr/georisques/casias/SSP3761346" \t "_blank" </w:instrText>
            </w:r>
            <w:r>
              <w:fldChar w:fldCharType="separate"/>
            </w:r>
            <w:r>
              <w:rPr>
                <w:rFonts w:ascii="Marianne" w:hAnsi="Marianne" w:eastAsia="Marianne" w:cs="Marianne"/>
                <w:sz w:val="14"/>
              </w:rPr>
              <w:t xml:space="preserve">SSP3761346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véhicules industriels.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"https://fiches-risques.brgm.fr/georisques/casias/SSP3761345" \t "_blank" </w:instrText>
            </w:r>
            <w:r>
              <w:fldChar w:fldCharType="separate"/>
            </w:r>
            <w:r>
              <w:rPr>
                <w:rFonts w:ascii="Marianne" w:hAnsi="Marianne" w:eastAsia="Marianne" w:cs="Marianne"/>
                <w:sz w:val="14"/>
              </w:rPr>
              <w:t xml:space="preserve">SSP3761345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Chocolaterie, confiserie.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"https://fiches-risques.brgm.fr/georisques/casias/SSP3761344" \t "_blank" </w:instrText>
            </w:r>
            <w:r>
              <w:fldChar w:fldCharType="separate"/>
            </w:r>
            <w:r>
              <w:rPr>
                <w:rFonts w:ascii="Marianne" w:hAnsi="Marianne" w:eastAsia="Marianne" w:cs="Marianne"/>
                <w:sz w:val="14"/>
              </w:rPr>
              <w:t xml:space="preserve">SSP3761344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soupapes et clapets.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"https://fiches-risques.brgm.fr/georisques/casias/SSP3761343" \t "_blank" </w:instrText>
            </w:r>
            <w:r>
              <w:fldChar w:fldCharType="separate"/>
            </w:r>
            <w:r>
              <w:rPr>
                <w:rFonts w:ascii="Marianne" w:hAnsi="Marianne" w:eastAsia="Marianne" w:cs="Marianne"/>
                <w:sz w:val="14"/>
              </w:rPr>
              <w:t xml:space="preserve">SSP3761343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 - Faïencerie.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"https://fiches-risques.brgm.fr/georisques/casias/SSP3761342" \t "_blank" </w:instrText>
            </w:r>
            <w:r>
              <w:fldChar w:fldCharType="separate"/>
            </w:r>
            <w:r>
              <w:rPr>
                <w:rFonts w:ascii="Marianne" w:hAnsi="Marianne" w:eastAsia="Marianne" w:cs="Marianne"/>
                <w:sz w:val="14"/>
              </w:rPr>
              <w:t xml:space="preserve">SSP3761342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automobile,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"https://fiches-risques.brgm.fr/georisques/casias/SSP3761341" \t "_blank" </w:instrText>
            </w:r>
            <w:r>
              <w:fldChar w:fldCharType="separate"/>
            </w:r>
            <w:r>
              <w:rPr>
                <w:rFonts w:ascii="Marianne" w:hAnsi="Marianne" w:eastAsia="Marianne" w:cs="Marianne"/>
                <w:sz w:val="14"/>
              </w:rPr>
              <w:t xml:space="preserve">SSP3761341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et entrepôts pour la vente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"https://fiches-risques.brgm.fr/georisques/casias/SSP3761340" \t "_blank" </w:instrText>
            </w:r>
            <w:r>
              <w:fldChar w:fldCharType="separate"/>
            </w:r>
            <w:r>
              <w:rPr>
                <w:rFonts w:ascii="Marianne" w:hAnsi="Marianne" w:eastAsia="Marianne" w:cs="Marianne"/>
                <w:sz w:val="14"/>
              </w:rPr>
              <w:t xml:space="preserve">SSP3761340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ex Chaudronnerie, ex Jeux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"https://fiches-risques.brgm.fr/georisques/casias/SSP3761339" \t "_blank" </w:instrText>
            </w:r>
            <w:r>
              <w:fldChar w:fldCharType="separate"/>
            </w:r>
            <w:r>
              <w:rPr>
                <w:rFonts w:ascii="Marianne" w:hAnsi="Marianne" w:eastAsia="Marianne" w:cs="Marianne"/>
                <w:sz w:val="14"/>
              </w:rPr>
              <w:t xml:space="preserve">SSP3761339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"https://fiches-risques.brgm.fr/georisques/casias/SSP3761338" \t "_blank" </w:instrText>
            </w:r>
            <w:r>
              <w:fldChar w:fldCharType="separate"/>
            </w:r>
            <w:r>
              <w:rPr>
                <w:rFonts w:ascii="Marianne" w:hAnsi="Marianne" w:eastAsia="Marianne" w:cs="Marianne"/>
                <w:sz w:val="14"/>
              </w:rPr>
              <w:t xml:space="preserve">SSP3761338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Industriels pour l'Electricité.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"https://fiches-risques.brgm.fr/georisques/casias/SSP3761337" \t "_blank" </w:instrText>
            </w:r>
            <w:r>
              <w:fldChar w:fldCharType="separate"/>
            </w:r>
            <w:r>
              <w:rPr>
                <w:rFonts w:ascii="Marianne" w:hAnsi="Marianne" w:eastAsia="Marianne" w:cs="Marianne"/>
                <w:sz w:val="14"/>
              </w:rPr>
              <w:t xml:space="preserve">SSP3761337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matériels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"https://fiches-risques.brgm.fr/georisques/casias/SSP3761336" \t "_blank" </w:instrText>
            </w:r>
            <w:r>
              <w:fldChar w:fldCharType="separate"/>
            </w:r>
            <w:r>
              <w:rPr>
                <w:rFonts w:ascii="Marianne" w:hAnsi="Marianne" w:eastAsia="Marianne" w:cs="Marianne"/>
                <w:sz w:val="14"/>
              </w:rPr>
              <w:t xml:space="preserve">SSP3761336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choucrouterie.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"https://fiches-risques.brgm.fr/georisques/casias/SSP3761335" \t "_blank" </w:instrText>
            </w:r>
            <w:r>
              <w:fldChar w:fldCharType="separate"/>
            </w:r>
            <w:r>
              <w:rPr>
                <w:rFonts w:ascii="Marianne" w:hAnsi="Marianne" w:eastAsia="Marianne" w:cs="Marianne"/>
                <w:sz w:val="14"/>
              </w:rPr>
              <w:t xml:space="preserve">SSP3761335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de routage.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"https://fiches-risques.brgm.fr/georisques/casias/SSP3761334" \t "_blank" </w:instrText>
            </w:r>
            <w:r>
              <w:fldChar w:fldCharType="separate"/>
            </w:r>
            <w:r>
              <w:rPr>
                <w:rFonts w:ascii="Marianne" w:hAnsi="Marianne" w:eastAsia="Marianne" w:cs="Marianne"/>
                <w:sz w:val="14"/>
              </w:rPr>
              <w:t xml:space="preserve">SSP3761334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"https://fiches-risques.brgm.fr/georisques/casias/SSP3761333" \t "_blank" </w:instrText>
            </w:r>
            <w:r>
              <w:fldChar w:fldCharType="separate"/>
            </w:r>
            <w:r>
              <w:rPr>
                <w:rFonts w:ascii="Marianne" w:hAnsi="Marianne" w:eastAsia="Marianne" w:cs="Marianne"/>
                <w:sz w:val="14"/>
              </w:rPr>
              <w:t xml:space="preserve">SSP3761333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carcasses de voitures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"https://fiches-risques.brgm.fr/georisques/casias/SSP3761332" \t "_blank" </w:instrText>
            </w:r>
            <w:r>
              <w:fldChar w:fldCharType="separate"/>
            </w:r>
            <w:r>
              <w:rPr>
                <w:rFonts w:ascii="Marianne" w:hAnsi="Marianne" w:eastAsia="Marianne" w:cs="Marianne"/>
                <w:sz w:val="14"/>
              </w:rPr>
              <w:t xml:space="preserve">SSP3761332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Marbrerie.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"https://fiches-risques.brgm.fr/georisques/casias/SSP3761331" \t "_blank" </w:instrText>
            </w:r>
            <w:r>
              <w:fldChar w:fldCharType="separate"/>
            </w:r>
            <w:r>
              <w:rPr>
                <w:rFonts w:ascii="Marianne" w:hAnsi="Marianne" w:eastAsia="Marianne" w:cs="Marianne"/>
                <w:sz w:val="14"/>
              </w:rPr>
              <w:t xml:space="preserve">SSP3761331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Fonderie d'alliages légers et lourds.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"https://fiches-risques.brgm.fr/georisques/casias/SSP3761330" \t "_blank" </w:instrText>
            </w:r>
            <w:r>
              <w:fldChar w:fldCharType="separate"/>
            </w:r>
            <w:r>
              <w:rPr>
                <w:rFonts w:ascii="Marianne" w:hAnsi="Marianne" w:eastAsia="Marianne" w:cs="Marianne"/>
                <w:sz w:val="14"/>
              </w:rPr>
              <w:t xml:space="preserve">SSP3761330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réparation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"https://fiches-risques.brgm.fr/georisques/casias/SSP3761329" \t "_blank" </w:instrText>
            </w:r>
            <w:r>
              <w:fldChar w:fldCharType="separate"/>
            </w:r>
            <w:r>
              <w:rPr>
                <w:rFonts w:ascii="Marianne" w:hAnsi="Marianne" w:eastAsia="Marianne" w:cs="Marianne"/>
                <w:sz w:val="14"/>
              </w:rPr>
              <w:t xml:space="preserve">SSP3761329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"https://fiches-risques.brgm.fr/georisques/casias/SSP3761328" \t "_blank" </w:instrText>
            </w:r>
            <w:r>
              <w:fldChar w:fldCharType="separate"/>
            </w:r>
            <w:r>
              <w:rPr>
                <w:rFonts w:ascii="Marianne" w:hAnsi="Marianne" w:eastAsia="Marianne" w:cs="Marianne"/>
                <w:sz w:val="14"/>
              </w:rPr>
              <w:t xml:space="preserve">SSP3761328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Choucrouterie.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"https://fiches-risques.brgm.fr/georisques/casias/SSP3761327" \t "_blank" </w:instrText>
            </w:r>
            <w:r>
              <w:fldChar w:fldCharType="separate"/>
            </w:r>
            <w:r>
              <w:rPr>
                <w:rFonts w:ascii="Marianne" w:hAnsi="Marianne" w:eastAsia="Marianne" w:cs="Marianne"/>
                <w:sz w:val="14"/>
              </w:rPr>
              <w:t xml:space="preserve">SSP3761327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Choucrouterie.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"https://fiches-risques.brgm.fr/georisques/casias/SSP3761326" \t "_blank" </w:instrText>
            </w:r>
            <w:r>
              <w:fldChar w:fldCharType="separate"/>
            </w:r>
            <w:r>
              <w:rPr>
                <w:rFonts w:ascii="Marianne" w:hAnsi="Marianne" w:eastAsia="Marianne" w:cs="Marianne"/>
                <w:sz w:val="14"/>
              </w:rPr>
              <w:t xml:space="preserve">SSP3761326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Asile de vieillards, avec DLI et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"https://fiches-risques.brgm.fr/georisques/casias/SSP3761325" \t "_blank" </w:instrText>
            </w:r>
            <w:r>
              <w:fldChar w:fldCharType="separate"/>
            </w:r>
            <w:r>
              <w:rPr>
                <w:rFonts w:ascii="Marianne" w:hAnsi="Marianne" w:eastAsia="Marianne" w:cs="Marianne"/>
                <w:sz w:val="14"/>
              </w:rPr>
              <w:t xml:space="preserve">SSP3761325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Installations de stockage et récupération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"https://fiches-risques.brgm.fr/georisques/casias/SSP3761324" \t "_blank" </w:instrText>
            </w:r>
            <w:r>
              <w:fldChar w:fldCharType="separate"/>
            </w:r>
            <w:r>
              <w:rPr>
                <w:rFonts w:ascii="Marianne" w:hAnsi="Marianne" w:eastAsia="Marianne" w:cs="Marianne"/>
                <w:sz w:val="14"/>
              </w:rPr>
              <w:t xml:space="preserve">SSP3761324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Clinique Vétérinaire, ex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"https://fiches-risques.brgm.fr/georisques/casias/SSP3761323" \t "_blank" </w:instrText>
            </w:r>
            <w:r>
              <w:fldChar w:fldCharType="separate"/>
            </w:r>
            <w:r>
              <w:rPr>
                <w:rFonts w:ascii="Marianne" w:hAnsi="Marianne" w:eastAsia="Marianne" w:cs="Marianne"/>
                <w:sz w:val="14"/>
              </w:rPr>
              <w:t xml:space="preserve">SSP3761323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Articles de ménage en gros.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"https://fiches-risques.brgm.fr/georisques/casias/SSP3761322" \t "_blank" </w:instrText>
            </w:r>
            <w:r>
              <w:fldChar w:fldCharType="separate"/>
            </w:r>
            <w:r>
              <w:rPr>
                <w:rFonts w:ascii="Marianne" w:hAnsi="Marianne" w:eastAsia="Marianne" w:cs="Marianne"/>
                <w:sz w:val="14"/>
              </w:rPr>
              <w:t xml:space="preserve">SSP3761322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"https://fiches-risques.brgm.fr/georisques/casias/SSP3761321" \t "_blank" </w:instrText>
            </w:r>
            <w:r>
              <w:fldChar w:fldCharType="separate"/>
            </w:r>
            <w:r>
              <w:rPr>
                <w:rFonts w:ascii="Marianne" w:hAnsi="Marianne" w:eastAsia="Marianne" w:cs="Marianne"/>
                <w:sz w:val="14"/>
              </w:rPr>
              <w:t xml:space="preserve">SSP3761321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"https://fiches-risques.brgm.fr/georisques/casias/SSP3761320" \t "_blank" </w:instrText>
            </w:r>
            <w:r>
              <w:fldChar w:fldCharType="separate"/>
            </w:r>
            <w:r>
              <w:rPr>
                <w:rFonts w:ascii="Marianne" w:hAnsi="Marianne" w:eastAsia="Marianne" w:cs="Marianne"/>
                <w:sz w:val="14"/>
              </w:rPr>
              <w:t xml:space="preserve">SSP3761320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"https://fiches-risques.brgm.fr/georisques/casias/SSP3761319" \t "_blank" </w:instrText>
            </w:r>
            <w:r>
              <w:fldChar w:fldCharType="separate"/>
            </w:r>
            <w:r>
              <w:rPr>
                <w:rFonts w:ascii="Marianne" w:hAnsi="Marianne" w:eastAsia="Marianne" w:cs="Marianne"/>
                <w:sz w:val="14"/>
              </w:rPr>
              <w:t xml:space="preserve">SSP3761319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"https://fiches-risques.brgm.fr/georisques/casias/SSP3761318" \t "_blank" </w:instrText>
            </w:r>
            <w:r>
              <w:fldChar w:fldCharType="separate"/>
            </w:r>
            <w:r>
              <w:rPr>
                <w:rFonts w:ascii="Marianne" w:hAnsi="Marianne" w:eastAsia="Marianne" w:cs="Marianne"/>
                <w:sz w:val="14"/>
              </w:rPr>
              <w:t xml:space="preserve">SSP3761318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"https://fiches-risques.brgm.fr/georisques/casias/SSP3761317" \t "_blank" </w:instrText>
            </w:r>
            <w:r>
              <w:fldChar w:fldCharType="separate"/>
            </w:r>
            <w:r>
              <w:rPr>
                <w:rFonts w:ascii="Marianne" w:hAnsi="Marianne" w:eastAsia="Marianne" w:cs="Marianne"/>
                <w:sz w:val="14"/>
              </w:rPr>
              <w:t xml:space="preserve">SSP3761317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"https://fiches-risques.brgm.fr/georisques/casias/SSP3761316" \t "_blank" </w:instrText>
            </w:r>
            <w:r>
              <w:fldChar w:fldCharType="separate"/>
            </w:r>
            <w:r>
              <w:rPr>
                <w:rFonts w:ascii="Marianne" w:hAnsi="Marianne" w:eastAsia="Marianne" w:cs="Marianne"/>
                <w:sz w:val="14"/>
              </w:rPr>
              <w:t xml:space="preserve">SSP3761316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Hypermarché et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079422" name="Picture">
</wp:docPr>
                  <a:graphic>
                    <a:graphicData uri="http://schemas.openxmlformats.org/drawingml/2006/picture">
                      <pic:pic>
                        <pic:nvPicPr>
                          <pic:cNvPr id="212807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761596" name="Picture">
</wp:docPr>
                  <a:graphic>
                    <a:graphicData uri="http://schemas.openxmlformats.org/drawingml/2006/picture">
                      <pic:pic>
                        <pic:nvPicPr>
                          <pic:cNvPr id="157076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67118 Geispolsheim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680032" name="Picture">
</wp:docPr>
                  <a:graphic>
                    <a:graphicData uri="http://schemas.openxmlformats.org/drawingml/2006/picture">
                      <pic:pic>
                        <pic:nvPicPr>
                          <pic:cNvPr id="1341680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"https://fiches-risques.brgm.fr/georisques/casias/SSP3761315" \t "_blank" </w:instrText>
            </w:r>
            <w:r>
              <w:fldChar w:fldCharType="separate"/>
            </w:r>
            <w:r>
              <w:rPr>
                <w:rFonts w:ascii="Marianne" w:hAnsi="Marianne" w:eastAsia="Marianne" w:cs="Marianne"/>
                <w:sz w:val="14"/>
              </w:rPr>
              <w:t xml:space="preserve">SSP3761315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Bières, limonades, vins.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"https://fiches-risques.brgm.fr/georisques/casias/SSP3761314" \t "_blank" </w:instrText>
            </w:r>
            <w:r>
              <w:fldChar w:fldCharType="separate"/>
            </w:r>
            <w:r>
              <w:rPr>
                <w:rFonts w:ascii="Marianne" w:hAnsi="Marianne" w:eastAsia="Marianne" w:cs="Marianne"/>
                <w:sz w:val="14"/>
              </w:rPr>
              <w:t xml:space="preserve">SSP3761314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d'Equarissage.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"https://fiches-risques.brgm.fr/georisques/casias/SSP3761313" \t "_blank" </w:instrText>
            </w:r>
            <w:r>
              <w:fldChar w:fldCharType="separate"/>
            </w:r>
            <w:r>
              <w:rPr>
                <w:rFonts w:ascii="Marianne" w:hAnsi="Marianne" w:eastAsia="Marianne" w:cs="Marianne"/>
                <w:sz w:val="14"/>
              </w:rPr>
              <w:t xml:space="preserve">SSP3761313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Banque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"https://fiches-risques.brgm.fr/georisques/casias/SSP3761312" \t "_blank" </w:instrText>
            </w:r>
            <w:r>
              <w:fldChar w:fldCharType="separate"/>
            </w:r>
            <w:r>
              <w:rPr>
                <w:rFonts w:ascii="Marianne" w:hAnsi="Marianne" w:eastAsia="Marianne" w:cs="Marianne"/>
                <w:sz w:val="14"/>
              </w:rPr>
              <w:t xml:space="preserve">SSP3761312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Accessoires pour chauffage.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"https://fiches-risques.brgm.fr/georisques/casias/SSP3761311" \t "_blank" </w:instrText>
            </w:r>
            <w:r>
              <w:fldChar w:fldCharType="separate"/>
            </w:r>
            <w:r>
              <w:rPr>
                <w:rFonts w:ascii="Marianne" w:hAnsi="Marianne" w:eastAsia="Marianne" w:cs="Marianne"/>
                <w:sz w:val="14"/>
              </w:rPr>
              <w:t xml:space="preserve">SSP3761311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d'encaustique.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"https://fiches-risques.brgm.fr/georisques/casias/SSP3761310" \t "_blank" </w:instrText>
            </w:r>
            <w:r>
              <w:fldChar w:fldCharType="separate"/>
            </w:r>
            <w:r>
              <w:rPr>
                <w:rFonts w:ascii="Marianne" w:hAnsi="Marianne" w:eastAsia="Marianne" w:cs="Marianne"/>
                <w:sz w:val="14"/>
              </w:rPr>
              <w:t xml:space="preserve">SSP3761310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Boulonnerie, visserie, quincaillerie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"https://fiches-risques.brgm.fr/georisques/casias/SSP3761309" \t "_blank" </w:instrText>
            </w:r>
            <w:r>
              <w:fldChar w:fldCharType="separate"/>
            </w:r>
            <w:r>
              <w:rPr>
                <w:rFonts w:ascii="Marianne" w:hAnsi="Marianne" w:eastAsia="Marianne" w:cs="Marianne"/>
                <w:sz w:val="14"/>
              </w:rPr>
              <w:t xml:space="preserve">SSP3761309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Boulangerie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"https://fiches-risques.brgm.fr/georisques/casias/SSP3761308" \t "_blank" </w:instrText>
            </w:r>
            <w:r>
              <w:fldChar w:fldCharType="separate"/>
            </w:r>
            <w:r>
              <w:rPr>
                <w:rFonts w:ascii="Marianne" w:hAnsi="Marianne" w:eastAsia="Marianne" w:cs="Marianne"/>
                <w:sz w:val="14"/>
              </w:rPr>
              <w:t xml:space="preserve">SSP3761308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"https://fiches-risques.brgm.fr/georisques/casias/SSP3761307" \t "_blank" </w:instrText>
            </w:r>
            <w:r>
              <w:fldChar w:fldCharType="separate"/>
            </w:r>
            <w:r>
              <w:rPr>
                <w:rFonts w:ascii="Marianne" w:hAnsi="Marianne" w:eastAsia="Marianne" w:cs="Marianne"/>
                <w:sz w:val="14"/>
              </w:rPr>
              <w:t xml:space="preserve">SSP3761307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clôtures en PVC.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"https://fiches-risques.brgm.fr/georisques/casias/SSP3761306" \t "_blank" </w:instrText>
            </w:r>
            <w:r>
              <w:fldChar w:fldCharType="separate"/>
            </w:r>
            <w:r>
              <w:rPr>
                <w:rFonts w:ascii="Marianne" w:hAnsi="Marianne" w:eastAsia="Marianne" w:cs="Marianne"/>
                <w:sz w:val="14"/>
              </w:rPr>
              <w:t xml:space="preserve">SSP3761306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"https://fiches-risques.brgm.fr/georisques/casias/SSP3761305" \t "_blank" </w:instrText>
            </w:r>
            <w:r>
              <w:fldChar w:fldCharType="separate"/>
            </w:r>
            <w:r>
              <w:rPr>
                <w:rFonts w:ascii="Marianne" w:hAnsi="Marianne" w:eastAsia="Marianne" w:cs="Marianne"/>
                <w:sz w:val="14"/>
              </w:rPr>
              <w:t xml:space="preserve">SSP3761305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"https://fiches-risques.brgm.fr/georisques/casias/SSP3761304" \t "_blank" </w:instrText>
            </w:r>
            <w:r>
              <w:fldChar w:fldCharType="separate"/>
            </w:r>
            <w:r>
              <w:rPr>
                <w:rFonts w:ascii="Marianne" w:hAnsi="Marianne" w:eastAsia="Marianne" w:cs="Marianne"/>
                <w:sz w:val="14"/>
              </w:rPr>
              <w:t xml:space="preserve">SSP3761304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Conserverie de légumes.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"https://fiches-risques.brgm.fr/georisques/casias/SSP3761303" \t "_blank" </w:instrText>
            </w:r>
            <w:r>
              <w:fldChar w:fldCharType="separate"/>
            </w:r>
            <w:r>
              <w:rPr>
                <w:rFonts w:ascii="Marianne" w:hAnsi="Marianne" w:eastAsia="Marianne" w:cs="Marianne"/>
                <w:sz w:val="14"/>
              </w:rPr>
              <w:t xml:space="preserve">SSP3761303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"https://fiches-risques.brgm.fr/georisques/casias/SSP3761302" \t "_blank" </w:instrText>
            </w:r>
            <w:r>
              <w:fldChar w:fldCharType="separate"/>
            </w:r>
            <w:r>
              <w:rPr>
                <w:rFonts w:ascii="Marianne" w:hAnsi="Marianne" w:eastAsia="Marianne" w:cs="Marianne"/>
                <w:sz w:val="14"/>
              </w:rPr>
              <w:t xml:space="preserve">SSP3761302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Choucrouterie.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"https://fiches-risques.brgm.fr/georisques/casias/SSP3761301" \t "_blank" </w:instrText>
            </w:r>
            <w:r>
              <w:fldChar w:fldCharType="separate"/>
            </w:r>
            <w:r>
              <w:rPr>
                <w:rFonts w:ascii="Marianne" w:hAnsi="Marianne" w:eastAsia="Marianne" w:cs="Marianne"/>
                <w:sz w:val="14"/>
              </w:rPr>
              <w:t xml:space="preserve">SSP3761301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ferraille et de carcasses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"https://fiches-risques.brgm.fr/georisques/casias/SSP3761300" \t "_blank" </w:instrText>
            </w:r>
            <w:r>
              <w:fldChar w:fldCharType="separate"/>
            </w:r>
            <w:r>
              <w:rPr>
                <w:rFonts w:ascii="Marianne" w:hAnsi="Marianne" w:eastAsia="Marianne" w:cs="Marianne"/>
                <w:sz w:val="14"/>
              </w:rPr>
              <w:t xml:space="preserve">SSP3761300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"https://fiches-risques.brgm.fr/georisques/casias/SSP3761299" \t "_blank" </w:instrText>
            </w:r>
            <w:r>
              <w:fldChar w:fldCharType="separate"/>
            </w:r>
            <w:r>
              <w:rPr>
                <w:rFonts w:ascii="Marianne" w:hAnsi="Marianne" w:eastAsia="Marianne" w:cs="Marianne"/>
                <w:sz w:val="14"/>
              </w:rPr>
              <w:t xml:space="preserve">SSP3761299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"https://fiches-risques.brgm.fr/georisques/casias/SSP3761298" \t "_blank" </w:instrText>
            </w:r>
            <w:r>
              <w:fldChar w:fldCharType="separate"/>
            </w:r>
            <w:r>
              <w:rPr>
                <w:rFonts w:ascii="Marianne" w:hAnsi="Marianne" w:eastAsia="Marianne" w:cs="Marianne"/>
                <w:sz w:val="14"/>
              </w:rPr>
              <w:t xml:space="preserve">SSP3761298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Hotel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"https://fiches-risques.brgm.fr/georisques/casias/SSP3761297" \t "_blank" </w:instrText>
            </w:r>
            <w:r>
              <w:fldChar w:fldCharType="separate"/>
            </w:r>
            <w:r>
              <w:rPr>
                <w:rFonts w:ascii="Marianne" w:hAnsi="Marianne" w:eastAsia="Marianne" w:cs="Marianne"/>
                <w:sz w:val="14"/>
              </w:rPr>
              <w:t xml:space="preserve">SSP3761297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Constructions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"https://fiches-risques.brgm.fr/georisques/casias/SSP3761296" \t "_blank" </w:instrText>
            </w:r>
            <w:r>
              <w:fldChar w:fldCharType="separate"/>
            </w:r>
            <w:r>
              <w:rPr>
                <w:rFonts w:ascii="Marianne" w:hAnsi="Marianne" w:eastAsia="Marianne" w:cs="Marianne"/>
                <w:sz w:val="14"/>
              </w:rPr>
              <w:t xml:space="preserve">SSP3761296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"https://fiches-risques.brgm.fr/georisques/casias/SSP3761295" \t "_blank" </w:instrText>
            </w:r>
            <w:r>
              <w:fldChar w:fldCharType="separate"/>
            </w:r>
            <w:r>
              <w:rPr>
                <w:rFonts w:ascii="Marianne" w:hAnsi="Marianne" w:eastAsia="Marianne" w:cs="Marianne"/>
                <w:sz w:val="14"/>
              </w:rPr>
              <w:t xml:space="preserve">SSP3761295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"https://fiches-risques.brgm.fr/georisques/casias/SSP3761294" \t "_blank" </w:instrText>
            </w:r>
            <w:r>
              <w:fldChar w:fldCharType="separate"/>
            </w:r>
            <w:r>
              <w:rPr>
                <w:rFonts w:ascii="Marianne" w:hAnsi="Marianne" w:eastAsia="Marianne" w:cs="Marianne"/>
                <w:sz w:val="14"/>
              </w:rPr>
              <w:t xml:space="preserve">SSP3761294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à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"https://fiches-risques.brgm.fr/georisques/casias/SSP3761293" \t "_blank" </w:instrText>
            </w:r>
            <w:r>
              <w:fldChar w:fldCharType="separate"/>
            </w:r>
            <w:r>
              <w:rPr>
                <w:rFonts w:ascii="Marianne" w:hAnsi="Marianne" w:eastAsia="Marianne" w:cs="Marianne"/>
                <w:sz w:val="14"/>
              </w:rPr>
              <w:t xml:space="preserve">SSP3761293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"https://fiches-risques.brgm.fr/georisques/casias/SSP3761292" \t "_blank" </w:instrText>
            </w:r>
            <w:r>
              <w:fldChar w:fldCharType="separate"/>
            </w:r>
            <w:r>
              <w:rPr>
                <w:rFonts w:ascii="Marianne" w:hAnsi="Marianne" w:eastAsia="Marianne" w:cs="Marianne"/>
                <w:sz w:val="14"/>
              </w:rPr>
              <w:t xml:space="preserve">SSP3761292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"https://fiches-risques.brgm.fr/georisques/casias/SSP3761291" \t "_blank" </w:instrText>
            </w:r>
            <w:r>
              <w:fldChar w:fldCharType="separate"/>
            </w:r>
            <w:r>
              <w:rPr>
                <w:rFonts w:ascii="Marianne" w:hAnsi="Marianne" w:eastAsia="Marianne" w:cs="Marianne"/>
                <w:sz w:val="14"/>
              </w:rPr>
              <w:t xml:space="preserve">SSP3761291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Entrepôts, ex  Atelier de réparation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"https://fiches-risques.brgm.fr/georisques/casias/SSP3761290" \t "_blank" </w:instrText>
            </w:r>
            <w:r>
              <w:fldChar w:fldCharType="separate"/>
            </w:r>
            <w:r>
              <w:rPr>
                <w:rFonts w:ascii="Marianne" w:hAnsi="Marianne" w:eastAsia="Marianne" w:cs="Marianne"/>
                <w:sz w:val="14"/>
              </w:rPr>
              <w:t xml:space="preserve">SSP3761290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"https://fiches-risques.brgm.fr/georisques/casias/SSP3761289" \t "_blank" </w:instrText>
            </w:r>
            <w:r>
              <w:fldChar w:fldCharType="separate"/>
            </w:r>
            <w:r>
              <w:rPr>
                <w:rFonts w:ascii="Marianne" w:hAnsi="Marianne" w:eastAsia="Marianne" w:cs="Marianne"/>
                <w:sz w:val="14"/>
              </w:rPr>
              <w:t xml:space="preserve">SSP3761289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Machines Agricoles, Forge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"https://fiches-risques.brgm.fr/georisques/casias/SSP559435" \t "_blank" </w:instrText>
            </w:r>
            <w:r>
              <w:fldChar w:fldCharType="separate"/>
            </w:r>
            <w:r>
              <w:rPr>
                <w:rFonts w:ascii="Marianne" w:hAnsi="Marianne" w:eastAsia="Marianne" w:cs="Marianne"/>
                <w:sz w:val="14"/>
              </w:rPr>
              <w:t xml:space="preserve">SSP559435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PLUS QUE CHOU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"https://fiches-risques.brgm.fr/georisques/casias/SSP559434" \t "_blank" </w:instrText>
            </w:r>
            <w:r>
              <w:fldChar w:fldCharType="separate"/>
            </w:r>
            <w:r>
              <w:rPr>
                <w:rFonts w:ascii="Marianne" w:hAnsi="Marianne" w:eastAsia="Marianne" w:cs="Marianne"/>
                <w:sz w:val="14"/>
              </w:rPr>
              <w:t xml:space="preserve">SSP559434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SCHAAL FRANCIS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357849" name="Picture">
</wp:docPr>
                  <a:graphic>
                    <a:graphicData uri="http://schemas.openxmlformats.org/drawingml/2006/picture">
                      <pic:pic>
                        <pic:nvPicPr>
                          <pic:cNvPr id="92035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947637" name="Picture">
</wp:docPr>
                  <a:graphic>
                    <a:graphicData uri="http://schemas.openxmlformats.org/drawingml/2006/picture">
                      <pic:pic>
                        <pic:nvPicPr>
                          <pic:cNvPr id="34794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67118 Geispolsheim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951211" name="Picture">
</wp:docPr>
                  <a:graphic>
                    <a:graphicData uri="http://schemas.openxmlformats.org/drawingml/2006/picture">
                      <pic:pic>
                        <pic:nvPicPr>
                          <pic:cNvPr id="402951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