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2776502" name="Picture">
</wp:docPr>
                  <a:graphic>
                    <a:graphicData uri="http://schemas.openxmlformats.org/drawingml/2006/picture">
                      <pic:pic>
                        <pic:nvPicPr>
                          <pic:cNvPr id="7127765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61007147" name="Picture">
</wp:docPr>
                  <a:graphic>
                    <a:graphicData uri="http://schemas.openxmlformats.org/drawingml/2006/picture">
                      <pic:pic>
                        <pic:nvPicPr>
                          <pic:cNvPr id="136100714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37395535" name="Picture">
</wp:docPr>
                        <a:graphic>
                          <a:graphicData uri="http://schemas.openxmlformats.org/drawingml/2006/picture">
                            <pic:pic>
                              <pic:nvPicPr>
                                <pic:cNvPr id="133739553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14230 Géfosse-Fontenay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6132868" name="Picture">
</wp:docPr>
                  <a:graphic>
                    <a:graphicData uri="http://schemas.openxmlformats.org/drawingml/2006/picture">
                      <pic:pic>
                        <pic:nvPicPr>
                          <pic:cNvPr id="4613286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35780032" name="Picture">
</wp:docPr>
                  <a:graphic>
                    <a:graphicData uri="http://schemas.openxmlformats.org/drawingml/2006/picture">
                      <pic:pic>
                        <pic:nvPicPr>
                          <pic:cNvPr id="53578003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3722882" name="Picture">
</wp:docPr>
                  <a:graphic>
                    <a:graphicData uri="http://schemas.openxmlformats.org/drawingml/2006/picture">
                      <pic:pic>
                        <pic:nvPicPr>
                          <pic:cNvPr id="4237228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203713" name="Picture">
</wp:docPr>
                  <a:graphic>
                    <a:graphicData uri="http://schemas.openxmlformats.org/drawingml/2006/picture">
                      <pic:pic>
                        <pic:nvPicPr>
                          <pic:cNvPr id="422037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14230 Géfosse-Fontenay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6462795" name="Picture">
</wp:docPr>
                  <a:graphic>
                    <a:graphicData uri="http://schemas.openxmlformats.org/drawingml/2006/picture">
                      <pic:pic>
                        <pic:nvPicPr>
                          <pic:cNvPr id="526462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3807235" name="Picture">
</wp:docPr>
                        <a:graphic>
                          <a:graphicData uri="http://schemas.openxmlformats.org/drawingml/2006/picture">
                            <pic:pic>
                              <pic:nvPicPr>
                                <pic:cNvPr id="172380723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0856133" name="Picture">
</wp:docPr>
                        <a:graphic>
                          <a:graphicData uri="http://schemas.openxmlformats.org/drawingml/2006/picture">
                            <pic:pic>
                              <pic:nvPicPr>
                                <pic:cNvPr id="135085613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7986030" name="Picture">
</wp:docPr>
                        <a:graphic>
                          <a:graphicData uri="http://schemas.openxmlformats.org/drawingml/2006/picture">
                            <pic:pic>
                              <pic:nvPicPr>
                                <pic:cNvPr id="204798603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8465678" name="Picture">
</wp:docPr>
                        <a:graphic>
                          <a:graphicData uri="http://schemas.openxmlformats.org/drawingml/2006/picture">
                            <pic:pic>
                              <pic:nvPicPr>
                                <pic:cNvPr id="163846567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237166" name="Picture">
</wp:docPr>
                        <a:graphic>
                          <a:graphicData uri="http://schemas.openxmlformats.org/drawingml/2006/picture">
                            <pic:pic>
                              <pic:nvPicPr>
                                <pic:cNvPr id="16723716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0790743" name="Picture">
</wp:docPr>
                        <a:graphic>
                          <a:graphicData uri="http://schemas.openxmlformats.org/drawingml/2006/picture">
                            <pic:pic>
                              <pic:nvPicPr>
                                <pic:cNvPr id="28079074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2607929" name="Picture">
</wp:docPr>
                        <a:graphic>
                          <a:graphicData uri="http://schemas.openxmlformats.org/drawingml/2006/picture">
                            <pic:pic>
                              <pic:nvPicPr>
                                <pic:cNvPr id="105260792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4125532" name="Picture">
</wp:docPr>
                        <a:graphic>
                          <a:graphicData uri="http://schemas.openxmlformats.org/drawingml/2006/picture">
                            <pic:pic>
                              <pic:nvPicPr>
                                <pic:cNvPr id="27412553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1324048" name="Picture">
</wp:docPr>
                        <a:graphic>
                          <a:graphicData uri="http://schemas.openxmlformats.org/drawingml/2006/picture">
                            <pic:pic>
                              <pic:nvPicPr>
                                <pic:cNvPr id="35132404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9134161" name="Picture">
</wp:docPr>
                        <a:graphic>
                          <a:graphicData uri="http://schemas.openxmlformats.org/drawingml/2006/picture">
                            <pic:pic>
                              <pic:nvPicPr>
                                <pic:cNvPr id="117913416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4141913" name="Picture">
</wp:docPr>
                        <a:graphic>
                          <a:graphicData uri="http://schemas.openxmlformats.org/drawingml/2006/picture">
                            <pic:pic>
                              <pic:nvPicPr>
                                <pic:cNvPr id="129414191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6874560" name="Picture">
</wp:docPr>
                        <a:graphic>
                          <a:graphicData uri="http://schemas.openxmlformats.org/drawingml/2006/picture">
                            <pic:pic>
                              <pic:nvPicPr>
                                <pic:cNvPr id="42687456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0514701" name="Picture">
</wp:docPr>
                        <a:graphic>
                          <a:graphicData uri="http://schemas.openxmlformats.org/drawingml/2006/picture">
                            <pic:pic>
                              <pic:nvPicPr>
                                <pic:cNvPr id="170051470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3898830" name="Picture">
</wp:docPr>
                        <a:graphic>
                          <a:graphicData uri="http://schemas.openxmlformats.org/drawingml/2006/picture">
                            <pic:pic>
                              <pic:nvPicPr>
                                <pic:cNvPr id="113389883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9460493" name="Picture">
</wp:docPr>
                        <a:graphic>
                          <a:graphicData uri="http://schemas.openxmlformats.org/drawingml/2006/picture">
                            <pic:pic>
                              <pic:nvPicPr>
                                <pic:cNvPr id="163946049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2858984" name="Picture">
</wp:docPr>
                  <a:graphic>
                    <a:graphicData uri="http://schemas.openxmlformats.org/drawingml/2006/picture">
                      <pic:pic>
                        <pic:nvPicPr>
                          <pic:cNvPr id="512858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347740" name="Picture">
</wp:docPr>
                  <a:graphic>
                    <a:graphicData uri="http://schemas.openxmlformats.org/drawingml/2006/picture">
                      <pic:pic>
                        <pic:nvPicPr>
                          <pic:cNvPr id="743477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14230 Géfosse-Fontenay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2044016" name="Picture">
</wp:docPr>
                  <a:graphic>
                    <a:graphicData uri="http://schemas.openxmlformats.org/drawingml/2006/picture">
                      <pic:pic>
                        <pic:nvPicPr>
                          <pic:cNvPr id="9720440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Gefosse-fontenay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5558167" name="Picture">
</wp:docPr>
                  <a:graphic>
                    <a:graphicData uri="http://schemas.openxmlformats.org/drawingml/2006/picture">
                      <pic:pic>
                        <pic:nvPicPr>
                          <pic:cNvPr id="82555816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2962660" name="Picture">
</wp:docPr>
                  <a:graphic>
                    <a:graphicData uri="http://schemas.openxmlformats.org/drawingml/2006/picture">
                      <pic:pic>
                        <pic:nvPicPr>
                          <pic:cNvPr id="211296266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73117463" name="Picture">
</wp:docPr>
                  <a:graphic>
                    <a:graphicData uri="http://schemas.openxmlformats.org/drawingml/2006/picture">
                      <pic:pic>
                        <pic:nvPicPr>
                          <pic:cNvPr id="177311746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5546766" name="Picture">
</wp:docPr>
                        <a:graphic>
                          <a:graphicData uri="http://schemas.openxmlformats.org/drawingml/2006/picture">
                            <pic:pic>
                              <pic:nvPicPr>
                                <pic:cNvPr id="65554676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0984934" name="Picture">
</wp:docPr>
                  <a:graphic>
                    <a:graphicData uri="http://schemas.openxmlformats.org/drawingml/2006/picture">
                      <pic:pic>
                        <pic:nvPicPr>
                          <pic:cNvPr id="18609849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2208731" name="Picture">
</wp:docPr>
                  <a:graphic>
                    <a:graphicData uri="http://schemas.openxmlformats.org/drawingml/2006/picture">
                      <pic:pic>
                        <pic:nvPicPr>
                          <pic:cNvPr id="902208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14230 Géfosse-Fontenay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245188" name="Picture">
</wp:docPr>
                  <a:graphic>
                    <a:graphicData uri="http://schemas.openxmlformats.org/drawingml/2006/picture">
                      <pic:pic>
                        <pic:nvPicPr>
                          <pic:cNvPr id="782451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Gefosse-fontenay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9175967" name="Picture">
</wp:docPr>
                  <a:graphic>
                    <a:graphicData uri="http://schemas.openxmlformats.org/drawingml/2006/picture">
                      <pic:pic>
                        <pic:nvPicPr>
                          <pic:cNvPr id="64917596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0707348" name="Picture">
</wp:docPr>
                  <a:graphic>
                    <a:graphicData uri="http://schemas.openxmlformats.org/drawingml/2006/picture">
                      <pic:pic>
                        <pic:nvPicPr>
                          <pic:cNvPr id="157070734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72085830" name="Picture">
</wp:docPr>
                  <a:graphic>
                    <a:graphicData uri="http://schemas.openxmlformats.org/drawingml/2006/picture">
                      <pic:pic>
                        <pic:nvPicPr>
                          <pic:cNvPr id="27208583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6714269" name="Picture">
</wp:docPr>
                        <a:graphic>
                          <a:graphicData uri="http://schemas.openxmlformats.org/drawingml/2006/picture">
                            <pic:pic>
                              <pic:nvPicPr>
                                <pic:cNvPr id="172671426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6163430" name="Picture">
</wp:docPr>
                        <a:graphic>
                          <a:graphicData uri="http://schemas.openxmlformats.org/drawingml/2006/picture">
                            <pic:pic>
                              <pic:nvPicPr>
                                <pic:cNvPr id="179616343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1897469" name="Picture">
</wp:docPr>
                  <a:graphic>
                    <a:graphicData uri="http://schemas.openxmlformats.org/drawingml/2006/picture">
                      <pic:pic>
                        <pic:nvPicPr>
                          <pic:cNvPr id="371897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4166045" name="Picture">
</wp:docPr>
                  <a:graphic>
                    <a:graphicData uri="http://schemas.openxmlformats.org/drawingml/2006/picture">
                      <pic:pic>
                        <pic:nvPicPr>
                          <pic:cNvPr id="5541660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14230 Géfosse-Fontenay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8521161" name="Picture">
</wp:docPr>
                  <a:graphic>
                    <a:graphicData uri="http://schemas.openxmlformats.org/drawingml/2006/picture">
                      <pic:pic>
                        <pic:nvPicPr>
                          <pic:cNvPr id="7585211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Gefosse-fontenay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6484616" name="Picture">
</wp:docPr>
                  <a:graphic>
                    <a:graphicData uri="http://schemas.openxmlformats.org/drawingml/2006/picture">
                      <pic:pic>
                        <pic:nvPicPr>
                          <pic:cNvPr id="1776484616"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6108660" name="Picture">
</wp:docPr>
                  <a:graphic>
                    <a:graphicData uri="http://schemas.openxmlformats.org/drawingml/2006/picture">
                      <pic:pic>
                        <pic:nvPicPr>
                          <pic:cNvPr id="39610866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97321914" name="Picture">
</wp:docPr>
                  <a:graphic>
                    <a:graphicData uri="http://schemas.openxmlformats.org/drawingml/2006/picture">
                      <pic:pic>
                        <pic:nvPicPr>
                          <pic:cNvPr id="1697321914"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6932530" name="Picture">
</wp:docPr>
                  <a:graphic>
                    <a:graphicData uri="http://schemas.openxmlformats.org/drawingml/2006/picture">
                      <pic:pic>
                        <pic:nvPicPr>
                          <pic:cNvPr id="1686932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2082522" name="Picture">
</wp:docPr>
                  <a:graphic>
                    <a:graphicData uri="http://schemas.openxmlformats.org/drawingml/2006/picture">
                      <pic:pic>
                        <pic:nvPicPr>
                          <pic:cNvPr id="15020825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14230 Géfosse-Fontenay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0475721" name="Picture">
</wp:docPr>
                  <a:graphic>
                    <a:graphicData uri="http://schemas.openxmlformats.org/drawingml/2006/picture">
                      <pic:pic>
                        <pic:nvPicPr>
                          <pic:cNvPr id="4404757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Gefosse-fontenay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4542163" name="Picture">
</wp:docPr>
                  <a:graphic>
                    <a:graphicData uri="http://schemas.openxmlformats.org/drawingml/2006/picture">
                      <pic:pic>
                        <pic:nvPicPr>
                          <pic:cNvPr id="142454216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4146486" name="Picture">
</wp:docPr>
                  <a:graphic>
                    <a:graphicData uri="http://schemas.openxmlformats.org/drawingml/2006/picture">
                      <pic:pic>
                        <pic:nvPicPr>
                          <pic:cNvPr id="138414648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63635869" name="Picture">
</wp:docPr>
                  <a:graphic>
                    <a:graphicData uri="http://schemas.openxmlformats.org/drawingml/2006/picture">
                      <pic:pic>
                        <pic:nvPicPr>
                          <pic:cNvPr id="136363586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2168912" name="Picture">
</wp:docPr>
                        <a:graphic>
                          <a:graphicData uri="http://schemas.openxmlformats.org/drawingml/2006/picture">
                            <pic:pic>
                              <pic:nvPicPr>
                                <pic:cNvPr id="54216891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0522689" name="Picture">
</wp:docPr>
                  <a:graphic>
                    <a:graphicData uri="http://schemas.openxmlformats.org/drawingml/2006/picture">
                      <pic:pic>
                        <pic:nvPicPr>
                          <pic:cNvPr id="12505226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3453054" name="Picture">
</wp:docPr>
                  <a:graphic>
                    <a:graphicData uri="http://schemas.openxmlformats.org/drawingml/2006/picture">
                      <pic:pic>
                        <pic:nvPicPr>
                          <pic:cNvPr id="19134530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14230 Géfosse-Fontenay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1019778" name="Picture">
</wp:docPr>
                  <a:graphic>
                    <a:graphicData uri="http://schemas.openxmlformats.org/drawingml/2006/picture">
                      <pic:pic>
                        <pic:nvPicPr>
                          <pic:cNvPr id="14110197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Gefosse-fontenay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1357981" name="Picture">
</wp:docPr>
                  <a:graphic>
                    <a:graphicData uri="http://schemas.openxmlformats.org/drawingml/2006/picture">
                      <pic:pic>
                        <pic:nvPicPr>
                          <pic:cNvPr id="62135798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2746169" name="Picture">
</wp:docPr>
                  <a:graphic>
                    <a:graphicData uri="http://schemas.openxmlformats.org/drawingml/2006/picture">
                      <pic:pic>
                        <pic:nvPicPr>
                          <pic:cNvPr id="154274616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64186608" name="Picture">
</wp:docPr>
                  <a:graphic>
                    <a:graphicData uri="http://schemas.openxmlformats.org/drawingml/2006/picture">
                      <pic:pic>
                        <pic:nvPicPr>
                          <pic:cNvPr id="176418660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0094781" name="Picture">
</wp:docPr>
                        <a:graphic>
                          <a:graphicData uri="http://schemas.openxmlformats.org/drawingml/2006/picture">
                            <pic:pic>
                              <pic:nvPicPr>
                                <pic:cNvPr id="169009478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4752705" name="Picture">
</wp:docPr>
                  <a:graphic>
                    <a:graphicData uri="http://schemas.openxmlformats.org/drawingml/2006/picture">
                      <pic:pic>
                        <pic:nvPicPr>
                          <pic:cNvPr id="924752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2201179" name="Picture">
</wp:docPr>
                  <a:graphic>
                    <a:graphicData uri="http://schemas.openxmlformats.org/drawingml/2006/picture">
                      <pic:pic>
                        <pic:nvPicPr>
                          <pic:cNvPr id="6822011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14230 Géfosse-Fontenay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5964623" name="Picture">
</wp:docPr>
                  <a:graphic>
                    <a:graphicData uri="http://schemas.openxmlformats.org/drawingml/2006/picture">
                      <pic:pic>
                        <pic:nvPicPr>
                          <pic:cNvPr id="20959646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"https://fiches-risques.brgm.fr/fr/georisques/mvt-synthetique/61400244" \t "_self" </w:instrText>
            </w:r>
            <w:r>
              <w:fldChar w:fldCharType="separate"/>
            </w:r>
            <w:r>
              <w:rPr>
                <w:rFonts w:ascii="Marianne" w:hAnsi="Marianne" w:eastAsia="Marianne" w:cs="Marianne"/>
                <w:sz w:val="14"/>
              </w:rPr>
              <w:t xml:space="preserve">61400244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"https://fiches-risques.brgm.fr/fr/georisques/mvt-synthetique/61400245" \t "_self" </w:instrText>
            </w:r>
            <w:r>
              <w:fldChar w:fldCharType="separate"/>
            </w:r>
            <w:r>
              <w:rPr>
                <w:rFonts w:ascii="Marianne" w:hAnsi="Marianne" w:eastAsia="Marianne" w:cs="Marianne"/>
                <w:sz w:val="14"/>
              </w:rPr>
              <w:t xml:space="preserve">61400245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5274333" name="Picture">
</wp:docPr>
                  <a:graphic>
                    <a:graphicData uri="http://schemas.openxmlformats.org/drawingml/2006/picture">
                      <pic:pic>
                        <pic:nvPicPr>
                          <pic:cNvPr id="1555274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7708632" name="Picture">
</wp:docPr>
                  <a:graphic>
                    <a:graphicData uri="http://schemas.openxmlformats.org/drawingml/2006/picture">
                      <pic:pic>
                        <pic:nvPicPr>
                          <pic:cNvPr id="9477086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14230 Géfosse-Fontenay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2247553" name="Picture">
</wp:docPr>
                  <a:graphic>
                    <a:graphicData uri="http://schemas.openxmlformats.org/drawingml/2006/picture">
                      <pic:pic>
                        <pic:nvPicPr>
                          <pic:cNvPr id="7222475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