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198092" name="Picture">
</wp:docPr>
                  <a:graphic>
                    <a:graphicData uri="http://schemas.openxmlformats.org/drawingml/2006/picture">
                      <pic:pic>
                        <pic:nvPicPr>
                          <pic:cNvPr id="1907198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8466601" name="Picture">
</wp:docPr>
                  <a:graphic>
                    <a:graphicData uri="http://schemas.openxmlformats.org/drawingml/2006/picture">
                      <pic:pic>
                        <pic:nvPicPr>
                          <pic:cNvPr id="4484666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4798256" name="Picture">
</wp:docPr>
                        <a:graphic>
                          <a:graphicData uri="http://schemas.openxmlformats.org/drawingml/2006/picture">
                            <pic:pic>
                              <pic:nvPicPr>
                                <pic:cNvPr id="21047982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33710 Gauriac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62111226" name="Picture">
</wp:docPr>
                  <a:graphic>
                    <a:graphicData uri="http://schemas.openxmlformats.org/drawingml/2006/picture">
                      <pic:pic>
                        <pic:nvPicPr>
                          <pic:cNvPr id="1362111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3035350" name="Picture">
</wp:docPr>
                  <a:graphic>
                    <a:graphicData uri="http://schemas.openxmlformats.org/drawingml/2006/picture">
                      <pic:pic>
                        <pic:nvPicPr>
                          <pic:cNvPr id="8230353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0760" name="Picture">
</wp:docPr>
                  <a:graphic>
                    <a:graphicData uri="http://schemas.openxmlformats.org/drawingml/2006/picture">
                      <pic:pic>
                        <pic:nvPicPr>
                          <pic:cNvPr id="157320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610501" name="Picture">
</wp:docPr>
                  <a:graphic>
                    <a:graphicData uri="http://schemas.openxmlformats.org/drawingml/2006/picture">
                      <pic:pic>
                        <pic:nvPicPr>
                          <pic:cNvPr id="125761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05970" name="Picture">
</wp:docPr>
                  <a:graphic>
                    <a:graphicData uri="http://schemas.openxmlformats.org/drawingml/2006/picture">
                      <pic:pic>
                        <pic:nvPicPr>
                          <pic:cNvPr id="165030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72263" name="Picture">
</wp:docPr>
                        <a:graphic>
                          <a:graphicData uri="http://schemas.openxmlformats.org/drawingml/2006/picture">
                            <pic:pic>
                              <pic:nvPicPr>
                                <pic:cNvPr id="16725722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71675" name="Picture">
</wp:docPr>
                        <a:graphic>
                          <a:graphicData uri="http://schemas.openxmlformats.org/drawingml/2006/picture">
                            <pic:pic>
                              <pic:nvPicPr>
                                <pic:cNvPr id="2047171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826671" name="Picture">
</wp:docPr>
                        <a:graphic>
                          <a:graphicData uri="http://schemas.openxmlformats.org/drawingml/2006/picture">
                            <pic:pic>
                              <pic:nvPicPr>
                                <pic:cNvPr id="17618266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675133" name="Picture">
</wp:docPr>
                        <a:graphic>
                          <a:graphicData uri="http://schemas.openxmlformats.org/drawingml/2006/picture">
                            <pic:pic>
                              <pic:nvPicPr>
                                <pic:cNvPr id="921675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38170" name="Picture">
</wp:docPr>
                        <a:graphic>
                          <a:graphicData uri="http://schemas.openxmlformats.org/drawingml/2006/picture">
                            <pic:pic>
                              <pic:nvPicPr>
                                <pic:cNvPr id="1065938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920667" name="Picture">
</wp:docPr>
                        <a:graphic>
                          <a:graphicData uri="http://schemas.openxmlformats.org/drawingml/2006/picture">
                            <pic:pic>
                              <pic:nvPicPr>
                                <pic:cNvPr id="1781920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316093" name="Picture">
</wp:docPr>
                        <a:graphic>
                          <a:graphicData uri="http://schemas.openxmlformats.org/drawingml/2006/picture">
                            <pic:pic>
                              <pic:nvPicPr>
                                <pic:cNvPr id="12723160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0317" name="Picture">
</wp:docPr>
                        <a:graphic>
                          <a:graphicData uri="http://schemas.openxmlformats.org/drawingml/2006/picture">
                            <pic:pic>
                              <pic:nvPicPr>
                                <pic:cNvPr id="143860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1109394" name="Picture">
</wp:docPr>
                        <a:graphic>
                          <a:graphicData uri="http://schemas.openxmlformats.org/drawingml/2006/picture">
                            <pic:pic>
                              <pic:nvPicPr>
                                <pic:cNvPr id="9611093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662961" name="Picture">
</wp:docPr>
                        <a:graphic>
                          <a:graphicData uri="http://schemas.openxmlformats.org/drawingml/2006/picture">
                            <pic:pic>
                              <pic:nvPicPr>
                                <pic:cNvPr id="738662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285839" name="Picture">
</wp:docPr>
                        <a:graphic>
                          <a:graphicData uri="http://schemas.openxmlformats.org/drawingml/2006/picture">
                            <pic:pic>
                              <pic:nvPicPr>
                                <pic:cNvPr id="1973285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2797" name="Picture">
</wp:docPr>
                        <a:graphic>
                          <a:graphicData uri="http://schemas.openxmlformats.org/drawingml/2006/picture">
                            <pic:pic>
                              <pic:nvPicPr>
                                <pic:cNvPr id="144027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045524" name="Picture">
</wp:docPr>
                        <a:graphic>
                          <a:graphicData uri="http://schemas.openxmlformats.org/drawingml/2006/picture">
                            <pic:pic>
                              <pic:nvPicPr>
                                <pic:cNvPr id="425045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058895" name="Picture">
</wp:docPr>
                        <a:graphic>
                          <a:graphicData uri="http://schemas.openxmlformats.org/drawingml/2006/picture">
                            <pic:pic>
                              <pic:nvPicPr>
                                <pic:cNvPr id="8990588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705352" name="Picture">
</wp:docPr>
                        <a:graphic>
                          <a:graphicData uri="http://schemas.openxmlformats.org/drawingml/2006/picture">
                            <pic:pic>
                              <pic:nvPicPr>
                                <pic:cNvPr id="19257053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004462" name="Picture">
</wp:docPr>
                        <a:graphic>
                          <a:graphicData uri="http://schemas.openxmlformats.org/drawingml/2006/picture">
                            <pic:pic>
                              <pic:nvPicPr>
                                <pic:cNvPr id="7340044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435577" name="Picture">
</wp:docPr>
                        <a:graphic>
                          <a:graphicData uri="http://schemas.openxmlformats.org/drawingml/2006/picture">
                            <pic:pic>
                              <pic:nvPicPr>
                                <pic:cNvPr id="15924355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853766" name="Picture">
</wp:docPr>
                        <a:graphic>
                          <a:graphicData uri="http://schemas.openxmlformats.org/drawingml/2006/picture">
                            <pic:pic>
                              <pic:nvPicPr>
                                <pic:cNvPr id="40385376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716112" name="Picture">
</wp:docPr>
                        <a:graphic>
                          <a:graphicData uri="http://schemas.openxmlformats.org/drawingml/2006/picture">
                            <pic:pic>
                              <pic:nvPicPr>
                                <pic:cNvPr id="18047161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820676" name="Picture">
</wp:docPr>
                        <a:graphic>
                          <a:graphicData uri="http://schemas.openxmlformats.org/drawingml/2006/picture">
                            <pic:pic>
                              <pic:nvPicPr>
                                <pic:cNvPr id="20228206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2502249" name="Picture">
</wp:docPr>
                        <a:graphic>
                          <a:graphicData uri="http://schemas.openxmlformats.org/drawingml/2006/picture">
                            <pic:pic>
                              <pic:nvPicPr>
                                <pic:cNvPr id="30250224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699920" name="Picture">
</wp:docPr>
                        <a:graphic>
                          <a:graphicData uri="http://schemas.openxmlformats.org/drawingml/2006/picture">
                            <pic:pic>
                              <pic:nvPicPr>
                                <pic:cNvPr id="164669992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6696686" name="Picture">
</wp:docPr>
                        <a:graphic>
                          <a:graphicData uri="http://schemas.openxmlformats.org/drawingml/2006/picture">
                            <pic:pic>
                              <pic:nvPicPr>
                                <pic:cNvPr id="10566966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9451574" name="Picture">
</wp:docPr>
                        <a:graphic>
                          <a:graphicData uri="http://schemas.openxmlformats.org/drawingml/2006/picture">
                            <pic:pic>
                              <pic:nvPicPr>
                                <pic:cNvPr id="19094515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498700" name="Picture">
</wp:docPr>
                        <a:graphic>
                          <a:graphicData uri="http://schemas.openxmlformats.org/drawingml/2006/picture">
                            <pic:pic>
                              <pic:nvPicPr>
                                <pic:cNvPr id="21249870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752828" name="Picture">
</wp:docPr>
                        <a:graphic>
                          <a:graphicData uri="http://schemas.openxmlformats.org/drawingml/2006/picture">
                            <pic:pic>
                              <pic:nvPicPr>
                                <pic:cNvPr id="14007528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548192" name="Picture">
</wp:docPr>
                        <a:graphic>
                          <a:graphicData uri="http://schemas.openxmlformats.org/drawingml/2006/picture">
                            <pic:pic>
                              <pic:nvPicPr>
                                <pic:cNvPr id="29254819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254043" name="Picture">
</wp:docPr>
                  <a:graphic>
                    <a:graphicData uri="http://schemas.openxmlformats.org/drawingml/2006/picture">
                      <pic:pic>
                        <pic:nvPicPr>
                          <pic:cNvPr id="746254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349961" name="Picture">
</wp:docPr>
                  <a:graphic>
                    <a:graphicData uri="http://schemas.openxmlformats.org/drawingml/2006/picture">
                      <pic:pic>
                        <pic:nvPicPr>
                          <pic:cNvPr id="63634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709905" name="Picture">
</wp:docPr>
                  <a:graphic>
                    <a:graphicData uri="http://schemas.openxmlformats.org/drawingml/2006/picture">
                      <pic:pic>
                        <pic:nvPicPr>
                          <pic:cNvPr id="1811709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9024431" name="Picture">
</wp:docPr>
                        <a:graphic>
                          <a:graphicData uri="http://schemas.openxmlformats.org/drawingml/2006/picture">
                            <pic:pic>
                              <pic:nvPicPr>
                                <pic:cNvPr id="100902443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712764" name="Picture">
</wp:docPr>
                        <a:graphic>
                          <a:graphicData uri="http://schemas.openxmlformats.org/drawingml/2006/picture">
                            <pic:pic>
                              <pic:nvPicPr>
                                <pic:cNvPr id="1054712764"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10108" name="Picture">
</wp:docPr>
                        <a:graphic>
                          <a:graphicData uri="http://schemas.openxmlformats.org/drawingml/2006/picture">
                            <pic:pic>
                              <pic:nvPicPr>
                                <pic:cNvPr id="157091010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174373" name="Picture">
</wp:docPr>
                  <a:graphic>
                    <a:graphicData uri="http://schemas.openxmlformats.org/drawingml/2006/picture">
                      <pic:pic>
                        <pic:nvPicPr>
                          <pic:cNvPr id="185517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630381" name="Picture">
</wp:docPr>
                  <a:graphic>
                    <a:graphicData uri="http://schemas.openxmlformats.org/drawingml/2006/picture">
                      <pic:pic>
                        <pic:nvPicPr>
                          <pic:cNvPr id="486630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550398" name="Picture">
</wp:docPr>
                  <a:graphic>
                    <a:graphicData uri="http://schemas.openxmlformats.org/drawingml/2006/picture">
                      <pic:pic>
                        <pic:nvPicPr>
                          <pic:cNvPr id="38255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Gauriac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087021" name="Picture">
</wp:docPr>
                  <a:graphic>
                    <a:graphicData uri="http://schemas.openxmlformats.org/drawingml/2006/picture">
                      <pic:pic>
                        <pic:nvPicPr>
                          <pic:cNvPr id="164808702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69076" name="Picture">
</wp:docPr>
                  <a:graphic>
                    <a:graphicData uri="http://schemas.openxmlformats.org/drawingml/2006/picture">
                      <pic:pic>
                        <pic:nvPicPr>
                          <pic:cNvPr id="202269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8805194" name="Picture">
</wp:docPr>
                  <a:graphic>
                    <a:graphicData uri="http://schemas.openxmlformats.org/drawingml/2006/picture">
                      <pic:pic>
                        <pic:nvPicPr>
                          <pic:cNvPr id="29880519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Gauriac (33DDTM20000022)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82817" name="Picture">
</wp:docPr>
                        <a:graphic>
                          <a:graphicData uri="http://schemas.openxmlformats.org/drawingml/2006/picture">
                            <pic:pic>
                              <pic:nvPicPr>
                                <pic:cNvPr id="53488281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Gauriac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13/03/2000</w:t>
                    <w:br/>
                    <w:t xml:space="preserve">Date d'approbation : 17/12/2001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43850" name="Picture">
</wp:docPr>
                  <a:graphic>
                    <a:graphicData uri="http://schemas.openxmlformats.org/drawingml/2006/picture">
                      <pic:pic>
                        <pic:nvPicPr>
                          <pic:cNvPr id="1659143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6104" name="Picture">
</wp:docPr>
                  <a:graphic>
                    <a:graphicData uri="http://schemas.openxmlformats.org/drawingml/2006/picture">
                      <pic:pic>
                        <pic:nvPicPr>
                          <pic:cNvPr id="11766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7241205" name="Picture">
</wp:docPr>
                  <a:graphic>
                    <a:graphicData uri="http://schemas.openxmlformats.org/drawingml/2006/picture">
                      <pic:pic>
                        <pic:nvPicPr>
                          <pic:cNvPr id="175724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Gauriac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390297" name="Picture">
</wp:docPr>
                        <a:graphic>
                          <a:graphicData uri="http://schemas.openxmlformats.org/drawingml/2006/picture">
                            <pic:pic>
                              <pic:nvPicPr>
                                <pic:cNvPr id="16953902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548800" name="Picture">
</wp:docPr>
                        <a:graphic>
                          <a:graphicData uri="http://schemas.openxmlformats.org/drawingml/2006/picture">
                            <pic:pic>
                              <pic:nvPicPr>
                                <pic:cNvPr id="901548800"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IOCE0821938A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087509" name="Picture">
</wp:docPr>
                  <a:graphic>
                    <a:graphicData uri="http://schemas.openxmlformats.org/drawingml/2006/picture">
                      <pic:pic>
                        <pic:nvPicPr>
                          <pic:cNvPr id="61508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922926" name="Picture">
</wp:docPr>
                  <a:graphic>
                    <a:graphicData uri="http://schemas.openxmlformats.org/drawingml/2006/picture">
                      <pic:pic>
                        <pic:nvPicPr>
                          <pic:cNvPr id="69192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30466" name="Picture">
</wp:docPr>
                  <a:graphic>
                    <a:graphicData uri="http://schemas.openxmlformats.org/drawingml/2006/picture">
                      <pic:pic>
                        <pic:nvPicPr>
                          <pic:cNvPr id="201383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187949" name="Picture">
</wp:docPr>
                  <a:graphic>
                    <a:graphicData uri="http://schemas.openxmlformats.org/drawingml/2006/picture">
                      <pic:pic>
                        <pic:nvPicPr>
                          <pic:cNvPr id="12931879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91814" name="Picture">
</wp:docPr>
                  <a:graphic>
                    <a:graphicData uri="http://schemas.openxmlformats.org/drawingml/2006/picture">
                      <pic:pic>
                        <pic:nvPicPr>
                          <pic:cNvPr id="19701918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1539611" name="Picture">
</wp:docPr>
                  <a:graphic>
                    <a:graphicData uri="http://schemas.openxmlformats.org/drawingml/2006/picture">
                      <pic:pic>
                        <pic:nvPicPr>
                          <pic:cNvPr id="2021539611"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630278" name="Picture">
</wp:docPr>
                        <a:graphic>
                          <a:graphicData uri="http://schemas.openxmlformats.org/drawingml/2006/picture">
                            <pic:pic>
                              <pic:nvPicPr>
                                <pic:cNvPr id="471630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392064" name="Picture">
</wp:docPr>
                        <a:graphic>
                          <a:graphicData uri="http://schemas.openxmlformats.org/drawingml/2006/picture">
                            <pic:pic>
                              <pic:nvPicPr>
                                <pic:cNvPr id="13233920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633848" name="Picture">
</wp:docPr>
                  <a:graphic>
                    <a:graphicData uri="http://schemas.openxmlformats.org/drawingml/2006/picture">
                      <pic:pic>
                        <pic:nvPicPr>
                          <pic:cNvPr id="1007633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187664" name="Picture">
</wp:docPr>
                  <a:graphic>
                    <a:graphicData uri="http://schemas.openxmlformats.org/drawingml/2006/picture">
                      <pic:pic>
                        <pic:nvPicPr>
                          <pic:cNvPr id="1374187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411377" name="Picture">
</wp:docPr>
                  <a:graphic>
                    <a:graphicData uri="http://schemas.openxmlformats.org/drawingml/2006/picture">
                      <pic:pic>
                        <pic:nvPicPr>
                          <pic:cNvPr id="35541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922813" name="Picture">
</wp:docPr>
                  <a:graphic>
                    <a:graphicData uri="http://schemas.openxmlformats.org/drawingml/2006/picture">
                      <pic:pic>
                        <pic:nvPicPr>
                          <pic:cNvPr id="184492281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596864" name="Picture">
</wp:docPr>
                  <a:graphic>
                    <a:graphicData uri="http://schemas.openxmlformats.org/drawingml/2006/picture">
                      <pic:pic>
                        <pic:nvPicPr>
                          <pic:cNvPr id="1055596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6971590" name="Picture">
</wp:docPr>
                  <a:graphic>
                    <a:graphicData uri="http://schemas.openxmlformats.org/drawingml/2006/picture">
                      <pic:pic>
                        <pic:nvPicPr>
                          <pic:cNvPr id="19569715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157244" name="Picture">
</wp:docPr>
                        <a:graphic>
                          <a:graphicData uri="http://schemas.openxmlformats.org/drawingml/2006/picture">
                            <pic:pic>
                              <pic:nvPicPr>
                                <pic:cNvPr id="1970157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05444" name="Picture">
</wp:docPr>
                        <a:graphic>
                          <a:graphicData uri="http://schemas.openxmlformats.org/drawingml/2006/picture">
                            <pic:pic>
                              <pic:nvPicPr>
                                <pic:cNvPr id="13542054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531064" name="Picture">
</wp:docPr>
                  <a:graphic>
                    <a:graphicData uri="http://schemas.openxmlformats.org/drawingml/2006/picture">
                      <pic:pic>
                        <pic:nvPicPr>
                          <pic:cNvPr id="1424531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603461" name="Picture">
</wp:docPr>
                  <a:graphic>
                    <a:graphicData uri="http://schemas.openxmlformats.org/drawingml/2006/picture">
                      <pic:pic>
                        <pic:nvPicPr>
                          <pic:cNvPr id="1367603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358612" name="Picture">
</wp:docPr>
                  <a:graphic>
                    <a:graphicData uri="http://schemas.openxmlformats.org/drawingml/2006/picture">
                      <pic:pic>
                        <pic:nvPicPr>
                          <pic:cNvPr id="28335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756179" name="Picture">
</wp:docPr>
                  <a:graphic>
                    <a:graphicData uri="http://schemas.openxmlformats.org/drawingml/2006/picture">
                      <pic:pic>
                        <pic:nvPicPr>
                          <pic:cNvPr id="142175617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031763" name="Picture">
</wp:docPr>
                  <a:graphic>
                    <a:graphicData uri="http://schemas.openxmlformats.org/drawingml/2006/picture">
                      <pic:pic>
                        <pic:nvPicPr>
                          <pic:cNvPr id="20470317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0371672" name="Picture">
</wp:docPr>
                  <a:graphic>
                    <a:graphicData uri="http://schemas.openxmlformats.org/drawingml/2006/picture">
                      <pic:pic>
                        <pic:nvPicPr>
                          <pic:cNvPr id="147037167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de Gauriac (Rev) (33DDTM20110007)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167771" name="Picture">
</wp:docPr>
                        <a:graphic>
                          <a:graphicData uri="http://schemas.openxmlformats.org/drawingml/2006/picture">
                            <pic:pic>
                              <pic:nvPicPr>
                                <pic:cNvPr id="81316777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de Gauriac (Rev)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06/08/2010</w:t>
                    <w:br/>
                    <w:t xml:space="preserve">Date d'approbation : 23/06/2014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2370307" name="Picture">
</wp:docPr>
                  <a:graphic>
                    <a:graphicData uri="http://schemas.openxmlformats.org/drawingml/2006/picture">
                      <pic:pic>
                        <pic:nvPicPr>
                          <pic:cNvPr id="1652370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420588" name="Picture">
</wp:docPr>
                  <a:graphic>
                    <a:graphicData uri="http://schemas.openxmlformats.org/drawingml/2006/picture">
                      <pic:pic>
                        <pic:nvPicPr>
                          <pic:cNvPr id="796420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017838" name="Picture">
</wp:docPr>
                  <a:graphic>
                    <a:graphicData uri="http://schemas.openxmlformats.org/drawingml/2006/picture">
                      <pic:pic>
                        <pic:nvPicPr>
                          <pic:cNvPr id="1531017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Gauriac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359304" name="Picture">
</wp:docPr>
                        <a:graphic>
                          <a:graphicData uri="http://schemas.openxmlformats.org/drawingml/2006/picture">
                            <pic:pic>
                              <pic:nvPicPr>
                                <pic:cNvPr id="1672359304"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30/03/2021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43729" name="Picture">
</wp:docPr>
                  <a:graphic>
                    <a:graphicData uri="http://schemas.openxmlformats.org/drawingml/2006/picture">
                      <pic:pic>
                        <pic:nvPicPr>
                          <pic:cNvPr id="941543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171336" name="Picture">
</wp:docPr>
                  <a:graphic>
                    <a:graphicData uri="http://schemas.openxmlformats.org/drawingml/2006/picture">
                      <pic:pic>
                        <pic:nvPicPr>
                          <pic:cNvPr id="1849171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28202" name="Picture">
</wp:docPr>
                  <a:graphic>
                    <a:graphicData uri="http://schemas.openxmlformats.org/drawingml/2006/picture">
                      <pic:pic>
                        <pic:nvPicPr>
                          <pic:cNvPr id="2095628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857965" name="Picture">
</wp:docPr>
                  <a:graphic>
                    <a:graphicData uri="http://schemas.openxmlformats.org/drawingml/2006/picture">
                      <pic:pic>
                        <pic:nvPicPr>
                          <pic:cNvPr id="1409857965"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221105" name="Picture">
</wp:docPr>
                  <a:graphic>
                    <a:graphicData uri="http://schemas.openxmlformats.org/drawingml/2006/picture">
                      <pic:pic>
                        <pic:nvPicPr>
                          <pic:cNvPr id="144522110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6535" name="Picture">
</wp:docPr>
                  <a:graphic>
                    <a:graphicData uri="http://schemas.openxmlformats.org/drawingml/2006/picture">
                      <pic:pic>
                        <pic:nvPicPr>
                          <pic:cNvPr id="19686535"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986798" name="Picture">
</wp:docPr>
                        <a:graphic>
                          <a:graphicData uri="http://schemas.openxmlformats.org/drawingml/2006/picture">
                            <pic:pic>
                              <pic:nvPicPr>
                                <pic:cNvPr id="7289867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513716" name="Picture">
</wp:docPr>
                  <a:graphic>
                    <a:graphicData uri="http://schemas.openxmlformats.org/drawingml/2006/picture">
                      <pic:pic>
                        <pic:nvPicPr>
                          <pic:cNvPr id="168951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027846" name="Picture">
</wp:docPr>
                  <a:graphic>
                    <a:graphicData uri="http://schemas.openxmlformats.org/drawingml/2006/picture">
                      <pic:pic>
                        <pic:nvPicPr>
                          <pic:cNvPr id="880027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49154" name="Picture">
</wp:docPr>
                  <a:graphic>
                    <a:graphicData uri="http://schemas.openxmlformats.org/drawingml/2006/picture">
                      <pic:pic>
                        <pic:nvPicPr>
                          <pic:cNvPr id="6834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17745" name="Picture">
</wp:docPr>
                  <a:graphic>
                    <a:graphicData uri="http://schemas.openxmlformats.org/drawingml/2006/picture">
                      <pic:pic>
                        <pic:nvPicPr>
                          <pic:cNvPr id="168451774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67316" name="Picture">
</wp:docPr>
                  <a:graphic>
                    <a:graphicData uri="http://schemas.openxmlformats.org/drawingml/2006/picture">
                      <pic:pic>
                        <pic:nvPicPr>
                          <pic:cNvPr id="150726731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9249918" name="Picture">
</wp:docPr>
                  <a:graphic>
                    <a:graphicData uri="http://schemas.openxmlformats.org/drawingml/2006/picture">
                      <pic:pic>
                        <pic:nvPicPr>
                          <pic:cNvPr id="96924991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727962" name="Picture">
</wp:docPr>
                        <a:graphic>
                          <a:graphicData uri="http://schemas.openxmlformats.org/drawingml/2006/picture">
                            <pic:pic>
                              <pic:nvPicPr>
                                <pic:cNvPr id="20787279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308412" name="Picture">
</wp:docPr>
                  <a:graphic>
                    <a:graphicData uri="http://schemas.openxmlformats.org/drawingml/2006/picture">
                      <pic:pic>
                        <pic:nvPicPr>
                          <pic:cNvPr id="1855308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06575" name="Picture">
</wp:docPr>
                  <a:graphic>
                    <a:graphicData uri="http://schemas.openxmlformats.org/drawingml/2006/picture">
                      <pic:pic>
                        <pic:nvPicPr>
                          <pic:cNvPr id="35250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708523" name="Picture">
</wp:docPr>
                  <a:graphic>
                    <a:graphicData uri="http://schemas.openxmlformats.org/drawingml/2006/picture">
                      <pic:pic>
                        <pic:nvPicPr>
                          <pic:cNvPr id="207270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386950" name="Picture">
</wp:docPr>
                  <a:graphic>
                    <a:graphicData uri="http://schemas.openxmlformats.org/drawingml/2006/picture">
                      <pic:pic>
                        <pic:nvPicPr>
                          <pic:cNvPr id="55338695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462495" name="Picture">
</wp:docPr>
                  <a:graphic>
                    <a:graphicData uri="http://schemas.openxmlformats.org/drawingml/2006/picture">
                      <pic:pic>
                        <pic:nvPicPr>
                          <pic:cNvPr id="7974624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2032464" name="Picture">
</wp:docPr>
                  <a:graphic>
                    <a:graphicData uri="http://schemas.openxmlformats.org/drawingml/2006/picture">
                      <pic:pic>
                        <pic:nvPicPr>
                          <pic:cNvPr id="80203246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7819134" name="Picture">
</wp:docPr>
                        <a:graphic>
                          <a:graphicData uri="http://schemas.openxmlformats.org/drawingml/2006/picture">
                            <pic:pic>
                              <pic:nvPicPr>
                                <pic:cNvPr id="6778191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7873577" name="Picture">
</wp:docPr>
                  <a:graphic>
                    <a:graphicData uri="http://schemas.openxmlformats.org/drawingml/2006/picture">
                      <pic:pic>
                        <pic:nvPicPr>
                          <pic:cNvPr id="200787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354458" name="Picture">
</wp:docPr>
                  <a:graphic>
                    <a:graphicData uri="http://schemas.openxmlformats.org/drawingml/2006/picture">
                      <pic:pic>
                        <pic:nvPicPr>
                          <pic:cNvPr id="52735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368012" name="Picture">
</wp:docPr>
                  <a:graphic>
                    <a:graphicData uri="http://schemas.openxmlformats.org/drawingml/2006/picture">
                      <pic:pic>
                        <pic:nvPicPr>
                          <pic:cNvPr id="895368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Gauriac</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603278" name="Picture">
</wp:docPr>
                  <a:graphic>
                    <a:graphicData uri="http://schemas.openxmlformats.org/drawingml/2006/picture">
                      <pic:pic>
                        <pic:nvPicPr>
                          <pic:cNvPr id="598603278"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78862" name="Picture">
</wp:docPr>
                  <a:graphic>
                    <a:graphicData uri="http://schemas.openxmlformats.org/drawingml/2006/picture">
                      <pic:pic>
                        <pic:nvPicPr>
                          <pic:cNvPr id="19360788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69280121" name="Picture">
</wp:docPr>
                  <a:graphic>
                    <a:graphicData uri="http://schemas.openxmlformats.org/drawingml/2006/picture">
                      <pic:pic>
                        <pic:nvPicPr>
                          <pic:cNvPr id="369280121"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9288850" name="Picture">
</wp:docPr>
                        <a:graphic>
                          <a:graphicData uri="http://schemas.openxmlformats.org/drawingml/2006/picture">
                            <pic:pic>
                              <pic:nvPicPr>
                                <pic:cNvPr id="1459288850"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1686" name="Picture">
</wp:docPr>
                  <a:graphic>
                    <a:graphicData uri="http://schemas.openxmlformats.org/drawingml/2006/picture">
                      <pic:pic>
                        <pic:nvPicPr>
                          <pic:cNvPr id="84911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81591" name="Picture">
</wp:docPr>
                  <a:graphic>
                    <a:graphicData uri="http://schemas.openxmlformats.org/drawingml/2006/picture">
                      <pic:pic>
                        <pic:nvPicPr>
                          <pic:cNvPr id="221881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5081" name="Picture">
</wp:docPr>
                  <a:graphic>
                    <a:graphicData uri="http://schemas.openxmlformats.org/drawingml/2006/picture">
                      <pic:pic>
                        <pic:nvPicPr>
                          <pic:cNvPr id="20309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047262" name="Picture">
</wp:docPr>
                  <a:graphic>
                    <a:graphicData uri="http://schemas.openxmlformats.org/drawingml/2006/picture">
                      <pic:pic>
                        <pic:nvPicPr>
                          <pic:cNvPr id="1641047262"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935229" name="Picture">
</wp:docPr>
                  <a:graphic>
                    <a:graphicData uri="http://schemas.openxmlformats.org/drawingml/2006/picture">
                      <pic:pic>
                        <pic:nvPicPr>
                          <pic:cNvPr id="54793522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87234243" name="Picture">
</wp:docPr>
                  <a:graphic>
                    <a:graphicData uri="http://schemas.openxmlformats.org/drawingml/2006/picture">
                      <pic:pic>
                        <pic:nvPicPr>
                          <pic:cNvPr id="1287234243"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9890322" name="Picture">
</wp:docPr>
                  <a:graphic>
                    <a:graphicData uri="http://schemas.openxmlformats.org/drawingml/2006/picture">
                      <pic:pic>
                        <pic:nvPicPr>
                          <pic:cNvPr id="71989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658632" name="Picture">
</wp:docPr>
                  <a:graphic>
                    <a:graphicData uri="http://schemas.openxmlformats.org/drawingml/2006/picture">
                      <pic:pic>
                        <pic:nvPicPr>
                          <pic:cNvPr id="23265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219433" name="Picture">
</wp:docPr>
                  <a:graphic>
                    <a:graphicData uri="http://schemas.openxmlformats.org/drawingml/2006/picture">
                      <pic:pic>
                        <pic:nvPicPr>
                          <pic:cNvPr id="666219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Gauriac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744280" name="Picture">
</wp:docPr>
                  <a:graphic>
                    <a:graphicData uri="http://schemas.openxmlformats.org/drawingml/2006/picture">
                      <pic:pic>
                        <pic:nvPicPr>
                          <pic:cNvPr id="117274428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595815" name="Picture">
</wp:docPr>
                  <a:graphic>
                    <a:graphicData uri="http://schemas.openxmlformats.org/drawingml/2006/picture">
                      <pic:pic>
                        <pic:nvPicPr>
                          <pic:cNvPr id="30559581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6511423" name="Picture">
</wp:docPr>
                  <a:graphic>
                    <a:graphicData uri="http://schemas.openxmlformats.org/drawingml/2006/picture">
                      <pic:pic>
                        <pic:nvPicPr>
                          <pic:cNvPr id="106651142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78273" name="Picture">
</wp:docPr>
                  <a:graphic>
                    <a:graphicData uri="http://schemas.openxmlformats.org/drawingml/2006/picture">
                      <pic:pic>
                        <pic:nvPicPr>
                          <pic:cNvPr id="431678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58440" name="Picture">
</wp:docPr>
                  <a:graphic>
                    <a:graphicData uri="http://schemas.openxmlformats.org/drawingml/2006/picture">
                      <pic:pic>
                        <pic:nvPicPr>
                          <pic:cNvPr id="143458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189188" name="Picture">
</wp:docPr>
                  <a:graphic>
                    <a:graphicData uri="http://schemas.openxmlformats.org/drawingml/2006/picture">
                      <pic:pic>
                        <pic:nvPicPr>
                          <pic:cNvPr id="624189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"https://fiches-risques.brgm.fr/fr/georisques/mvt-synthetique/10200414" \t "_self" </w:instrText>
            </w:r>
            <w:r>
              <w:fldChar w:fldCharType="separate"/>
            </w:r>
            <w:r>
              <w:rPr>
                <w:rFonts w:ascii="Marianne" w:hAnsi="Marianne" w:eastAsia="Marianne" w:cs="Marianne"/>
                <w:sz w:val="14"/>
              </w:rPr>
              <w:t xml:space="preserve">10200414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"https://fiches-risques.brgm.fr/fr/georisques/mvt-synthetique/10200949" \t "_self" </w:instrText>
            </w:r>
            <w:r>
              <w:fldChar w:fldCharType="separate"/>
            </w:r>
            <w:r>
              <w:rPr>
                <w:rFonts w:ascii="Marianne" w:hAnsi="Marianne" w:eastAsia="Marianne" w:cs="Marianne"/>
                <w:sz w:val="14"/>
              </w:rPr>
              <w:t xml:space="preserve">10200949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"https://fiches-risques.brgm.fr/fr/georisques/mvt-synthetique/20300121" \t "_self" </w:instrText>
            </w:r>
            <w:r>
              <w:fldChar w:fldCharType="separate"/>
            </w:r>
            <w:r>
              <w:rPr>
                <w:rFonts w:ascii="Marianne" w:hAnsi="Marianne" w:eastAsia="Marianne" w:cs="Marianne"/>
                <w:sz w:val="14"/>
              </w:rPr>
              <w:t xml:space="preserve">20300121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"https://fiches-risques.brgm.fr/fr/georisques/mvt-synthetique/20300122" \t "_self" </w:instrText>
            </w:r>
            <w:r>
              <w:fldChar w:fldCharType="separate"/>
            </w:r>
            <w:r>
              <w:rPr>
                <w:rFonts w:ascii="Marianne" w:hAnsi="Marianne" w:eastAsia="Marianne" w:cs="Marianne"/>
                <w:sz w:val="14"/>
              </w:rPr>
              <w:t xml:space="preserve">20300122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"https://fiches-risques.brgm.fr/fr/georisques/mvt-synthetique/20300123" \t "_self" </w:instrText>
            </w:r>
            <w:r>
              <w:fldChar w:fldCharType="separate"/>
            </w:r>
            <w:r>
              <w:rPr>
                <w:rFonts w:ascii="Marianne" w:hAnsi="Marianne" w:eastAsia="Marianne" w:cs="Marianne"/>
                <w:sz w:val="14"/>
              </w:rPr>
              <w:t xml:space="preserve">20300123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"https://fiches-risques.brgm.fr/fr/georisques/mvt-synthetique/20300124" \t "_self" </w:instrText>
            </w:r>
            <w:r>
              <w:fldChar w:fldCharType="separate"/>
            </w:r>
            <w:r>
              <w:rPr>
                <w:rFonts w:ascii="Marianne" w:hAnsi="Marianne" w:eastAsia="Marianne" w:cs="Marianne"/>
                <w:sz w:val="14"/>
              </w:rPr>
              <w:t xml:space="preserve">20300124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"https://fiches-risques.brgm.fr/fr/georisques/mvt-synthetique/20300125" \t "_self" </w:instrText>
            </w:r>
            <w:r>
              <w:fldChar w:fldCharType="separate"/>
            </w:r>
            <w:r>
              <w:rPr>
                <w:rFonts w:ascii="Marianne" w:hAnsi="Marianne" w:eastAsia="Marianne" w:cs="Marianne"/>
                <w:sz w:val="14"/>
              </w:rPr>
              <w:t xml:space="preserve">20300125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"https://fiches-risques.brgm.fr/fr/georisques/mvt-synthetique/20300127" \t "_self" </w:instrText>
            </w:r>
            <w:r>
              <w:fldChar w:fldCharType="separate"/>
            </w:r>
            <w:r>
              <w:rPr>
                <w:rFonts w:ascii="Marianne" w:hAnsi="Marianne" w:eastAsia="Marianne" w:cs="Marianne"/>
                <w:sz w:val="14"/>
              </w:rPr>
              <w:t xml:space="preserve">20300127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 (1936)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"https://fiches-risques.brgm.fr/fr/georisques/mvt-synthetique/20300128" \t "_self" </w:instrText>
            </w:r>
            <w:r>
              <w:fldChar w:fldCharType="separate"/>
            </w:r>
            <w:r>
              <w:rPr>
                <w:rFonts w:ascii="Marianne" w:hAnsi="Marianne" w:eastAsia="Marianne" w:cs="Marianne"/>
                <w:sz w:val="14"/>
              </w:rPr>
              <w:t xml:space="preserve">20300128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"https://fiches-risques.brgm.fr/fr/georisques/mvt-synthetique/20300130" \t "_self" </w:instrText>
            </w:r>
            <w:r>
              <w:fldChar w:fldCharType="separate"/>
            </w:r>
            <w:r>
              <w:rPr>
                <w:rFonts w:ascii="Marianne" w:hAnsi="Marianne" w:eastAsia="Marianne" w:cs="Marianne"/>
                <w:sz w:val="14"/>
              </w:rPr>
              <w:t xml:space="preserve">20300130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"https://fiches-risques.brgm.fr/fr/georisques/mvt-synthetique/20300135" \t "_self" </w:instrText>
            </w:r>
            <w:r>
              <w:fldChar w:fldCharType="separate"/>
            </w:r>
            <w:r>
              <w:rPr>
                <w:rFonts w:ascii="Marianne" w:hAnsi="Marianne" w:eastAsia="Marianne" w:cs="Marianne"/>
                <w:sz w:val="14"/>
              </w:rPr>
              <w:t xml:space="preserve">20300135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"https://fiches-risques.brgm.fr/fr/georisques/mvt-synthetique/20300137" \t "_self" </w:instrText>
            </w:r>
            <w:r>
              <w:fldChar w:fldCharType="separate"/>
            </w:r>
            <w:r>
              <w:rPr>
                <w:rFonts w:ascii="Marianne" w:hAnsi="Marianne" w:eastAsia="Marianne" w:cs="Marianne"/>
                <w:sz w:val="14"/>
              </w:rPr>
              <w:t xml:space="preserve">20300137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"https://fiches-risques.brgm.fr/fr/georisques/mvt-synthetique/20300140" \t "_self" </w:instrText>
            </w:r>
            <w:r>
              <w:fldChar w:fldCharType="separate"/>
            </w:r>
            <w:r>
              <w:rPr>
                <w:rFonts w:ascii="Marianne" w:hAnsi="Marianne" w:eastAsia="Marianne" w:cs="Marianne"/>
                <w:sz w:val="14"/>
              </w:rPr>
              <w:t xml:space="preserve">20300140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"https://fiches-risques.brgm.fr/fr/georisques/mvt-synthetique/20300141" \t "_self" </w:instrText>
            </w:r>
            <w:r>
              <w:fldChar w:fldCharType="separate"/>
            </w:r>
            <w:r>
              <w:rPr>
                <w:rFonts w:ascii="Marianne" w:hAnsi="Marianne" w:eastAsia="Marianne" w:cs="Marianne"/>
                <w:sz w:val="14"/>
              </w:rPr>
              <w:t xml:space="preserve">20300141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barbezieux / camp haut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"https://fiches-risques.brgm.fr/fr/georisques/mvt-synthetique/20300142" \t "_self" </w:instrText>
            </w:r>
            <w:r>
              <w:fldChar w:fldCharType="separate"/>
            </w:r>
            <w:r>
              <w:rPr>
                <w:rFonts w:ascii="Marianne" w:hAnsi="Marianne" w:eastAsia="Marianne" w:cs="Marianne"/>
                <w:sz w:val="14"/>
              </w:rPr>
              <w:t xml:space="preserve">20300142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"https://fiches-risques.brgm.fr/fr/georisques/mvt-synthetique/20300143" \t "_self" </w:instrText>
            </w:r>
            <w:r>
              <w:fldChar w:fldCharType="separate"/>
            </w:r>
            <w:r>
              <w:rPr>
                <w:rFonts w:ascii="Marianne" w:hAnsi="Marianne" w:eastAsia="Marianne" w:cs="Marianne"/>
                <w:sz w:val="14"/>
              </w:rPr>
              <w:t xml:space="preserve">20300143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"https://fiches-risques.brgm.fr/fr/georisques/mvt-synthetique/20300144" \t "_self" </w:instrText>
            </w:r>
            <w:r>
              <w:fldChar w:fldCharType="separate"/>
            </w:r>
            <w:r>
              <w:rPr>
                <w:rFonts w:ascii="Marianne" w:hAnsi="Marianne" w:eastAsia="Marianne" w:cs="Marianne"/>
                <w:sz w:val="14"/>
              </w:rPr>
              <w:t xml:space="preserve">20300144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francicot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"https://fiches-risques.brgm.fr/fr/georisques/mvt-synthetique/63300139" \t "_self" </w:instrText>
            </w:r>
            <w:r>
              <w:fldChar w:fldCharType="separate"/>
            </w:r>
            <w:r>
              <w:rPr>
                <w:rFonts w:ascii="Marianne" w:hAnsi="Marianne" w:eastAsia="Marianne" w:cs="Marianne"/>
                <w:sz w:val="14"/>
              </w:rPr>
              <w:t xml:space="preserve">63300139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Rigalet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"https://fiches-risques.brgm.fr/fr/georisques/mvt-synthetique/63300140" \t "_self" </w:instrText>
            </w:r>
            <w:r>
              <w:fldChar w:fldCharType="separate"/>
            </w:r>
            <w:r>
              <w:rPr>
                <w:rFonts w:ascii="Marianne" w:hAnsi="Marianne" w:eastAsia="Marianne" w:cs="Marianne"/>
                <w:sz w:val="14"/>
              </w:rPr>
              <w:t xml:space="preserve">63300140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Vitescale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"https://fiches-risques.brgm.fr/fr/georisques/mvt-synthetique/63300141" \t "_self" </w:instrText>
            </w:r>
            <w:r>
              <w:fldChar w:fldCharType="separate"/>
            </w:r>
            <w:r>
              <w:rPr>
                <w:rFonts w:ascii="Marianne" w:hAnsi="Marianne" w:eastAsia="Marianne" w:cs="Marianne"/>
                <w:sz w:val="14"/>
              </w:rPr>
              <w:t xml:space="preserve">63300141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"https://fiches-risques.brgm.fr/fr/georisques/mvt-synthetique/63300142" \t "_self" </w:instrText>
            </w:r>
            <w:r>
              <w:fldChar w:fldCharType="separate"/>
            </w:r>
            <w:r>
              <w:rPr>
                <w:rFonts w:ascii="Marianne" w:hAnsi="Marianne" w:eastAsia="Marianne" w:cs="Marianne"/>
                <w:sz w:val="14"/>
              </w:rPr>
              <w:t xml:space="preserve">63300142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Mayanne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"https://fiches-risques.brgm.fr/fr/georisques/mvt-synthetique/63300143" \t "_self" </w:instrText>
            </w:r>
            <w:r>
              <w:fldChar w:fldCharType="separate"/>
            </w:r>
            <w:r>
              <w:rPr>
                <w:rFonts w:ascii="Marianne" w:hAnsi="Marianne" w:eastAsia="Marianne" w:cs="Marianne"/>
                <w:sz w:val="14"/>
              </w:rPr>
              <w:t xml:space="preserve">63300143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de Thau - Le Mugron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"https://fiches-risques.brgm.fr/fr/georisques/mvt-synthetique/63300144" \t "_self" </w:instrText>
            </w:r>
            <w:r>
              <w:fldChar w:fldCharType="separate"/>
            </w:r>
            <w:r>
              <w:rPr>
                <w:rFonts w:ascii="Marianne" w:hAnsi="Marianne" w:eastAsia="Marianne" w:cs="Marianne"/>
                <w:sz w:val="14"/>
              </w:rPr>
              <w:t xml:space="preserve">63300144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"https://fiches-risques.brgm.fr/fr/georisques/mvt-synthetique/63300145" \t "_self" </w:instrText>
            </w:r>
            <w:r>
              <w:fldChar w:fldCharType="separate"/>
            </w:r>
            <w:r>
              <w:rPr>
                <w:rFonts w:ascii="Marianne" w:hAnsi="Marianne" w:eastAsia="Marianne" w:cs="Marianne"/>
                <w:sz w:val="14"/>
              </w:rPr>
              <w:t xml:space="preserve">63300145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"https://fiches-risques.brgm.fr/fr/georisques/mvt-synthetique/63300146" \t "_self" </w:instrText>
            </w:r>
            <w:r>
              <w:fldChar w:fldCharType="separate"/>
            </w:r>
            <w:r>
              <w:rPr>
                <w:rFonts w:ascii="Marianne" w:hAnsi="Marianne" w:eastAsia="Marianne" w:cs="Marianne"/>
                <w:sz w:val="14"/>
              </w:rPr>
              <w:t xml:space="preserve">63300146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"https://fiches-risques.brgm.fr/fr/georisques/mvt-synthetique/63300147" \t "_self" </w:instrText>
            </w:r>
            <w:r>
              <w:fldChar w:fldCharType="separate"/>
            </w:r>
            <w:r>
              <w:rPr>
                <w:rFonts w:ascii="Marianne" w:hAnsi="Marianne" w:eastAsia="Marianne" w:cs="Marianne"/>
                <w:sz w:val="14"/>
              </w:rPr>
              <w:t xml:space="preserve">63300147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"https://fiches-risques.brgm.fr/fr/georisques/mvt-synthetique/63300148" \t "_self" </w:instrText>
            </w:r>
            <w:r>
              <w:fldChar w:fldCharType="separate"/>
            </w:r>
            <w:r>
              <w:rPr>
                <w:rFonts w:ascii="Marianne" w:hAnsi="Marianne" w:eastAsia="Marianne" w:cs="Marianne"/>
                <w:sz w:val="14"/>
              </w:rPr>
              <w:t xml:space="preserve">63300148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"https://fiches-risques.brgm.fr/fr/georisques/mvt-synthetique/63300149" \t "_self" </w:instrText>
            </w:r>
            <w:r>
              <w:fldChar w:fldCharType="separate"/>
            </w:r>
            <w:r>
              <w:rPr>
                <w:rFonts w:ascii="Marianne" w:hAnsi="Marianne" w:eastAsia="Marianne" w:cs="Marianne"/>
                <w:sz w:val="14"/>
              </w:rPr>
              <w:t xml:space="preserve">63300149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"https://fiches-risques.brgm.fr/fr/georisques/mvt-synthetique/63300150" \t "_self" </w:instrText>
            </w:r>
            <w:r>
              <w:fldChar w:fldCharType="separate"/>
            </w:r>
            <w:r>
              <w:rPr>
                <w:rFonts w:ascii="Marianne" w:hAnsi="Marianne" w:eastAsia="Marianne" w:cs="Marianne"/>
                <w:sz w:val="14"/>
              </w:rPr>
              <w:t xml:space="preserve">63300150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"https://fiches-risques.brgm.fr/fr/georisques/mvt-synthetique/63300151" \t "_self" </w:instrText>
            </w:r>
            <w:r>
              <w:fldChar w:fldCharType="separate"/>
            </w:r>
            <w:r>
              <w:rPr>
                <w:rFonts w:ascii="Marianne" w:hAnsi="Marianne" w:eastAsia="Marianne" w:cs="Marianne"/>
                <w:sz w:val="14"/>
              </w:rPr>
              <w:t xml:space="preserve">63300151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Roque de Thau - Le Mugron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"https://fiches-risques.brgm.fr/fr/georisques/mvt-synthetique/63300152" \t "_self" </w:instrText>
            </w:r>
            <w:r>
              <w:fldChar w:fldCharType="separate"/>
            </w:r>
            <w:r>
              <w:rPr>
                <w:rFonts w:ascii="Marianne" w:hAnsi="Marianne" w:eastAsia="Marianne" w:cs="Marianne"/>
                <w:sz w:val="14"/>
              </w:rPr>
              <w:t xml:space="preserve">63300152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"https://fiches-risques.brgm.fr/fr/georisques/mvt-synthetique/63300153" \t "_self" </w:instrText>
            </w:r>
            <w:r>
              <w:fldChar w:fldCharType="separate"/>
            </w:r>
            <w:r>
              <w:rPr>
                <w:rFonts w:ascii="Marianne" w:hAnsi="Marianne" w:eastAsia="Marianne" w:cs="Marianne"/>
                <w:sz w:val="14"/>
              </w:rPr>
              <w:t xml:space="preserve">63300153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"https://fiches-risques.brgm.fr/fr/georisques/mvt-synthetique/63300154" \t "_self" </w:instrText>
            </w:r>
            <w:r>
              <w:fldChar w:fldCharType="separate"/>
            </w:r>
            <w:r>
              <w:rPr>
                <w:rFonts w:ascii="Marianne" w:hAnsi="Marianne" w:eastAsia="Marianne" w:cs="Marianne"/>
                <w:sz w:val="14"/>
              </w:rPr>
              <w:t xml:space="preserve">63300154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Vitescale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"https://fiches-risques.brgm.fr/fr/georisques/mvt-synthetique/63300155" \t "_self" </w:instrText>
            </w:r>
            <w:r>
              <w:fldChar w:fldCharType="separate"/>
            </w:r>
            <w:r>
              <w:rPr>
                <w:rFonts w:ascii="Marianne" w:hAnsi="Marianne" w:eastAsia="Marianne" w:cs="Marianne"/>
                <w:sz w:val="14"/>
              </w:rPr>
              <w:t xml:space="preserve">63300155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"https://fiches-risques.brgm.fr/fr/georisques/mvt-synthetique/63300156" \t "_self" </w:instrText>
            </w:r>
            <w:r>
              <w:fldChar w:fldCharType="separate"/>
            </w:r>
            <w:r>
              <w:rPr>
                <w:rFonts w:ascii="Marianne" w:hAnsi="Marianne" w:eastAsia="Marianne" w:cs="Marianne"/>
                <w:sz w:val="14"/>
              </w:rPr>
              <w:t xml:space="preserve">63300156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"https://fiches-risques.brgm.fr/fr/georisques/mvt-synthetique/63300157" \t "_self" </w:instrText>
            </w:r>
            <w:r>
              <w:fldChar w:fldCharType="separate"/>
            </w:r>
            <w:r>
              <w:rPr>
                <w:rFonts w:ascii="Marianne" w:hAnsi="Marianne" w:eastAsia="Marianne" w:cs="Marianne"/>
                <w:sz w:val="14"/>
              </w:rPr>
              <w:t xml:space="preserve">63300157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Vitescale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"https://fiches-risques.brgm.fr/fr/georisques/mvt-synthetique/63300158" \t "_self" </w:instrText>
            </w:r>
            <w:r>
              <w:fldChar w:fldCharType="separate"/>
            </w:r>
            <w:r>
              <w:rPr>
                <w:rFonts w:ascii="Marianne" w:hAnsi="Marianne" w:eastAsia="Marianne" w:cs="Marianne"/>
                <w:sz w:val="14"/>
              </w:rPr>
              <w:t xml:space="preserve">63300158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Poyanne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"https://fiches-risques.brgm.fr/fr/georisques/mvt-synthetique/63300159" \t "_self" </w:instrText>
            </w:r>
            <w:r>
              <w:fldChar w:fldCharType="separate"/>
            </w:r>
            <w:r>
              <w:rPr>
                <w:rFonts w:ascii="Marianne" w:hAnsi="Marianne" w:eastAsia="Marianne" w:cs="Marianne"/>
                <w:sz w:val="14"/>
              </w:rPr>
              <w:t xml:space="preserve">63300159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Vitescale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"https://fiches-risques.brgm.fr/fr/georisques/mvt-synthetique/63300160" \t "_self" </w:instrText>
            </w:r>
            <w:r>
              <w:fldChar w:fldCharType="separate"/>
            </w:r>
            <w:r>
              <w:rPr>
                <w:rFonts w:ascii="Marianne" w:hAnsi="Marianne" w:eastAsia="Marianne" w:cs="Marianne"/>
                <w:sz w:val="14"/>
              </w:rPr>
              <w:t xml:space="preserve">63300160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Roque de Thau - Le Mugron</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550560" name="Picture">
</wp:docPr>
                  <a:graphic>
                    <a:graphicData uri="http://schemas.openxmlformats.org/drawingml/2006/picture">
                      <pic:pic>
                        <pic:nvPicPr>
                          <pic:cNvPr id="756550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306443" name="Picture">
</wp:docPr>
                  <a:graphic>
                    <a:graphicData uri="http://schemas.openxmlformats.org/drawingml/2006/picture">
                      <pic:pic>
                        <pic:nvPicPr>
                          <pic:cNvPr id="1299306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343006" name="Picture">
</wp:docPr>
                  <a:graphic>
                    <a:graphicData uri="http://schemas.openxmlformats.org/drawingml/2006/picture">
                      <pic:pic>
                        <pic:nvPicPr>
                          <pic:cNvPr id="124534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"https://fiches-risques.brgm.fr/fr/georisques/mvt-synthetique/63300161" \t "_self" </w:instrText>
            </w:r>
            <w:r>
              <w:fldChar w:fldCharType="separate"/>
            </w:r>
            <w:r>
              <w:rPr>
                <w:rFonts w:ascii="Marianne" w:hAnsi="Marianne" w:eastAsia="Marianne" w:cs="Marianne"/>
                <w:sz w:val="14"/>
              </w:rPr>
              <w:t xml:space="preserve">63300161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Mayanne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"https://fiches-risques.brgm.fr/fr/georisques/mvt-synthetique/63300162" \t "_self" </w:instrText>
            </w:r>
            <w:r>
              <w:fldChar w:fldCharType="separate"/>
            </w:r>
            <w:r>
              <w:rPr>
                <w:rFonts w:ascii="Marianne" w:hAnsi="Marianne" w:eastAsia="Marianne" w:cs="Marianne"/>
                <w:sz w:val="14"/>
              </w:rPr>
              <w:t xml:space="preserve">63300162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"https://fiches-risques.brgm.fr/fr/georisques/mvt-synthetique/63300163" \t "_self" </w:instrText>
            </w:r>
            <w:r>
              <w:fldChar w:fldCharType="separate"/>
            </w:r>
            <w:r>
              <w:rPr>
                <w:rFonts w:ascii="Marianne" w:hAnsi="Marianne" w:eastAsia="Marianne" w:cs="Marianne"/>
                <w:sz w:val="14"/>
              </w:rPr>
              <w:t xml:space="preserve">63300163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Cluzeau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"https://fiches-risques.brgm.fr/fr/georisques/mvt-synthetique/63300164" \t "_self" </w:instrText>
            </w:r>
            <w:r>
              <w:fldChar w:fldCharType="separate"/>
            </w:r>
            <w:r>
              <w:rPr>
                <w:rFonts w:ascii="Marianne" w:hAnsi="Marianne" w:eastAsia="Marianne" w:cs="Marianne"/>
                <w:sz w:val="14"/>
              </w:rPr>
              <w:t xml:space="preserve">63300164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Branly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"https://fiches-risques.brgm.fr/fr/georisques/mvt-synthetique/63300165" \t "_self" </w:instrText>
            </w:r>
            <w:r>
              <w:fldChar w:fldCharType="separate"/>
            </w:r>
            <w:r>
              <w:rPr>
                <w:rFonts w:ascii="Marianne" w:hAnsi="Marianne" w:eastAsia="Marianne" w:cs="Marianne"/>
                <w:sz w:val="14"/>
              </w:rPr>
              <w:t xml:space="preserve">63300165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Haut Est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"https://fiches-risques.brgm.fr/fr/georisques/mvt-synthetique/63300166" \t "_self" </w:instrText>
            </w:r>
            <w:r>
              <w:fldChar w:fldCharType="separate"/>
            </w:r>
            <w:r>
              <w:rPr>
                <w:rFonts w:ascii="Marianne" w:hAnsi="Marianne" w:eastAsia="Marianne" w:cs="Marianne"/>
                <w:sz w:val="14"/>
              </w:rPr>
              <w:t xml:space="preserve">63300166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"https://fiches-risques.brgm.fr/fr/georisques/mvt-synthetique/63300167" \t "_self" </w:instrText>
            </w:r>
            <w:r>
              <w:fldChar w:fldCharType="separate"/>
            </w:r>
            <w:r>
              <w:rPr>
                <w:rFonts w:ascii="Marianne" w:hAnsi="Marianne" w:eastAsia="Marianne" w:cs="Marianne"/>
                <w:sz w:val="14"/>
              </w:rPr>
              <w:t xml:space="preserve">63300167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"https://fiches-risques.brgm.fr/fr/georisques/mvt-synthetique/63300168" \t "_self" </w:instrText>
            </w:r>
            <w:r>
              <w:fldChar w:fldCharType="separate"/>
            </w:r>
            <w:r>
              <w:rPr>
                <w:rFonts w:ascii="Marianne" w:hAnsi="Marianne" w:eastAsia="Marianne" w:cs="Marianne"/>
                <w:sz w:val="14"/>
              </w:rPr>
              <w:t xml:space="preserve">63300168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Vitescale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"https://fiches-risques.brgm.fr/fr/georisques/mvt-synthetique/63300169" \t "_self" </w:instrText>
            </w:r>
            <w:r>
              <w:fldChar w:fldCharType="separate"/>
            </w:r>
            <w:r>
              <w:rPr>
                <w:rFonts w:ascii="Marianne" w:hAnsi="Marianne" w:eastAsia="Marianne" w:cs="Marianne"/>
                <w:sz w:val="14"/>
              </w:rPr>
              <w:t xml:space="preserve">63300169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Francicot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"https://fiches-risques.brgm.fr/fr/georisques/mvt-synthetique/63300170" \t "_self" </w:instrText>
            </w:r>
            <w:r>
              <w:fldChar w:fldCharType="separate"/>
            </w:r>
            <w:r>
              <w:rPr>
                <w:rFonts w:ascii="Marianne" w:hAnsi="Marianne" w:eastAsia="Marianne" w:cs="Marianne"/>
                <w:sz w:val="14"/>
              </w:rPr>
              <w:t xml:space="preserve">63300170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Furt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"https://fiches-risques.brgm.fr/fr/georisques/mvt-synthetique/63300171" \t "_self" </w:instrText>
            </w:r>
            <w:r>
              <w:fldChar w:fldCharType="separate"/>
            </w:r>
            <w:r>
              <w:rPr>
                <w:rFonts w:ascii="Marianne" w:hAnsi="Marianne" w:eastAsia="Marianne" w:cs="Marianne"/>
                <w:sz w:val="14"/>
              </w:rPr>
              <w:t xml:space="preserve">63300171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Mayanne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"https://fiches-risques.brgm.fr/fr/georisques/mvt-synthetique/63300172" \t "_self" </w:instrText>
            </w:r>
            <w:r>
              <w:fldChar w:fldCharType="separate"/>
            </w:r>
            <w:r>
              <w:rPr>
                <w:rFonts w:ascii="Marianne" w:hAnsi="Marianne" w:eastAsia="Marianne" w:cs="Marianne"/>
                <w:sz w:val="14"/>
              </w:rPr>
              <w:t xml:space="preserve">63300172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"https://fiches-risques.brgm.fr/fr/georisques/mvt-synthetique/63300173" \t "_self" </w:instrText>
            </w:r>
            <w:r>
              <w:fldChar w:fldCharType="separate"/>
            </w:r>
            <w:r>
              <w:rPr>
                <w:rFonts w:ascii="Marianne" w:hAnsi="Marianne" w:eastAsia="Marianne" w:cs="Marianne"/>
                <w:sz w:val="14"/>
              </w:rPr>
              <w:t xml:space="preserve">63300173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"https://fiches-risques.brgm.fr/fr/georisques/mvt-synthetique/63300174" \t "_self" </w:instrText>
            </w:r>
            <w:r>
              <w:fldChar w:fldCharType="separate"/>
            </w:r>
            <w:r>
              <w:rPr>
                <w:rFonts w:ascii="Marianne" w:hAnsi="Marianne" w:eastAsia="Marianne" w:cs="Marianne"/>
                <w:sz w:val="14"/>
              </w:rPr>
              <w:t xml:space="preserve">63300174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"https://fiches-risques.brgm.fr/fr/georisques/mvt-synthetique/63300175" \t "_self" </w:instrText>
            </w:r>
            <w:r>
              <w:fldChar w:fldCharType="separate"/>
            </w:r>
            <w:r>
              <w:rPr>
                <w:rFonts w:ascii="Marianne" w:hAnsi="Marianne" w:eastAsia="Marianne" w:cs="Marianne"/>
                <w:sz w:val="14"/>
              </w:rPr>
              <w:t xml:space="preserve">63300175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Marmisson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"https://fiches-risques.brgm.fr/fr/georisques/mvt-synthetique/63300176" \t "_self" </w:instrText>
            </w:r>
            <w:r>
              <w:fldChar w:fldCharType="separate"/>
            </w:r>
            <w:r>
              <w:rPr>
                <w:rFonts w:ascii="Marianne" w:hAnsi="Marianne" w:eastAsia="Marianne" w:cs="Marianne"/>
                <w:sz w:val="14"/>
              </w:rPr>
              <w:t xml:space="preserve">63300176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"https://fiches-risques.brgm.fr/fr/georisques/mvt-synthetique/63300177" \t "_self" </w:instrText>
            </w:r>
            <w:r>
              <w:fldChar w:fldCharType="separate"/>
            </w:r>
            <w:r>
              <w:rPr>
                <w:rFonts w:ascii="Marianne" w:hAnsi="Marianne" w:eastAsia="Marianne" w:cs="Marianne"/>
                <w:sz w:val="14"/>
              </w:rPr>
              <w:t xml:space="preserve">63300177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Francicot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"https://fiches-risques.brgm.fr/fr/georisques/mvt-synthetique/63300178" \t "_self" </w:instrText>
            </w:r>
            <w:r>
              <w:fldChar w:fldCharType="separate"/>
            </w:r>
            <w:r>
              <w:rPr>
                <w:rFonts w:ascii="Marianne" w:hAnsi="Marianne" w:eastAsia="Marianne" w:cs="Marianne"/>
                <w:sz w:val="14"/>
              </w:rPr>
              <w:t xml:space="preserve">63300178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Poyanne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"https://fiches-risques.brgm.fr/fr/georisques/mvt-synthetique/63300179" \t "_self" </w:instrText>
            </w:r>
            <w:r>
              <w:fldChar w:fldCharType="separate"/>
            </w:r>
            <w:r>
              <w:rPr>
                <w:rFonts w:ascii="Marianne" w:hAnsi="Marianne" w:eastAsia="Marianne" w:cs="Marianne"/>
                <w:sz w:val="14"/>
              </w:rPr>
              <w:t xml:space="preserve">63300179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Barruet</w:t>
            </w:r>
          </w:p>
        </w:tc>
        <w:tc>
          <w:tcPr>
     </w:tcPr>
          <w:p>
            <w:pPr>
              <w:pStyle w:val="EMPTY_CELL_STYLE"/>
            </w:pPr>
          </w:p>
        </w:tc>
        <w:tc>
          <w:tcPr>
     </w:tcPr>
          <w:p>
            <w:pPr>
              <w:pStyle w:val="EMPTY_CELL_STYLE"/>
            </w:pPr>
          </w:p>
        </w:tc>
      </w:tr>
      <w:tr>
        <w:trPr>
          <w:trHeight w:hRule="exact" w:val="8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911597" name="Picture">
</wp:docPr>
                  <a:graphic>
                    <a:graphicData uri="http://schemas.openxmlformats.org/drawingml/2006/picture">
                      <pic:pic>
                        <pic:nvPicPr>
                          <pic:cNvPr id="1144911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888948" name="Picture">
</wp:docPr>
                  <a:graphic>
                    <a:graphicData uri="http://schemas.openxmlformats.org/drawingml/2006/picture">
                      <pic:pic>
                        <pic:nvPicPr>
                          <pic:cNvPr id="1970888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448359" name="Picture">
</wp:docPr>
                  <a:graphic>
                    <a:graphicData uri="http://schemas.openxmlformats.org/drawingml/2006/picture">
                      <pic:pic>
                        <pic:nvPicPr>
                          <pic:cNvPr id="902448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"https://fiches-risques.brgm.fr/georisques/cavite/AQIAA0020904" \t "_self" </w:instrText>
            </w:r>
            <w:r>
              <w:fldChar w:fldCharType="separate"/>
            </w:r>
            <w:r>
              <w:rPr>
                <w:rFonts w:ascii="Marianne" w:hAnsi="Marianne" w:eastAsia="Marianne" w:cs="Marianne"/>
                <w:sz w:val="14"/>
              </w:rPr>
              <w:t xml:space="preserve">AQIAA0020904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Château_de_Thau_01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"https://fiches-risques.brgm.fr/georisques/cavite/AQIAA0020905" \t "_self" </w:instrText>
            </w:r>
            <w:r>
              <w:fldChar w:fldCharType="separate"/>
            </w:r>
            <w:r>
              <w:rPr>
                <w:rFonts w:ascii="Marianne" w:hAnsi="Marianne" w:eastAsia="Marianne" w:cs="Marianne"/>
                <w:sz w:val="14"/>
              </w:rPr>
              <w:t xml:space="preserve">AQIAA0020905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Château_de_Thau_02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"https://fiches-risques.brgm.fr/georisques/cavite/AQIAA0020906" \t "_self" </w:instrText>
            </w:r>
            <w:r>
              <w:fldChar w:fldCharType="separate"/>
            </w:r>
            <w:r>
              <w:rPr>
                <w:rFonts w:ascii="Marianne" w:hAnsi="Marianne" w:eastAsia="Marianne" w:cs="Marianne"/>
                <w:sz w:val="14"/>
              </w:rPr>
              <w:t xml:space="preserve">AQIAA0020906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Château_de_Thau_03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"https://fiches-risques.brgm.fr/georisques/cavite/AQIAA0020907" \t "_self" </w:instrText>
            </w:r>
            <w:r>
              <w:fldChar w:fldCharType="separate"/>
            </w:r>
            <w:r>
              <w:rPr>
                <w:rFonts w:ascii="Marianne" w:hAnsi="Marianne" w:eastAsia="Marianne" w:cs="Marianne"/>
                <w:sz w:val="14"/>
              </w:rPr>
              <w:t xml:space="preserve">AQIAA0020907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Château_de_Thau_04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"https://fiches-risques.brgm.fr/georisques/cavite/AQIAA0020908" \t "_self" </w:instrText>
            </w:r>
            <w:r>
              <w:fldChar w:fldCharType="separate"/>
            </w:r>
            <w:r>
              <w:rPr>
                <w:rFonts w:ascii="Marianne" w:hAnsi="Marianne" w:eastAsia="Marianne" w:cs="Marianne"/>
                <w:sz w:val="14"/>
              </w:rPr>
              <w:t xml:space="preserve">AQIAA0020908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Château_de_Thau_05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"https://fiches-risques.brgm.fr/georisques/cavite/AQIAA0020909" \t "_self" </w:instrText>
            </w:r>
            <w:r>
              <w:fldChar w:fldCharType="separate"/>
            </w:r>
            <w:r>
              <w:rPr>
                <w:rFonts w:ascii="Marianne" w:hAnsi="Marianne" w:eastAsia="Marianne" w:cs="Marianne"/>
                <w:sz w:val="14"/>
              </w:rPr>
              <w:t xml:space="preserve">AQIAA0020909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Château_de_Thau_06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"https://fiches-risques.brgm.fr/georisques/cavite/AQIAA0020910" \t "_self" </w:instrText>
            </w:r>
            <w:r>
              <w:fldChar w:fldCharType="separate"/>
            </w:r>
            <w:r>
              <w:rPr>
                <w:rFonts w:ascii="Marianne" w:hAnsi="Marianne" w:eastAsia="Marianne" w:cs="Marianne"/>
                <w:sz w:val="14"/>
              </w:rPr>
              <w:t xml:space="preserve">AQIAA0020910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Banly_Perlier_01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"https://fiches-risques.brgm.fr/georisques/cavite/AQIAA0020911" \t "_self" </w:instrText>
            </w:r>
            <w:r>
              <w:fldChar w:fldCharType="separate"/>
            </w:r>
            <w:r>
              <w:rPr>
                <w:rFonts w:ascii="Marianne" w:hAnsi="Marianne" w:eastAsia="Marianne" w:cs="Marianne"/>
                <w:sz w:val="14"/>
              </w:rPr>
              <w:t xml:space="preserve">AQIAA0020911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Banly_Perlier_02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"https://fiches-risques.brgm.fr/georisques/cavite/AQIAA0020912" \t "_self" </w:instrText>
            </w:r>
            <w:r>
              <w:fldChar w:fldCharType="separate"/>
            </w:r>
            <w:r>
              <w:rPr>
                <w:rFonts w:ascii="Marianne" w:hAnsi="Marianne" w:eastAsia="Marianne" w:cs="Marianne"/>
                <w:sz w:val="14"/>
              </w:rPr>
              <w:t xml:space="preserve">AQIAA0020912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Banly_Perlier_03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"https://fiches-risques.brgm.fr/georisques/cavite/AQIAA0020913" \t "_self" </w:instrText>
            </w:r>
            <w:r>
              <w:fldChar w:fldCharType="separate"/>
            </w:r>
            <w:r>
              <w:rPr>
                <w:rFonts w:ascii="Marianne" w:hAnsi="Marianne" w:eastAsia="Marianne" w:cs="Marianne"/>
                <w:sz w:val="14"/>
              </w:rPr>
              <w:t xml:space="preserve">AQIAA0020913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Banly_Perlier_04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"https://fiches-risques.brgm.fr/georisques/cavite/AQIAA0020914" \t "_self" </w:instrText>
            </w:r>
            <w:r>
              <w:fldChar w:fldCharType="separate"/>
            </w:r>
            <w:r>
              <w:rPr>
                <w:rFonts w:ascii="Marianne" w:hAnsi="Marianne" w:eastAsia="Marianne" w:cs="Marianne"/>
                <w:sz w:val="14"/>
              </w:rPr>
              <w:t xml:space="preserve">AQIAA0020914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Perrinque_Nord_01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"https://fiches-risques.brgm.fr/georisques/cavite/AQIAA0020915" \t "_self" </w:instrText>
            </w:r>
            <w:r>
              <w:fldChar w:fldCharType="separate"/>
            </w:r>
            <w:r>
              <w:rPr>
                <w:rFonts w:ascii="Marianne" w:hAnsi="Marianne" w:eastAsia="Marianne" w:cs="Marianne"/>
                <w:sz w:val="14"/>
              </w:rPr>
              <w:t xml:space="preserve">AQIAA0020915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Perrinque_Nord_02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"https://fiches-risques.brgm.fr/georisques/cavite/AQIAA0020916" \t "_self" </w:instrText>
            </w:r>
            <w:r>
              <w:fldChar w:fldCharType="separate"/>
            </w:r>
            <w:r>
              <w:rPr>
                <w:rFonts w:ascii="Marianne" w:hAnsi="Marianne" w:eastAsia="Marianne" w:cs="Marianne"/>
                <w:sz w:val="14"/>
              </w:rPr>
              <w:t xml:space="preserve">AQIAA0020916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Perrinque_Nord_03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"https://fiches-risques.brgm.fr/georisques/cavite/AQIAA0020917" \t "_self" </w:instrText>
            </w:r>
            <w:r>
              <w:fldChar w:fldCharType="separate"/>
            </w:r>
            <w:r>
              <w:rPr>
                <w:rFonts w:ascii="Marianne" w:hAnsi="Marianne" w:eastAsia="Marianne" w:cs="Marianne"/>
                <w:sz w:val="14"/>
              </w:rPr>
              <w:t xml:space="preserve">AQIAA0020917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Perrinque_Nord_04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"https://fiches-risques.brgm.fr/georisques/cavite/AQIAA0020918" \t "_self" </w:instrText>
            </w:r>
            <w:r>
              <w:fldChar w:fldCharType="separate"/>
            </w:r>
            <w:r>
              <w:rPr>
                <w:rFonts w:ascii="Marianne" w:hAnsi="Marianne" w:eastAsia="Marianne" w:cs="Marianne"/>
                <w:sz w:val="14"/>
              </w:rPr>
              <w:t xml:space="preserve">AQIAA0020918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Perrinque_Nord_05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"https://fiches-risques.brgm.fr/georisques/cavite/AQIAA0020919" \t "_self" </w:instrText>
            </w:r>
            <w:r>
              <w:fldChar w:fldCharType="separate"/>
            </w:r>
            <w:r>
              <w:rPr>
                <w:rFonts w:ascii="Marianne" w:hAnsi="Marianne" w:eastAsia="Marianne" w:cs="Marianne"/>
                <w:sz w:val="14"/>
              </w:rPr>
              <w:t xml:space="preserve">AQIAA0020919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Perrinque_Nord_06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"https://fiches-risques.brgm.fr/georisques/cavite/AQIAA0020920" \t "_self" </w:instrText>
            </w:r>
            <w:r>
              <w:fldChar w:fldCharType="separate"/>
            </w:r>
            <w:r>
              <w:rPr>
                <w:rFonts w:ascii="Marianne" w:hAnsi="Marianne" w:eastAsia="Marianne" w:cs="Marianne"/>
                <w:sz w:val="14"/>
              </w:rPr>
              <w:t xml:space="preserve">AQIAA0020920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Perrinque_Nord_07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"https://fiches-risques.brgm.fr/georisques/cavite/AQIAA0020921" \t "_self" </w:instrText>
            </w:r>
            <w:r>
              <w:fldChar w:fldCharType="separate"/>
            </w:r>
            <w:r>
              <w:rPr>
                <w:rFonts w:ascii="Marianne" w:hAnsi="Marianne" w:eastAsia="Marianne" w:cs="Marianne"/>
                <w:sz w:val="14"/>
              </w:rPr>
              <w:t xml:space="preserve">AQIAA0020921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Perrinque_Nord_08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"https://fiches-risques.brgm.fr/georisques/cavite/AQIAA0020922" \t "_self" </w:instrText>
            </w:r>
            <w:r>
              <w:fldChar w:fldCharType="separate"/>
            </w:r>
            <w:r>
              <w:rPr>
                <w:rFonts w:ascii="Marianne" w:hAnsi="Marianne" w:eastAsia="Marianne" w:cs="Marianne"/>
                <w:sz w:val="14"/>
              </w:rPr>
              <w:t xml:space="preserve">AQIAA0020922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Perrinque_Nord_09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"https://fiches-risques.brgm.fr/georisques/cavite/AQIAA0020923" \t "_self" </w:instrText>
            </w:r>
            <w:r>
              <w:fldChar w:fldCharType="separate"/>
            </w:r>
            <w:r>
              <w:rPr>
                <w:rFonts w:ascii="Marianne" w:hAnsi="Marianne" w:eastAsia="Marianne" w:cs="Marianne"/>
                <w:sz w:val="14"/>
              </w:rPr>
              <w:t xml:space="preserve">AQIAA0020923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Barruet_01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"https://fiches-risques.brgm.fr/georisques/cavite/AQIAA0020924" \t "_self" </w:instrText>
            </w:r>
            <w:r>
              <w:fldChar w:fldCharType="separate"/>
            </w:r>
            <w:r>
              <w:rPr>
                <w:rFonts w:ascii="Marianne" w:hAnsi="Marianne" w:eastAsia="Marianne" w:cs="Marianne"/>
                <w:sz w:val="14"/>
              </w:rPr>
              <w:t xml:space="preserve">AQIAA0020924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Barruet_02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"https://fiches-risques.brgm.fr/georisques/cavite/AQIAA0020925" \t "_self" </w:instrText>
            </w:r>
            <w:r>
              <w:fldChar w:fldCharType="separate"/>
            </w:r>
            <w:r>
              <w:rPr>
                <w:rFonts w:ascii="Marianne" w:hAnsi="Marianne" w:eastAsia="Marianne" w:cs="Marianne"/>
                <w:sz w:val="14"/>
              </w:rPr>
              <w:t xml:space="preserve">AQIAA0020925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Barruet_03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"https://fiches-risques.brgm.fr/georisques/cavite/AQIAA0020926" \t "_self" </w:instrText>
            </w:r>
            <w:r>
              <w:fldChar w:fldCharType="separate"/>
            </w:r>
            <w:r>
              <w:rPr>
                <w:rFonts w:ascii="Marianne" w:hAnsi="Marianne" w:eastAsia="Marianne" w:cs="Marianne"/>
                <w:sz w:val="14"/>
              </w:rPr>
              <w:t xml:space="preserve">AQIAA0020926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Barruet_04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"https://fiches-risques.brgm.fr/georisques/cavite/AQIAA0020927" \t "_self" </w:instrText>
            </w:r>
            <w:r>
              <w:fldChar w:fldCharType="separate"/>
            </w:r>
            <w:r>
              <w:rPr>
                <w:rFonts w:ascii="Marianne" w:hAnsi="Marianne" w:eastAsia="Marianne" w:cs="Marianne"/>
                <w:sz w:val="14"/>
              </w:rPr>
              <w:t xml:space="preserve">AQIAA0020927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"https://fiches-risques.brgm.fr/georisques/cavite/AQIAA0021073" \t "_self" </w:instrText>
            </w:r>
            <w:r>
              <w:fldChar w:fldCharType="separate"/>
            </w:r>
            <w:r>
              <w:rPr>
                <w:rFonts w:ascii="Marianne" w:hAnsi="Marianne" w:eastAsia="Marianne" w:cs="Marianne"/>
                <w:sz w:val="14"/>
              </w:rPr>
              <w:t xml:space="preserve">AQIAA0021073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Talbot</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94530" name="Picture">
</wp:docPr>
                  <a:graphic>
                    <a:graphicData uri="http://schemas.openxmlformats.org/drawingml/2006/picture">
                      <pic:pic>
                        <pic:nvPicPr>
                          <pic:cNvPr id="153594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84243" name="Picture">
</wp:docPr>
                  <a:graphic>
                    <a:graphicData uri="http://schemas.openxmlformats.org/drawingml/2006/picture">
                      <pic:pic>
                        <pic:nvPicPr>
                          <pic:cNvPr id="1897084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33710 Gauriac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7956899" name="Picture">
</wp:docPr>
                  <a:graphic>
                    <a:graphicData uri="http://schemas.openxmlformats.org/drawingml/2006/picture">
                      <pic:pic>
                        <pic:nvPicPr>
                          <pic:cNvPr id="777956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"https://fiches-risques.brgm.fr/georisques/casias/SSP3774783" \t "_blank" </w:instrText>
            </w:r>
            <w:r>
              <w:fldChar w:fldCharType="separate"/>
            </w:r>
            <w:r>
              <w:rPr>
                <w:rFonts w:ascii="Marianne" w:hAnsi="Marianne" w:eastAsia="Marianne" w:cs="Marianne"/>
                <w:sz w:val="14"/>
              </w:rPr>
              <w:t xml:space="preserve">SSP3774783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"https://fiches-risques.brgm.fr/georisques/casias/SSP3773447" \t "_blank" </w:instrText>
            </w:r>
            <w:r>
              <w:fldChar w:fldCharType="separate"/>
            </w:r>
            <w:r>
              <w:rPr>
                <w:rFonts w:ascii="Marianne" w:hAnsi="Marianne" w:eastAsia="Marianne" w:cs="Marianne"/>
                <w:sz w:val="14"/>
              </w:rPr>
              <w:t xml:space="preserve">SSP3773447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de Furt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