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74319" name="Picture">
</wp:docPr>
                  <a:graphic>
                    <a:graphicData uri="http://schemas.openxmlformats.org/drawingml/2006/picture">
                      <pic:pic>
                        <pic:nvPicPr>
                          <pic:cNvPr id="12667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0567096" name="Picture">
</wp:docPr>
                  <a:graphic>
                    <a:graphicData uri="http://schemas.openxmlformats.org/drawingml/2006/picture">
                      <pic:pic>
                        <pic:nvPicPr>
                          <pic:cNvPr id="8405670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2155595" name="Picture">
</wp:docPr>
                        <a:graphic>
                          <a:graphicData uri="http://schemas.openxmlformats.org/drawingml/2006/picture">
                            <pic:pic>
                              <pic:nvPicPr>
                                <pic:cNvPr id="1222155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33760 Frontenac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2993556" name="Picture">
</wp:docPr>
                  <a:graphic>
                    <a:graphicData uri="http://schemas.openxmlformats.org/drawingml/2006/picture">
                      <pic:pic>
                        <pic:nvPicPr>
                          <pic:cNvPr id="5729935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5116632" name="Picture">
</wp:docPr>
                  <a:graphic>
                    <a:graphicData uri="http://schemas.openxmlformats.org/drawingml/2006/picture">
                      <pic:pic>
                        <pic:nvPicPr>
                          <pic:cNvPr id="1475116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396015" name="Picture">
</wp:docPr>
                  <a:graphic>
                    <a:graphicData uri="http://schemas.openxmlformats.org/drawingml/2006/picture">
                      <pic:pic>
                        <pic:nvPicPr>
                          <pic:cNvPr id="69539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491830" name="Picture">
</wp:docPr>
                  <a:graphic>
                    <a:graphicData uri="http://schemas.openxmlformats.org/drawingml/2006/picture">
                      <pic:pic>
                        <pic:nvPicPr>
                          <pic:cNvPr id="1816491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Frontenac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776788" name="Picture">
</wp:docPr>
                  <a:graphic>
                    <a:graphicData uri="http://schemas.openxmlformats.org/drawingml/2006/picture">
                      <pic:pic>
                        <pic:nvPicPr>
                          <pic:cNvPr id="120177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538495" name="Picture">
</wp:docPr>
                        <a:graphic>
                          <a:graphicData uri="http://schemas.openxmlformats.org/drawingml/2006/picture">
                            <pic:pic>
                              <pic:nvPicPr>
                                <pic:cNvPr id="13545384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783950" name="Picture">
</wp:docPr>
                        <a:graphic>
                          <a:graphicData uri="http://schemas.openxmlformats.org/drawingml/2006/picture">
                            <pic:pic>
                              <pic:nvPicPr>
                                <pic:cNvPr id="363783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558387" name="Picture">
</wp:docPr>
                        <a:graphic>
                          <a:graphicData uri="http://schemas.openxmlformats.org/drawingml/2006/picture">
                            <pic:pic>
                              <pic:nvPicPr>
                                <pic:cNvPr id="1186558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7513" name="Picture">
</wp:docPr>
                        <a:graphic>
                          <a:graphicData uri="http://schemas.openxmlformats.org/drawingml/2006/picture">
                            <pic:pic>
                              <pic:nvPicPr>
                                <pic:cNvPr id="122875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575768" name="Picture">
</wp:docPr>
                        <a:graphic>
                          <a:graphicData uri="http://schemas.openxmlformats.org/drawingml/2006/picture">
                            <pic:pic>
                              <pic:nvPicPr>
                                <pic:cNvPr id="441575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614163" name="Picture">
</wp:docPr>
                        <a:graphic>
                          <a:graphicData uri="http://schemas.openxmlformats.org/drawingml/2006/picture">
                            <pic:pic>
                              <pic:nvPicPr>
                                <pic:cNvPr id="5826141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978887" name="Picture">
</wp:docPr>
                        <a:graphic>
                          <a:graphicData uri="http://schemas.openxmlformats.org/drawingml/2006/picture">
                            <pic:pic>
                              <pic:nvPicPr>
                                <pic:cNvPr id="791978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643114" name="Picture">
</wp:docPr>
                        <a:graphic>
                          <a:graphicData uri="http://schemas.openxmlformats.org/drawingml/2006/picture">
                            <pic:pic>
                              <pic:nvPicPr>
                                <pic:cNvPr id="6706431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434669" name="Picture">
</wp:docPr>
                        <a:graphic>
                          <a:graphicData uri="http://schemas.openxmlformats.org/drawingml/2006/picture">
                            <pic:pic>
                              <pic:nvPicPr>
                                <pic:cNvPr id="20154346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77793" name="Picture">
</wp:docPr>
                        <a:graphic>
                          <a:graphicData uri="http://schemas.openxmlformats.org/drawingml/2006/picture">
                            <pic:pic>
                              <pic:nvPicPr>
                                <pic:cNvPr id="1125777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770353" name="Picture">
</wp:docPr>
                        <a:graphic>
                          <a:graphicData uri="http://schemas.openxmlformats.org/drawingml/2006/picture">
                            <pic:pic>
                              <pic:nvPicPr>
                                <pic:cNvPr id="11887703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575065" name="Picture">
</wp:docPr>
                        <a:graphic>
                          <a:graphicData uri="http://schemas.openxmlformats.org/drawingml/2006/picture">
                            <pic:pic>
                              <pic:nvPicPr>
                                <pic:cNvPr id="14515750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391074" name="Picture">
</wp:docPr>
                        <a:graphic>
                          <a:graphicData uri="http://schemas.openxmlformats.org/drawingml/2006/picture">
                            <pic:pic>
                              <pic:nvPicPr>
                                <pic:cNvPr id="11973910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941651" name="Picture">
</wp:docPr>
                        <a:graphic>
                          <a:graphicData uri="http://schemas.openxmlformats.org/drawingml/2006/picture">
                            <pic:pic>
                              <pic:nvPicPr>
                                <pic:cNvPr id="595941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275372" name="Picture">
</wp:docPr>
                        <a:graphic>
                          <a:graphicData uri="http://schemas.openxmlformats.org/drawingml/2006/picture">
                            <pic:pic>
                              <pic:nvPicPr>
                                <pic:cNvPr id="17702753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880364" name="Picture">
</wp:docPr>
                        <a:graphic>
                          <a:graphicData uri="http://schemas.openxmlformats.org/drawingml/2006/picture">
                            <pic:pic>
                              <pic:nvPicPr>
                                <pic:cNvPr id="10938803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99117" name="Picture">
</wp:docPr>
                        <a:graphic>
                          <a:graphicData uri="http://schemas.openxmlformats.org/drawingml/2006/picture">
                            <pic:pic>
                              <pic:nvPicPr>
                                <pic:cNvPr id="1819991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035832" name="Picture">
</wp:docPr>
                        <a:graphic>
                          <a:graphicData uri="http://schemas.openxmlformats.org/drawingml/2006/picture">
                            <pic:pic>
                              <pic:nvPicPr>
                                <pic:cNvPr id="18890358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958510" name="Picture">
</wp:docPr>
                        <a:graphic>
                          <a:graphicData uri="http://schemas.openxmlformats.org/drawingml/2006/picture">
                            <pic:pic>
                              <pic:nvPicPr>
                                <pic:cNvPr id="13949585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460138" name="Picture">
</wp:docPr>
                        <a:graphic>
                          <a:graphicData uri="http://schemas.openxmlformats.org/drawingml/2006/picture">
                            <pic:pic>
                              <pic:nvPicPr>
                                <pic:cNvPr id="20374601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694673" name="Picture">
</wp:docPr>
                        <a:graphic>
                          <a:graphicData uri="http://schemas.openxmlformats.org/drawingml/2006/picture">
                            <pic:pic>
                              <pic:nvPicPr>
                                <pic:cNvPr id="7916946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51421" name="Picture">
</wp:docPr>
                  <a:graphic>
                    <a:graphicData uri="http://schemas.openxmlformats.org/drawingml/2006/picture">
                      <pic:pic>
                        <pic:nvPicPr>
                          <pic:cNvPr id="67355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749674" name="Picture">
</wp:docPr>
                  <a:graphic>
                    <a:graphicData uri="http://schemas.openxmlformats.org/drawingml/2006/picture">
                      <pic:pic>
                        <pic:nvPicPr>
                          <pic:cNvPr id="116374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Frontenac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557562" name="Picture">
</wp:docPr>
                  <a:graphic>
                    <a:graphicData uri="http://schemas.openxmlformats.org/drawingml/2006/picture">
                      <pic:pic>
                        <pic:nvPicPr>
                          <pic:cNvPr id="48755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Frontenac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682425" name="Picture">
</wp:docPr>
                  <a:graphic>
                    <a:graphicData uri="http://schemas.openxmlformats.org/drawingml/2006/picture">
                      <pic:pic>
                        <pic:nvPicPr>
                          <pic:cNvPr id="5756824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093898" name="Picture">
</wp:docPr>
                  <a:graphic>
                    <a:graphicData uri="http://schemas.openxmlformats.org/drawingml/2006/picture">
                      <pic:pic>
                        <pic:nvPicPr>
                          <pic:cNvPr id="8300938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0416142" name="Picture">
</wp:docPr>
                  <a:graphic>
                    <a:graphicData uri="http://schemas.openxmlformats.org/drawingml/2006/picture">
                      <pic:pic>
                        <pic:nvPicPr>
                          <pic:cNvPr id="17304161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731847" name="Picture">
</wp:docPr>
                        <a:graphic>
                          <a:graphicData uri="http://schemas.openxmlformats.org/drawingml/2006/picture">
                            <pic:pic>
                              <pic:nvPicPr>
                                <pic:cNvPr id="9187318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10994" name="Picture">
</wp:docPr>
                  <a:graphic>
                    <a:graphicData uri="http://schemas.openxmlformats.org/drawingml/2006/picture">
                      <pic:pic>
                        <pic:nvPicPr>
                          <pic:cNvPr id="174671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496563" name="Picture">
</wp:docPr>
                  <a:graphic>
                    <a:graphicData uri="http://schemas.openxmlformats.org/drawingml/2006/picture">
                      <pic:pic>
                        <pic:nvPicPr>
                          <pic:cNvPr id="870496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Frontenac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799500" name="Picture">
</wp:docPr>
                  <a:graphic>
                    <a:graphicData uri="http://schemas.openxmlformats.org/drawingml/2006/picture">
                      <pic:pic>
                        <pic:nvPicPr>
                          <pic:cNvPr id="27479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Frontenac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741074" name="Picture">
</wp:docPr>
                  <a:graphic>
                    <a:graphicData uri="http://schemas.openxmlformats.org/drawingml/2006/picture">
                      <pic:pic>
                        <pic:nvPicPr>
                          <pic:cNvPr id="28774107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773202" name="Picture">
</wp:docPr>
                  <a:graphic>
                    <a:graphicData uri="http://schemas.openxmlformats.org/drawingml/2006/picture">
                      <pic:pic>
                        <pic:nvPicPr>
                          <pic:cNvPr id="1532773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4868920" name="Picture">
</wp:docPr>
                  <a:graphic>
                    <a:graphicData uri="http://schemas.openxmlformats.org/drawingml/2006/picture">
                      <pic:pic>
                        <pic:nvPicPr>
                          <pic:cNvPr id="8048689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353121" name="Picture">
</wp:docPr>
                        <a:graphic>
                          <a:graphicData uri="http://schemas.openxmlformats.org/drawingml/2006/picture">
                            <pic:pic>
                              <pic:nvPicPr>
                                <pic:cNvPr id="12663531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942445" name="Picture">
</wp:docPr>
                  <a:graphic>
                    <a:graphicData uri="http://schemas.openxmlformats.org/drawingml/2006/picture">
                      <pic:pic>
                        <pic:nvPicPr>
                          <pic:cNvPr id="69594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57972" name="Picture">
</wp:docPr>
                  <a:graphic>
                    <a:graphicData uri="http://schemas.openxmlformats.org/drawingml/2006/picture">
                      <pic:pic>
                        <pic:nvPicPr>
                          <pic:cNvPr id="11085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Frontenac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23801" name="Picture">
</wp:docPr>
                  <a:graphic>
                    <a:graphicData uri="http://schemas.openxmlformats.org/drawingml/2006/picture">
                      <pic:pic>
                        <pic:nvPicPr>
                          <pic:cNvPr id="12792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Frontenac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031892" name="Picture">
</wp:docPr>
                  <a:graphic>
                    <a:graphicData uri="http://schemas.openxmlformats.org/drawingml/2006/picture">
                      <pic:pic>
                        <pic:nvPicPr>
                          <pic:cNvPr id="10340318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761464" name="Picture">
</wp:docPr>
                  <a:graphic>
                    <a:graphicData uri="http://schemas.openxmlformats.org/drawingml/2006/picture">
                      <pic:pic>
                        <pic:nvPicPr>
                          <pic:cNvPr id="2867614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2734838" name="Picture">
</wp:docPr>
                  <a:graphic>
                    <a:graphicData uri="http://schemas.openxmlformats.org/drawingml/2006/picture">
                      <pic:pic>
                        <pic:nvPicPr>
                          <pic:cNvPr id="10827348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944102" name="Picture">
</wp:docPr>
                        <a:graphic>
                          <a:graphicData uri="http://schemas.openxmlformats.org/drawingml/2006/picture">
                            <pic:pic>
                              <pic:nvPicPr>
                                <pic:cNvPr id="200794410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79233" name="Picture">
</wp:docPr>
                  <a:graphic>
                    <a:graphicData uri="http://schemas.openxmlformats.org/drawingml/2006/picture">
                      <pic:pic>
                        <pic:nvPicPr>
                          <pic:cNvPr id="1079679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179452" name="Picture">
</wp:docPr>
                  <a:graphic>
                    <a:graphicData uri="http://schemas.openxmlformats.org/drawingml/2006/picture">
                      <pic:pic>
                        <pic:nvPicPr>
                          <pic:cNvPr id="104417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Frontenac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35398" name="Picture">
</wp:docPr>
                  <a:graphic>
                    <a:graphicData uri="http://schemas.openxmlformats.org/drawingml/2006/picture">
                      <pic:pic>
                        <pic:nvPicPr>
                          <pic:cNvPr id="1062135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Frontenac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027296" name="Picture">
</wp:docPr>
                  <a:graphic>
                    <a:graphicData uri="http://schemas.openxmlformats.org/drawingml/2006/picture">
                      <pic:pic>
                        <pic:nvPicPr>
                          <pic:cNvPr id="25002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825996" name="Picture">
</wp:docPr>
                  <a:graphic>
                    <a:graphicData uri="http://schemas.openxmlformats.org/drawingml/2006/picture">
                      <pic:pic>
                        <pic:nvPicPr>
                          <pic:cNvPr id="117982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Frontenac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702877" name="Picture">
</wp:docPr>
                  <a:graphic>
                    <a:graphicData uri="http://schemas.openxmlformats.org/drawingml/2006/picture">
                      <pic:pic>
                        <pic:nvPicPr>
                          <pic:cNvPr id="158070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Frontenac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725168" name="Picture">
</wp:docPr>
                  <a:graphic>
                    <a:graphicData uri="http://schemas.openxmlformats.org/drawingml/2006/picture">
                      <pic:pic>
                        <pic:nvPicPr>
                          <pic:cNvPr id="205272516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903598" name="Picture">
</wp:docPr>
                  <a:graphic>
                    <a:graphicData uri="http://schemas.openxmlformats.org/drawingml/2006/picture">
                      <pic:pic>
                        <pic:nvPicPr>
                          <pic:cNvPr id="2093903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4660217" name="Picture">
</wp:docPr>
                  <a:graphic>
                    <a:graphicData uri="http://schemas.openxmlformats.org/drawingml/2006/picture">
                      <pic:pic>
                        <pic:nvPicPr>
                          <pic:cNvPr id="180466021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888065" name="Picture">
</wp:docPr>
                        <a:graphic>
                          <a:graphicData uri="http://schemas.openxmlformats.org/drawingml/2006/picture">
                            <pic:pic>
                              <pic:nvPicPr>
                                <pic:cNvPr id="20118880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526523" name="Picture">
</wp:docPr>
                  <a:graphic>
                    <a:graphicData uri="http://schemas.openxmlformats.org/drawingml/2006/picture">
                      <pic:pic>
                        <pic:nvPicPr>
                          <pic:cNvPr id="1303526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232030" name="Picture">
</wp:docPr>
                  <a:graphic>
                    <a:graphicData uri="http://schemas.openxmlformats.org/drawingml/2006/picture">
                      <pic:pic>
                        <pic:nvPicPr>
                          <pic:cNvPr id="1988232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Frontenac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289278" name="Picture">
</wp:docPr>
                  <a:graphic>
                    <a:graphicData uri="http://schemas.openxmlformats.org/drawingml/2006/picture">
                      <pic:pic>
                        <pic:nvPicPr>
                          <pic:cNvPr id="144328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Frontenac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198288" name="Picture">
</wp:docPr>
                  <a:graphic>
                    <a:graphicData uri="http://schemas.openxmlformats.org/drawingml/2006/picture">
                      <pic:pic>
                        <pic:nvPicPr>
                          <pic:cNvPr id="13011982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154985" name="Picture">
</wp:docPr>
                  <a:graphic>
                    <a:graphicData uri="http://schemas.openxmlformats.org/drawingml/2006/picture">
                      <pic:pic>
                        <pic:nvPicPr>
                          <pic:cNvPr id="272154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0827862" name="Picture">
</wp:docPr>
                  <a:graphic>
                    <a:graphicData uri="http://schemas.openxmlformats.org/drawingml/2006/picture">
                      <pic:pic>
                        <pic:nvPicPr>
                          <pic:cNvPr id="75082786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066858" name="Picture">
</wp:docPr>
                        <a:graphic>
                          <a:graphicData uri="http://schemas.openxmlformats.org/drawingml/2006/picture">
                            <pic:pic>
                              <pic:nvPicPr>
                                <pic:cNvPr id="20390668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366660" name="Picture">
</wp:docPr>
                  <a:graphic>
                    <a:graphicData uri="http://schemas.openxmlformats.org/drawingml/2006/picture">
                      <pic:pic>
                        <pic:nvPicPr>
                          <pic:cNvPr id="135336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86793" name="Picture">
</wp:docPr>
                  <a:graphic>
                    <a:graphicData uri="http://schemas.openxmlformats.org/drawingml/2006/picture">
                      <pic:pic>
                        <pic:nvPicPr>
                          <pic:cNvPr id="4068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Frontenac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885264" name="Picture">
</wp:docPr>
                  <a:graphic>
                    <a:graphicData uri="http://schemas.openxmlformats.org/drawingml/2006/picture">
                      <pic:pic>
                        <pic:nvPicPr>
                          <pic:cNvPr id="70888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Frontenac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004857" name="Picture">
</wp:docPr>
                  <a:graphic>
                    <a:graphicData uri="http://schemas.openxmlformats.org/drawingml/2006/picture">
                      <pic:pic>
                        <pic:nvPicPr>
                          <pic:cNvPr id="4800048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515461" name="Picture">
</wp:docPr>
                  <a:graphic>
                    <a:graphicData uri="http://schemas.openxmlformats.org/drawingml/2006/picture">
                      <pic:pic>
                        <pic:nvPicPr>
                          <pic:cNvPr id="4355154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783399" name="Picture">
</wp:docPr>
                  <a:graphic>
                    <a:graphicData uri="http://schemas.openxmlformats.org/drawingml/2006/picture">
                      <pic:pic>
                        <pic:nvPicPr>
                          <pic:cNvPr id="9537833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910297" name="Picture">
</wp:docPr>
                        <a:graphic>
                          <a:graphicData uri="http://schemas.openxmlformats.org/drawingml/2006/picture">
                            <pic:pic>
                              <pic:nvPicPr>
                                <pic:cNvPr id="10509102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487494" name="Picture">
</wp:docPr>
                  <a:graphic>
                    <a:graphicData uri="http://schemas.openxmlformats.org/drawingml/2006/picture">
                      <pic:pic>
                        <pic:nvPicPr>
                          <pic:cNvPr id="1244487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150934" name="Picture">
</wp:docPr>
                  <a:graphic>
                    <a:graphicData uri="http://schemas.openxmlformats.org/drawingml/2006/picture">
                      <pic:pic>
                        <pic:nvPicPr>
                          <pic:cNvPr id="63315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Frontenac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276798" name="Picture">
</wp:docPr>
                  <a:graphic>
                    <a:graphicData uri="http://schemas.openxmlformats.org/drawingml/2006/picture">
                      <pic:pic>
                        <pic:nvPicPr>
                          <pic:cNvPr id="492276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Frontenac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002476" name="Picture">
</wp:docPr>
                  <a:graphic>
                    <a:graphicData uri="http://schemas.openxmlformats.org/drawingml/2006/picture">
                      <pic:pic>
                        <pic:nvPicPr>
                          <pic:cNvPr id="174700247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672622" name="Picture">
</wp:docPr>
                  <a:graphic>
                    <a:graphicData uri="http://schemas.openxmlformats.org/drawingml/2006/picture">
                      <pic:pic>
                        <pic:nvPicPr>
                          <pic:cNvPr id="19756726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7044142" name="Picture">
</wp:docPr>
                  <a:graphic>
                    <a:graphicData uri="http://schemas.openxmlformats.org/drawingml/2006/picture">
                      <pic:pic>
                        <pic:nvPicPr>
                          <pic:cNvPr id="18870441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265200" name="Picture">
</wp:docPr>
                  <a:graphic>
                    <a:graphicData uri="http://schemas.openxmlformats.org/drawingml/2006/picture">
                      <pic:pic>
                        <pic:nvPicPr>
                          <pic:cNvPr id="213026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802844" name="Picture">
</wp:docPr>
                  <a:graphic>
                    <a:graphicData uri="http://schemas.openxmlformats.org/drawingml/2006/picture">
                      <pic:pic>
                        <pic:nvPicPr>
                          <pic:cNvPr id="212080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Frontenac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459859" name="Picture">
</wp:docPr>
                  <a:graphic>
                    <a:graphicData uri="http://schemas.openxmlformats.org/drawingml/2006/picture">
                      <pic:pic>
                        <pic:nvPicPr>
                          <pic:cNvPr id="209045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"https://fiches-risques.brgm.fr/georisques/cavite/AQIAA0020401" \t "_self" </w:instrText>
            </w:r>
            <w:r>
              <w:fldChar w:fldCharType="separate"/>
            </w:r>
            <w:r>
              <w:rPr>
                <w:rFonts w:ascii="Marianne" w:hAnsi="Marianne" w:eastAsia="Marianne" w:cs="Marianne"/>
                <w:sz w:val="14"/>
              </w:rPr>
              <w:t xml:space="preserve">AQIAA0020401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Grand_Milha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"https://fiches-risques.brgm.fr/georisques/cavite/AQIAA0020402" \t "_self" </w:instrText>
            </w:r>
            <w:r>
              <w:fldChar w:fldCharType="separate"/>
            </w:r>
            <w:r>
              <w:rPr>
                <w:rFonts w:ascii="Marianne" w:hAnsi="Marianne" w:eastAsia="Marianne" w:cs="Marianne"/>
                <w:sz w:val="14"/>
              </w:rPr>
              <w:t xml:space="preserve">AQIAA0020402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Milha_01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"https://fiches-risques.brgm.fr/georisques/cavite/AQIAA0020403" \t "_self" </w:instrText>
            </w:r>
            <w:r>
              <w:fldChar w:fldCharType="separate"/>
            </w:r>
            <w:r>
              <w:rPr>
                <w:rFonts w:ascii="Marianne" w:hAnsi="Marianne" w:eastAsia="Marianne" w:cs="Marianne"/>
                <w:sz w:val="14"/>
              </w:rPr>
              <w:t xml:space="preserve">AQIAA0020403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Piquepoche_01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"https://fiches-risques.brgm.fr/georisques/cavite/AQIAA0020404" \t "_self" </w:instrText>
            </w:r>
            <w:r>
              <w:fldChar w:fldCharType="separate"/>
            </w:r>
            <w:r>
              <w:rPr>
                <w:rFonts w:ascii="Marianne" w:hAnsi="Marianne" w:eastAsia="Marianne" w:cs="Marianne"/>
                <w:sz w:val="14"/>
              </w:rPr>
              <w:t xml:space="preserve">AQIAA0020404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Milha_02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"https://fiches-risques.brgm.fr/georisques/cavite/AQIAA0020405" \t "_self" </w:instrText>
            </w:r>
            <w:r>
              <w:fldChar w:fldCharType="separate"/>
            </w:r>
            <w:r>
              <w:rPr>
                <w:rFonts w:ascii="Marianne" w:hAnsi="Marianne" w:eastAsia="Marianne" w:cs="Marianne"/>
                <w:sz w:val="14"/>
              </w:rPr>
              <w:t xml:space="preserve">AQIAA0020405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Piquepoche_02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"https://fiches-risques.brgm.fr/georisques/cavite/AQIAA0020406" \t "_self" </w:instrText>
            </w:r>
            <w:r>
              <w:fldChar w:fldCharType="separate"/>
            </w:r>
            <w:r>
              <w:rPr>
                <w:rFonts w:ascii="Marianne" w:hAnsi="Marianne" w:eastAsia="Marianne" w:cs="Marianne"/>
                <w:sz w:val="14"/>
              </w:rPr>
              <w:t xml:space="preserve">AQIAA0020406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Piquepoche_03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"https://fiches-risques.brgm.fr/georisques/cavite/AQIAA0020407" \t "_self" </w:instrText>
            </w:r>
            <w:r>
              <w:fldChar w:fldCharType="separate"/>
            </w:r>
            <w:r>
              <w:rPr>
                <w:rFonts w:ascii="Marianne" w:hAnsi="Marianne" w:eastAsia="Marianne" w:cs="Marianne"/>
                <w:sz w:val="14"/>
              </w:rPr>
              <w:t xml:space="preserve">AQIAA0020407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Piquepoche_04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"https://fiches-risques.brgm.fr/georisques/cavite/AQIAA0020408" \t "_self" </w:instrText>
            </w:r>
            <w:r>
              <w:fldChar w:fldCharType="separate"/>
            </w:r>
            <w:r>
              <w:rPr>
                <w:rFonts w:ascii="Marianne" w:hAnsi="Marianne" w:eastAsia="Marianne" w:cs="Marianne"/>
                <w:sz w:val="14"/>
              </w:rPr>
              <w:t xml:space="preserve">AQIAA0020408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Tiffaut_01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"https://fiches-risques.brgm.fr/georisques/cavite/AQIAA0020409" \t "_self" </w:instrText>
            </w:r>
            <w:r>
              <w:fldChar w:fldCharType="separate"/>
            </w:r>
            <w:r>
              <w:rPr>
                <w:rFonts w:ascii="Marianne" w:hAnsi="Marianne" w:eastAsia="Marianne" w:cs="Marianne"/>
                <w:sz w:val="14"/>
              </w:rPr>
              <w:t xml:space="preserve">AQIAA0020409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Tiffaut_02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"https://fiches-risques.brgm.fr/georisques/cavite/AQIAA0020410" \t "_self" </w:instrText>
            </w:r>
            <w:r>
              <w:fldChar w:fldCharType="separate"/>
            </w:r>
            <w:r>
              <w:rPr>
                <w:rFonts w:ascii="Marianne" w:hAnsi="Marianne" w:eastAsia="Marianne" w:cs="Marianne"/>
                <w:sz w:val="14"/>
              </w:rPr>
              <w:t xml:space="preserve">AQIAA0020410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Tiffaut_03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"https://fiches-risques.brgm.fr/georisques/cavite/AQIAA0020486" \t "_self" </w:instrText>
            </w:r>
            <w:r>
              <w:fldChar w:fldCharType="separate"/>
            </w:r>
            <w:r>
              <w:rPr>
                <w:rFonts w:ascii="Marianne" w:hAnsi="Marianne" w:eastAsia="Marianne" w:cs="Marianne"/>
                <w:sz w:val="14"/>
              </w:rPr>
              <w:t xml:space="preserve">AQIAA0020486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Garineaud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"https://fiches-risques.brgm.fr/georisques/cavite/AQIAA0021296" \t "_self" </w:instrText>
            </w:r>
            <w:r>
              <w:fldChar w:fldCharType="separate"/>
            </w:r>
            <w:r>
              <w:rPr>
                <w:rFonts w:ascii="Marianne" w:hAnsi="Marianne" w:eastAsia="Marianne" w:cs="Marianne"/>
                <w:sz w:val="14"/>
              </w:rPr>
              <w:t xml:space="preserve">AQIAA0021296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Milha_03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"https://fiches-risques.brgm.fr/georisques/cavite/AQIAA0021297" \t "_self" </w:instrText>
            </w:r>
            <w:r>
              <w:fldChar w:fldCharType="separate"/>
            </w:r>
            <w:r>
              <w:rPr>
                <w:rFonts w:ascii="Marianne" w:hAnsi="Marianne" w:eastAsia="Marianne" w:cs="Marianne"/>
                <w:sz w:val="14"/>
              </w:rPr>
              <w:t xml:space="preserve">AQIAA0021297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"https://fiches-risques.brgm.fr/georisques/cavite/AQIAA0021299" \t "_self" </w:instrText>
            </w:r>
            <w:r>
              <w:fldChar w:fldCharType="separate"/>
            </w:r>
            <w:r>
              <w:rPr>
                <w:rFonts w:ascii="Marianne" w:hAnsi="Marianne" w:eastAsia="Marianne" w:cs="Marianne"/>
                <w:sz w:val="14"/>
              </w:rPr>
              <w:t xml:space="preserve">AQIAA0021299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Milha_04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"https://fiches-risques.brgm.fr/georisques/cavite/AQIAA0021300" \t "_self" </w:instrText>
            </w:r>
            <w:r>
              <w:fldChar w:fldCharType="separate"/>
            </w:r>
            <w:r>
              <w:rPr>
                <w:rFonts w:ascii="Marianne" w:hAnsi="Marianne" w:eastAsia="Marianne" w:cs="Marianne"/>
                <w:sz w:val="14"/>
              </w:rPr>
              <w:t xml:space="preserve">AQIAA0021300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Milha_05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"https://fiches-risques.brgm.fr/georisques/cavite/AQIAA0021301" \t "_self" </w:instrText>
            </w:r>
            <w:r>
              <w:fldChar w:fldCharType="separate"/>
            </w:r>
            <w:r>
              <w:rPr>
                <w:rFonts w:ascii="Marianne" w:hAnsi="Marianne" w:eastAsia="Marianne" w:cs="Marianne"/>
                <w:sz w:val="14"/>
              </w:rPr>
              <w:t xml:space="preserve">AQIAA0021301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Milha_06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"https://fiches-risques.brgm.fr/georisques/cavite/AQIAA0021329" \t "_self" </w:instrText>
            </w:r>
            <w:r>
              <w:fldChar w:fldCharType="separate"/>
            </w:r>
            <w:r>
              <w:rPr>
                <w:rFonts w:ascii="Marianne" w:hAnsi="Marianne" w:eastAsia="Marianne" w:cs="Marianne"/>
                <w:sz w:val="14"/>
              </w:rPr>
              <w:t xml:space="preserve">AQIAA0021329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Grotte_Grand_Antoine_emergence_Coussillon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"https://fiches-risques.brgm.fr/georisques/cavite/AQIAA0021331" \t "_self" </w:instrText>
            </w:r>
            <w:r>
              <w:fldChar w:fldCharType="separate"/>
            </w:r>
            <w:r>
              <w:rPr>
                <w:rFonts w:ascii="Marianne" w:hAnsi="Marianne" w:eastAsia="Marianne" w:cs="Marianne"/>
                <w:sz w:val="14"/>
              </w:rPr>
              <w:t xml:space="preserve">AQIAA0021331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Doline_batie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"https://fiches-risques.brgm.fr/georisques/cavite/AQIAA0021332" \t "_self" </w:instrText>
            </w:r>
            <w:r>
              <w:fldChar w:fldCharType="separate"/>
            </w:r>
            <w:r>
              <w:rPr>
                <w:rFonts w:ascii="Marianne" w:hAnsi="Marianne" w:eastAsia="Marianne" w:cs="Marianne"/>
                <w:sz w:val="14"/>
              </w:rPr>
              <w:t xml:space="preserve">AQIAA0021332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Grotte_Grand_Antoine_entree_Sallebruneau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"https://fiches-risques.brgm.fr/georisques/cavite/AQIAA0021333" \t "_self" </w:instrText>
            </w:r>
            <w:r>
              <w:fldChar w:fldCharType="separate"/>
            </w:r>
            <w:r>
              <w:rPr>
                <w:rFonts w:ascii="Marianne" w:hAnsi="Marianne" w:eastAsia="Marianne" w:cs="Marianne"/>
                <w:sz w:val="14"/>
              </w:rPr>
              <w:t xml:space="preserve">AQIAA0021333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voûtée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"https://fiches-risques.brgm.fr/georisques/cavite/AQIAW0011796" \t "_self" </w:instrText>
            </w:r>
            <w:r>
              <w:fldChar w:fldCharType="separate"/>
            </w:r>
            <w:r>
              <w:rPr>
                <w:rFonts w:ascii="Marianne" w:hAnsi="Marianne" w:eastAsia="Marianne" w:cs="Marianne"/>
                <w:sz w:val="14"/>
              </w:rPr>
              <w:t xml:space="preserve">AQIAW0011796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Grotte_Guiton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"https://fiches-risques.brgm.fr/georisques/cavite/AQIAW0011815" \t "_self" </w:instrText>
            </w:r>
            <w:r>
              <w:fldChar w:fldCharType="separate"/>
            </w:r>
            <w:r>
              <w:rPr>
                <w:rFonts w:ascii="Marianne" w:hAnsi="Marianne" w:eastAsia="Marianne" w:cs="Marianne"/>
                <w:sz w:val="14"/>
              </w:rPr>
              <w:t xml:space="preserve">AQIAW0011815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Grotte_Bois_Acacias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"https://fiches-risques.brgm.fr/georisques/cavite/AQIAW0011863" \t "_self" </w:instrText>
            </w:r>
            <w:r>
              <w:fldChar w:fldCharType="separate"/>
            </w:r>
            <w:r>
              <w:rPr>
                <w:rFonts w:ascii="Marianne" w:hAnsi="Marianne" w:eastAsia="Marianne" w:cs="Marianne"/>
                <w:sz w:val="14"/>
              </w:rPr>
              <w:t xml:space="preserve">AQIAW0011863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Grotte_Bois_Grande_Borne_1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"https://fiches-risques.brgm.fr/georisques/cavite/AQIAW0011864" \t "_self" </w:instrText>
            </w:r>
            <w:r>
              <w:fldChar w:fldCharType="separate"/>
            </w:r>
            <w:r>
              <w:rPr>
                <w:rFonts w:ascii="Marianne" w:hAnsi="Marianne" w:eastAsia="Marianne" w:cs="Marianne"/>
                <w:sz w:val="14"/>
              </w:rPr>
              <w:t xml:space="preserve">AQIAW0011864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Grotte_Bois_Grande_Borne_2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"https://fiches-risques.brgm.fr/georisques/cavite/AQIAW0011865" \t "_self" </w:instrText>
            </w:r>
            <w:r>
              <w:fldChar w:fldCharType="separate"/>
            </w:r>
            <w:r>
              <w:rPr>
                <w:rFonts w:ascii="Marianne" w:hAnsi="Marianne" w:eastAsia="Marianne" w:cs="Marianne"/>
                <w:sz w:val="14"/>
              </w:rPr>
              <w:t xml:space="preserve">AQIAW0011865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Grotte_CRES_3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"https://fiches-risques.brgm.fr/georisques/cavite/AQIAW0011866" \t "_self" </w:instrText>
            </w:r>
            <w:r>
              <w:fldChar w:fldCharType="separate"/>
            </w:r>
            <w:r>
              <w:rPr>
                <w:rFonts w:ascii="Marianne" w:hAnsi="Marianne" w:eastAsia="Marianne" w:cs="Marianne"/>
                <w:sz w:val="14"/>
              </w:rPr>
              <w:t xml:space="preserve">AQIAW0011866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Grotte_Grand_Antoine_entree_Prehistorique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"https://fiches-risques.brgm.fr/georisques/cavite/AQIAW0011867" \t "_self" </w:instrText>
            </w:r>
            <w:r>
              <w:fldChar w:fldCharType="separate"/>
            </w:r>
            <w:r>
              <w:rPr>
                <w:rFonts w:ascii="Marianne" w:hAnsi="Marianne" w:eastAsia="Marianne" w:cs="Marianne"/>
                <w:sz w:val="14"/>
              </w:rPr>
              <w:t xml:space="preserve">AQIAW0011867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Puits_Bois_Grande_Borne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"https://fiches-risques.brgm.fr/georisques/cavite/AQIAW0011868" \t "_self" </w:instrText>
            </w:r>
            <w:r>
              <w:fldChar w:fldCharType="separate"/>
            </w:r>
            <w:r>
              <w:rPr>
                <w:rFonts w:ascii="Marianne" w:hAnsi="Marianne" w:eastAsia="Marianne" w:cs="Marianne"/>
                <w:sz w:val="14"/>
              </w:rPr>
              <w:t xml:space="preserve">AQIAW0011868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Reseau_Frontenac_Cimetiere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"https://fiches-risques.brgm.fr/georisques/cavite/AQIAW0011869" \t "_self" </w:instrText>
            </w:r>
            <w:r>
              <w:fldChar w:fldCharType="separate"/>
            </w:r>
            <w:r>
              <w:rPr>
                <w:rFonts w:ascii="Marianne" w:hAnsi="Marianne" w:eastAsia="Marianne" w:cs="Marianne"/>
                <w:sz w:val="14"/>
              </w:rPr>
              <w:t xml:space="preserve">AQIAW0011869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Reseau_Frontenac_1_CRES</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035180" name="Picture">
</wp:docPr>
                  <a:graphic>
                    <a:graphicData uri="http://schemas.openxmlformats.org/drawingml/2006/picture">
                      <pic:pic>
                        <pic:nvPicPr>
                          <pic:cNvPr id="65703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528812" name="Picture">
</wp:docPr>
                  <a:graphic>
                    <a:graphicData uri="http://schemas.openxmlformats.org/drawingml/2006/picture">
                      <pic:pic>
                        <pic:nvPicPr>
                          <pic:cNvPr id="29852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33760 Frontenac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060043" name="Picture">
</wp:docPr>
                  <a:graphic>
                    <a:graphicData uri="http://schemas.openxmlformats.org/drawingml/2006/picture">
                      <pic:pic>
                        <pic:nvPicPr>
                          <pic:cNvPr id="59106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"https://fiches-risques.brgm.fr/georisques/casias/SSP413620" \t "_blank" </w:instrText>
            </w:r>
            <w:r>
              <w:fldChar w:fldCharType="separate"/>
            </w:r>
            <w:r>
              <w:rPr>
                <w:rFonts w:ascii="Marianne" w:hAnsi="Marianne" w:eastAsia="Marianne" w:cs="Marianne"/>
                <w:sz w:val="14"/>
              </w:rPr>
              <w:t xml:space="preserve">SSP413620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BARRIERE Gabriel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"https://fiches-risques.brgm.fr/georisques/casias/SSP410266" \t "_blank" </w:instrText>
            </w:r>
            <w:r>
              <w:fldChar w:fldCharType="separate"/>
            </w:r>
            <w:r>
              <w:rPr>
                <w:rFonts w:ascii="Marianne" w:hAnsi="Marianne" w:eastAsia="Marianne" w:cs="Marianne"/>
                <w:sz w:val="14"/>
              </w:rPr>
              <w:t xml:space="preserve">SSP410266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ATLANTIC ROUTE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