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587864" name="Picture">
</wp:docPr>
                  <a:graphic>
                    <a:graphicData uri="http://schemas.openxmlformats.org/drawingml/2006/picture">
                      <pic:pic>
                        <pic:nvPicPr>
                          <pic:cNvPr id="1278587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9711057" name="Picture">
</wp:docPr>
                  <a:graphic>
                    <a:graphicData uri="http://schemas.openxmlformats.org/drawingml/2006/picture">
                      <pic:pic>
                        <pic:nvPicPr>
                          <pic:cNvPr id="19297110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1941126" name="Picture">
</wp:docPr>
                        <a:graphic>
                          <a:graphicData uri="http://schemas.openxmlformats.org/drawingml/2006/picture">
                            <pic:pic>
                              <pic:nvPicPr>
                                <pic:cNvPr id="20319411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77300 Fontainebleau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7877511" name="Picture">
</wp:docPr>
                  <a:graphic>
                    <a:graphicData uri="http://schemas.openxmlformats.org/drawingml/2006/picture">
                      <pic:pic>
                        <pic:nvPicPr>
                          <pic:cNvPr id="14978775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30946" name="Picture">
</wp:docPr>
                  <a:graphic>
                    <a:graphicData uri="http://schemas.openxmlformats.org/drawingml/2006/picture">
                      <pic:pic>
                        <pic:nvPicPr>
                          <pic:cNvPr id="178309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028960" name="Picture">
</wp:docPr>
                  <a:graphic>
                    <a:graphicData uri="http://schemas.openxmlformats.org/drawingml/2006/picture">
                      <pic:pic>
                        <pic:nvPicPr>
                          <pic:cNvPr id="1790028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611218" name="Picture">
</wp:docPr>
                  <a:graphic>
                    <a:graphicData uri="http://schemas.openxmlformats.org/drawingml/2006/picture">
                      <pic:pic>
                        <pic:nvPicPr>
                          <pic:cNvPr id="1089611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77300 Fontainebleau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496887" name="Picture">
</wp:docPr>
                  <a:graphic>
                    <a:graphicData uri="http://schemas.openxmlformats.org/drawingml/2006/picture">
                      <pic:pic>
                        <pic:nvPicPr>
                          <pic:cNvPr id="1136496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960584" name="Picture">
</wp:docPr>
                        <a:graphic>
                          <a:graphicData uri="http://schemas.openxmlformats.org/drawingml/2006/picture">
                            <pic:pic>
                              <pic:nvPicPr>
                                <pic:cNvPr id="3939605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669394" name="Picture">
</wp:docPr>
                        <a:graphic>
                          <a:graphicData uri="http://schemas.openxmlformats.org/drawingml/2006/picture">
                            <pic:pic>
                              <pic:nvPicPr>
                                <pic:cNvPr id="2346693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377462" name="Picture">
</wp:docPr>
                        <a:graphic>
                          <a:graphicData uri="http://schemas.openxmlformats.org/drawingml/2006/picture">
                            <pic:pic>
                              <pic:nvPicPr>
                                <pic:cNvPr id="5203774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530190" name="Picture">
</wp:docPr>
                        <a:graphic>
                          <a:graphicData uri="http://schemas.openxmlformats.org/drawingml/2006/picture">
                            <pic:pic>
                              <pic:nvPicPr>
                                <pic:cNvPr id="5855301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227113" name="Picture">
</wp:docPr>
                        <a:graphic>
                          <a:graphicData uri="http://schemas.openxmlformats.org/drawingml/2006/picture">
                            <pic:pic>
                              <pic:nvPicPr>
                                <pic:cNvPr id="3682271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43646" name="Picture">
</wp:docPr>
                        <a:graphic>
                          <a:graphicData uri="http://schemas.openxmlformats.org/drawingml/2006/picture">
                            <pic:pic>
                              <pic:nvPicPr>
                                <pic:cNvPr id="824436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961160" name="Picture">
</wp:docPr>
                        <a:graphic>
                          <a:graphicData uri="http://schemas.openxmlformats.org/drawingml/2006/picture">
                            <pic:pic>
                              <pic:nvPicPr>
                                <pic:cNvPr id="12589611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738862" name="Picture">
</wp:docPr>
                        <a:graphic>
                          <a:graphicData uri="http://schemas.openxmlformats.org/drawingml/2006/picture">
                            <pic:pic>
                              <pic:nvPicPr>
                                <pic:cNvPr id="19437388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643698" name="Picture">
</wp:docPr>
                        <a:graphic>
                          <a:graphicData uri="http://schemas.openxmlformats.org/drawingml/2006/picture">
                            <pic:pic>
                              <pic:nvPicPr>
                                <pic:cNvPr id="4526436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109004" name="Picture">
</wp:docPr>
                        <a:graphic>
                          <a:graphicData uri="http://schemas.openxmlformats.org/drawingml/2006/picture">
                            <pic:pic>
                              <pic:nvPicPr>
                                <pic:cNvPr id="10511090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64081" name="Picture">
</wp:docPr>
                        <a:graphic>
                          <a:graphicData uri="http://schemas.openxmlformats.org/drawingml/2006/picture">
                            <pic:pic>
                              <pic:nvPicPr>
                                <pic:cNvPr id="900640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622402" name="Picture">
</wp:docPr>
                        <a:graphic>
                          <a:graphicData uri="http://schemas.openxmlformats.org/drawingml/2006/picture">
                            <pic:pic>
                              <pic:nvPicPr>
                                <pic:cNvPr id="9156224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801531" name="Picture">
</wp:docPr>
                        <a:graphic>
                          <a:graphicData uri="http://schemas.openxmlformats.org/drawingml/2006/picture">
                            <pic:pic>
                              <pic:nvPicPr>
                                <pic:cNvPr id="8028015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772482" name="Picture">
</wp:docPr>
                        <a:graphic>
                          <a:graphicData uri="http://schemas.openxmlformats.org/drawingml/2006/picture">
                            <pic:pic>
                              <pic:nvPicPr>
                                <pic:cNvPr id="8557724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323412" name="Picture">
</wp:docPr>
                        <a:graphic>
                          <a:graphicData uri="http://schemas.openxmlformats.org/drawingml/2006/picture">
                            <pic:pic>
                              <pic:nvPicPr>
                                <pic:cNvPr id="3843234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321993" name="Picture">
</wp:docPr>
                        <a:graphic>
                          <a:graphicData uri="http://schemas.openxmlformats.org/drawingml/2006/picture">
                            <pic:pic>
                              <pic:nvPicPr>
                                <pic:cNvPr id="12633219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932645" name="Picture">
</wp:docPr>
                        <a:graphic>
                          <a:graphicData uri="http://schemas.openxmlformats.org/drawingml/2006/picture">
                            <pic:pic>
                              <pic:nvPicPr>
                                <pic:cNvPr id="8949326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527483" name="Picture">
</wp:docPr>
                        <a:graphic>
                          <a:graphicData uri="http://schemas.openxmlformats.org/drawingml/2006/picture">
                            <pic:pic>
                              <pic:nvPicPr>
                                <pic:cNvPr id="21465274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317484" name="Picture">
</wp:docPr>
                        <a:graphic>
                          <a:graphicData uri="http://schemas.openxmlformats.org/drawingml/2006/picture">
                            <pic:pic>
                              <pic:nvPicPr>
                                <pic:cNvPr id="178031748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301138" name="Picture">
</wp:docPr>
                        <a:graphic>
                          <a:graphicData uri="http://schemas.openxmlformats.org/drawingml/2006/picture">
                            <pic:pic>
                              <pic:nvPicPr>
                                <pic:cNvPr id="3033011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769380" name="Picture">
</wp:docPr>
                        <a:graphic>
                          <a:graphicData uri="http://schemas.openxmlformats.org/drawingml/2006/picture">
                            <pic:pic>
                              <pic:nvPicPr>
                                <pic:cNvPr id="47576938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032109" name="Picture">
</wp:docPr>
                        <a:graphic>
                          <a:graphicData uri="http://schemas.openxmlformats.org/drawingml/2006/picture">
                            <pic:pic>
                              <pic:nvPicPr>
                                <pic:cNvPr id="3700321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177987" name="Picture">
</wp:docPr>
                        <a:graphic>
                          <a:graphicData uri="http://schemas.openxmlformats.org/drawingml/2006/picture">
                            <pic:pic>
                              <pic:nvPicPr>
                                <pic:cNvPr id="20331779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132687" name="Picture">
</wp:docPr>
                        <a:graphic>
                          <a:graphicData uri="http://schemas.openxmlformats.org/drawingml/2006/picture">
                            <pic:pic>
                              <pic:nvPicPr>
                                <pic:cNvPr id="11311326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094192" name="Picture">
</wp:docPr>
                        <a:graphic>
                          <a:graphicData uri="http://schemas.openxmlformats.org/drawingml/2006/picture">
                            <pic:pic>
                              <pic:nvPicPr>
                                <pic:cNvPr id="57709419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357949" name="Picture">
</wp:docPr>
                        <a:graphic>
                          <a:graphicData uri="http://schemas.openxmlformats.org/drawingml/2006/picture">
                            <pic:pic>
                              <pic:nvPicPr>
                                <pic:cNvPr id="26735794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297386" name="Picture">
</wp:docPr>
                        <a:graphic>
                          <a:graphicData uri="http://schemas.openxmlformats.org/drawingml/2006/picture">
                            <pic:pic>
                              <pic:nvPicPr>
                                <pic:cNvPr id="139429738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648402" name="Picture">
</wp:docPr>
                  <a:graphic>
                    <a:graphicData uri="http://schemas.openxmlformats.org/drawingml/2006/picture">
                      <pic:pic>
                        <pic:nvPicPr>
                          <pic:cNvPr id="552648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549271" name="Picture">
</wp:docPr>
                  <a:graphic>
                    <a:graphicData uri="http://schemas.openxmlformats.org/drawingml/2006/picture">
                      <pic:pic>
                        <pic:nvPicPr>
                          <pic:cNvPr id="504549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77300 Fontainebleau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571165" name="Picture">
</wp:docPr>
                  <a:graphic>
                    <a:graphicData uri="http://schemas.openxmlformats.org/drawingml/2006/picture">
                      <pic:pic>
                        <pic:nvPicPr>
                          <pic:cNvPr id="1678571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293190" name="Picture">
</wp:docPr>
                        <a:graphic>
                          <a:graphicData uri="http://schemas.openxmlformats.org/drawingml/2006/picture">
                            <pic:pic>
                              <pic:nvPicPr>
                                <pic:cNvPr id="112729319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908628" name="Picture">
</wp:docPr>
                        <a:graphic>
                          <a:graphicData uri="http://schemas.openxmlformats.org/drawingml/2006/picture">
                            <pic:pic>
                              <pic:nvPicPr>
                                <pic:cNvPr id="180190862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935723" name="Picture">
</wp:docPr>
                        <a:graphic>
                          <a:graphicData uri="http://schemas.openxmlformats.org/drawingml/2006/picture">
                            <pic:pic>
                              <pic:nvPicPr>
                                <pic:cNvPr id="146893572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384887" name="Picture">
</wp:docPr>
                  <a:graphic>
                    <a:graphicData uri="http://schemas.openxmlformats.org/drawingml/2006/picture">
                      <pic:pic>
                        <pic:nvPicPr>
                          <pic:cNvPr id="1554384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240078" name="Picture">
</wp:docPr>
                  <a:graphic>
                    <a:graphicData uri="http://schemas.openxmlformats.org/drawingml/2006/picture">
                      <pic:pic>
                        <pic:nvPicPr>
                          <pic:cNvPr id="1271240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77300 Fontainebleau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509768" name="Picture">
</wp:docPr>
                  <a:graphic>
                    <a:graphicData uri="http://schemas.openxmlformats.org/drawingml/2006/picture">
                      <pic:pic>
                        <pic:nvPicPr>
                          <pic:cNvPr id="1711509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Fontainebleau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597117" name="Picture">
</wp:docPr>
                  <a:graphic>
                    <a:graphicData uri="http://schemas.openxmlformats.org/drawingml/2006/picture">
                      <pic:pic>
                        <pic:nvPicPr>
                          <pic:cNvPr id="69059711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413132" name="Picture">
</wp:docPr>
                  <a:graphic>
                    <a:graphicData uri="http://schemas.openxmlformats.org/drawingml/2006/picture">
                      <pic:pic>
                        <pic:nvPicPr>
                          <pic:cNvPr id="11104131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0028693" name="Picture">
</wp:docPr>
                  <a:graphic>
                    <a:graphicData uri="http://schemas.openxmlformats.org/drawingml/2006/picture">
                      <pic:pic>
                        <pic:nvPicPr>
                          <pic:cNvPr id="156002869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du Loing (77DDT20110002)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738217" name="Picture">
</wp:docPr>
                        <a:graphic>
                          <a:graphicData uri="http://schemas.openxmlformats.org/drawingml/2006/picture">
                            <pic:pic>
                              <pic:nvPicPr>
                                <pic:cNvPr id="204573821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du Loing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03/08/2001</w:t>
                    <w:br/>
                    <w:t xml:space="preserve">Date d'approbation : 03/08/2006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051304" name="Picture">
</wp:docPr>
                  <a:graphic>
                    <a:graphicData uri="http://schemas.openxmlformats.org/drawingml/2006/picture">
                      <pic:pic>
                        <pic:nvPicPr>
                          <pic:cNvPr id="318051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019018" name="Picture">
</wp:docPr>
                  <a:graphic>
                    <a:graphicData uri="http://schemas.openxmlformats.org/drawingml/2006/picture">
                      <pic:pic>
                        <pic:nvPicPr>
                          <pic:cNvPr id="1073019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77300 Fontainebleau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164731" name="Picture">
</wp:docPr>
                  <a:graphic>
                    <a:graphicData uri="http://schemas.openxmlformats.org/drawingml/2006/picture">
                      <pic:pic>
                        <pic:nvPicPr>
                          <pic:cNvPr id="1105164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Fontainebleau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Seine de Samoreau à Nandy (77DDT19980004)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085020" name="Picture">
</wp:docPr>
                        <a:graphic>
                          <a:graphicData uri="http://schemas.openxmlformats.org/drawingml/2006/picture">
                            <pic:pic>
                              <pic:nvPicPr>
                                <pic:cNvPr id="51408502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Seine de Samoreau à Nandy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20/05/1998</w:t>
                    <w:br/>
                    <w:t xml:space="preserve">Date d'approbation : 31/12/2002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Loing</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853915" name="Picture">
</wp:docPr>
                        <a:graphic>
                          <a:graphicData uri="http://schemas.openxmlformats.org/drawingml/2006/picture">
                            <pic:pic>
                              <pic:nvPicPr>
                                <pic:cNvPr id="171885391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310427" name="Picture">
</wp:docPr>
                        <a:graphic>
                          <a:graphicData uri="http://schemas.openxmlformats.org/drawingml/2006/picture">
                            <pic:pic>
                              <pic:nvPicPr>
                                <pic:cNvPr id="894310427"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817446" name="Picture">
</wp:docPr>
                        <a:graphic>
                          <a:graphicData uri="http://schemas.openxmlformats.org/drawingml/2006/picture">
                            <pic:pic>
                              <pic:nvPicPr>
                                <pic:cNvPr id="778817446"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039432" name="Picture">
</wp:docPr>
                  <a:graphic>
                    <a:graphicData uri="http://schemas.openxmlformats.org/drawingml/2006/picture">
                      <pic:pic>
                        <pic:nvPicPr>
                          <pic:cNvPr id="1438039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872611" name="Picture">
</wp:docPr>
                  <a:graphic>
                    <a:graphicData uri="http://schemas.openxmlformats.org/drawingml/2006/picture">
                      <pic:pic>
                        <pic:nvPicPr>
                          <pic:cNvPr id="1473872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77300 Fontainebleau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469185" name="Picture">
</wp:docPr>
                  <a:graphic>
                    <a:graphicData uri="http://schemas.openxmlformats.org/drawingml/2006/picture">
                      <pic:pic>
                        <pic:nvPicPr>
                          <pic:cNvPr id="658469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Fontainebleau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382189" name="Picture">
</wp:docPr>
                  <a:graphic>
                    <a:graphicData uri="http://schemas.openxmlformats.org/drawingml/2006/picture">
                      <pic:pic>
                        <pic:nvPicPr>
                          <pic:cNvPr id="678382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830553" name="Picture">
</wp:docPr>
                  <a:graphic>
                    <a:graphicData uri="http://schemas.openxmlformats.org/drawingml/2006/picture">
                      <pic:pic>
                        <pic:nvPicPr>
                          <pic:cNvPr id="867830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77300 Fontainebleau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152662" name="Picture">
</wp:docPr>
                  <a:graphic>
                    <a:graphicData uri="http://schemas.openxmlformats.org/drawingml/2006/picture">
                      <pic:pic>
                        <pic:nvPicPr>
                          <pic:cNvPr id="1876152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Fontainebleau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893191" name="Picture">
</wp:docPr>
                  <a:graphic>
                    <a:graphicData uri="http://schemas.openxmlformats.org/drawingml/2006/picture">
                      <pic:pic>
                        <pic:nvPicPr>
                          <pic:cNvPr id="131989319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614284" name="Picture">
</wp:docPr>
                  <a:graphic>
                    <a:graphicData uri="http://schemas.openxmlformats.org/drawingml/2006/picture">
                      <pic:pic>
                        <pic:nvPicPr>
                          <pic:cNvPr id="15236142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0956013" name="Picture">
</wp:docPr>
                  <a:graphic>
                    <a:graphicData uri="http://schemas.openxmlformats.org/drawingml/2006/picture">
                      <pic:pic>
                        <pic:nvPicPr>
                          <pic:cNvPr id="630956013"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947992" name="Picture">
</wp:docPr>
                        <a:graphic>
                          <a:graphicData uri="http://schemas.openxmlformats.org/drawingml/2006/picture">
                            <pic:pic>
                              <pic:nvPicPr>
                                <pic:cNvPr id="14229479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968449" name="Picture">
</wp:docPr>
                        <a:graphic>
                          <a:graphicData uri="http://schemas.openxmlformats.org/drawingml/2006/picture">
                            <pic:pic>
                              <pic:nvPicPr>
                                <pic:cNvPr id="84796844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434030" name="Picture">
</wp:docPr>
                  <a:graphic>
                    <a:graphicData uri="http://schemas.openxmlformats.org/drawingml/2006/picture">
                      <pic:pic>
                        <pic:nvPicPr>
                          <pic:cNvPr id="659434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401396" name="Picture">
</wp:docPr>
                  <a:graphic>
                    <a:graphicData uri="http://schemas.openxmlformats.org/drawingml/2006/picture">
                      <pic:pic>
                        <pic:nvPicPr>
                          <pic:cNvPr id="1344401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77300 Fontainebleau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739713" name="Picture">
</wp:docPr>
                  <a:graphic>
                    <a:graphicData uri="http://schemas.openxmlformats.org/drawingml/2006/picture">
                      <pic:pic>
                        <pic:nvPicPr>
                          <pic:cNvPr id="889739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Fontainebleau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938047" name="Picture">
</wp:docPr>
                  <a:graphic>
                    <a:graphicData uri="http://schemas.openxmlformats.org/drawingml/2006/picture">
                      <pic:pic>
                        <pic:nvPicPr>
                          <pic:cNvPr id="10209380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58" name="Picture">
</wp:docPr>
                  <a:graphic>
                    <a:graphicData uri="http://schemas.openxmlformats.org/drawingml/2006/picture">
                      <pic:pic>
                        <pic:nvPicPr>
                          <pic:cNvPr id="532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0946752" name="Picture">
</wp:docPr>
                  <a:graphic>
                    <a:graphicData uri="http://schemas.openxmlformats.org/drawingml/2006/picture">
                      <pic:pic>
                        <pic:nvPicPr>
                          <pic:cNvPr id="1010946752"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599300" name="Picture">
</wp:docPr>
                        <a:graphic>
                          <a:graphicData uri="http://schemas.openxmlformats.org/drawingml/2006/picture">
                            <pic:pic>
                              <pic:nvPicPr>
                                <pic:cNvPr id="2245993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753018" name="Picture">
</wp:docPr>
                  <a:graphic>
                    <a:graphicData uri="http://schemas.openxmlformats.org/drawingml/2006/picture">
                      <pic:pic>
                        <pic:nvPicPr>
                          <pic:cNvPr id="1065753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389572" name="Picture">
</wp:docPr>
                  <a:graphic>
                    <a:graphicData uri="http://schemas.openxmlformats.org/drawingml/2006/picture">
                      <pic:pic>
                        <pic:nvPicPr>
                          <pic:cNvPr id="1388389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77300 Fontainebleau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493448" name="Picture">
</wp:docPr>
                  <a:graphic>
                    <a:graphicData uri="http://schemas.openxmlformats.org/drawingml/2006/picture">
                      <pic:pic>
                        <pic:nvPicPr>
                          <pic:cNvPr id="439493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Fontainebleau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313770" name="Picture">
</wp:docPr>
                  <a:graphic>
                    <a:graphicData uri="http://schemas.openxmlformats.org/drawingml/2006/picture">
                      <pic:pic>
                        <pic:nvPicPr>
                          <pic:cNvPr id="998313770"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806700" name="Picture">
</wp:docPr>
                  <a:graphic>
                    <a:graphicData uri="http://schemas.openxmlformats.org/drawingml/2006/picture">
                      <pic:pic>
                        <pic:nvPicPr>
                          <pic:cNvPr id="17818067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7584448" name="Picture">
</wp:docPr>
                  <a:graphic>
                    <a:graphicData uri="http://schemas.openxmlformats.org/drawingml/2006/picture">
                      <pic:pic>
                        <pic:nvPicPr>
                          <pic:cNvPr id="2117584448"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758265" name="Picture">
</wp:docPr>
                        <a:graphic>
                          <a:graphicData uri="http://schemas.openxmlformats.org/drawingml/2006/picture">
                            <pic:pic>
                              <pic:nvPicPr>
                                <pic:cNvPr id="207275826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429064" name="Picture">
</wp:docPr>
                  <a:graphic>
                    <a:graphicData uri="http://schemas.openxmlformats.org/drawingml/2006/picture">
                      <pic:pic>
                        <pic:nvPicPr>
                          <pic:cNvPr id="422429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313032" name="Picture">
</wp:docPr>
                  <a:graphic>
                    <a:graphicData uri="http://schemas.openxmlformats.org/drawingml/2006/picture">
                      <pic:pic>
                        <pic:nvPicPr>
                          <pic:cNvPr id="1387313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77300 Fontainebleau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045672" name="Picture">
</wp:docPr>
                  <a:graphic>
                    <a:graphicData uri="http://schemas.openxmlformats.org/drawingml/2006/picture">
                      <pic:pic>
                        <pic:nvPicPr>
                          <pic:cNvPr id="2007045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Fontainebleau</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851468" name="Picture">
</wp:docPr>
                  <a:graphic>
                    <a:graphicData uri="http://schemas.openxmlformats.org/drawingml/2006/picture">
                      <pic:pic>
                        <pic:nvPicPr>
                          <pic:cNvPr id="1443851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18450" name="Picture">
</wp:docPr>
                  <a:graphic>
                    <a:graphicData uri="http://schemas.openxmlformats.org/drawingml/2006/picture">
                      <pic:pic>
                        <pic:nvPicPr>
                          <pic:cNvPr id="22318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77300 Fontainebleau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851942" name="Picture">
</wp:docPr>
                  <a:graphic>
                    <a:graphicData uri="http://schemas.openxmlformats.org/drawingml/2006/picture">
                      <pic:pic>
                        <pic:nvPicPr>
                          <pic:cNvPr id="2117851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Fontainebleau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898120" name="Picture">
</wp:docPr>
                  <a:graphic>
                    <a:graphicData uri="http://schemas.openxmlformats.org/drawingml/2006/picture">
                      <pic:pic>
                        <pic:nvPicPr>
                          <pic:cNvPr id="213589812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56834" name="Picture">
</wp:docPr>
                  <a:graphic>
                    <a:graphicData uri="http://schemas.openxmlformats.org/drawingml/2006/picture">
                      <pic:pic>
                        <pic:nvPicPr>
                          <pic:cNvPr id="1262568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2681398" name="Picture">
</wp:docPr>
                  <a:graphic>
                    <a:graphicData uri="http://schemas.openxmlformats.org/drawingml/2006/picture">
                      <pic:pic>
                        <pic:nvPicPr>
                          <pic:cNvPr id="142268139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96674" name="Picture">
</wp:docPr>
                        <a:graphic>
                          <a:graphicData uri="http://schemas.openxmlformats.org/drawingml/2006/picture">
                            <pic:pic>
                              <pic:nvPicPr>
                                <pic:cNvPr id="10129667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086784" name="Picture">
</wp:docPr>
                  <a:graphic>
                    <a:graphicData uri="http://schemas.openxmlformats.org/drawingml/2006/picture">
                      <pic:pic>
                        <pic:nvPicPr>
                          <pic:cNvPr id="828086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788433" name="Picture">
</wp:docPr>
                  <a:graphic>
                    <a:graphicData uri="http://schemas.openxmlformats.org/drawingml/2006/picture">
                      <pic:pic>
                        <pic:nvPicPr>
                          <pic:cNvPr id="742788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77300 Fontainebleau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556289" name="Picture">
</wp:docPr>
                  <a:graphic>
                    <a:graphicData uri="http://schemas.openxmlformats.org/drawingml/2006/picture">
                      <pic:pic>
                        <pic:nvPicPr>
                          <pic:cNvPr id="887556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Fontainebleau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516322" name="Picture">
</wp:docPr>
                  <a:graphic>
                    <a:graphicData uri="http://schemas.openxmlformats.org/drawingml/2006/picture">
                      <pic:pic>
                        <pic:nvPicPr>
                          <pic:cNvPr id="1514516322"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973794" name="Picture">
</wp:docPr>
                  <a:graphic>
                    <a:graphicData uri="http://schemas.openxmlformats.org/drawingml/2006/picture">
                      <pic:pic>
                        <pic:nvPicPr>
                          <pic:cNvPr id="10409737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63469964" name="Picture">
</wp:docPr>
                  <a:graphic>
                    <a:graphicData uri="http://schemas.openxmlformats.org/drawingml/2006/picture">
                      <pic:pic>
                        <pic:nvPicPr>
                          <pic:cNvPr id="1763469964"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93076" name="Picture">
</wp:docPr>
                        <a:graphic>
                          <a:graphicData uri="http://schemas.openxmlformats.org/drawingml/2006/picture">
                            <pic:pic>
                              <pic:nvPicPr>
                                <pic:cNvPr id="13079307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811693" name="Picture">
</wp:docPr>
                        <a:graphic>
                          <a:graphicData uri="http://schemas.openxmlformats.org/drawingml/2006/picture">
                            <pic:pic>
                              <pic:nvPicPr>
                                <pic:cNvPr id="1804811693"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490869" name="Picture">
</wp:docPr>
                  <a:graphic>
                    <a:graphicData uri="http://schemas.openxmlformats.org/drawingml/2006/picture">
                      <pic:pic>
                        <pic:nvPicPr>
                          <pic:cNvPr id="829490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301924" name="Picture">
</wp:docPr>
                  <a:graphic>
                    <a:graphicData uri="http://schemas.openxmlformats.org/drawingml/2006/picture">
                      <pic:pic>
                        <pic:nvPicPr>
                          <pic:cNvPr id="1935301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77300 Fontainebleau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98502" name="Picture">
</wp:docPr>
                  <a:graphic>
                    <a:graphicData uri="http://schemas.openxmlformats.org/drawingml/2006/picture">
                      <pic:pic>
                        <pic:nvPicPr>
                          <pic:cNvPr id="174998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Fontainebleau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069272" name="Picture">
</wp:docPr>
                  <a:graphic>
                    <a:graphicData uri="http://schemas.openxmlformats.org/drawingml/2006/picture">
                      <pic:pic>
                        <pic:nvPicPr>
                          <pic:cNvPr id="193406927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816760" name="Picture">
</wp:docPr>
                  <a:graphic>
                    <a:graphicData uri="http://schemas.openxmlformats.org/drawingml/2006/picture">
                      <pic:pic>
                        <pic:nvPicPr>
                          <pic:cNvPr id="211881676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307187" name="Picture">
</wp:docPr>
                  <a:graphic>
                    <a:graphicData uri="http://schemas.openxmlformats.org/drawingml/2006/picture">
                      <pic:pic>
                        <pic:nvPicPr>
                          <pic:cNvPr id="212307187"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70368" name="Picture">
</wp:docPr>
                        <a:graphic>
                          <a:graphicData uri="http://schemas.openxmlformats.org/drawingml/2006/picture">
                            <pic:pic>
                              <pic:nvPicPr>
                                <pic:cNvPr id="18317036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795002" name="Picture">
</wp:docPr>
                  <a:graphic>
                    <a:graphicData uri="http://schemas.openxmlformats.org/drawingml/2006/picture">
                      <pic:pic>
                        <pic:nvPicPr>
                          <pic:cNvPr id="974795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939614" name="Picture">
</wp:docPr>
                  <a:graphic>
                    <a:graphicData uri="http://schemas.openxmlformats.org/drawingml/2006/picture">
                      <pic:pic>
                        <pic:nvPicPr>
                          <pic:cNvPr id="1559939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77300 Fontainebleau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864543" name="Picture">
</wp:docPr>
                  <a:graphic>
                    <a:graphicData uri="http://schemas.openxmlformats.org/drawingml/2006/picture">
                      <pic:pic>
                        <pic:nvPicPr>
                          <pic:cNvPr id="1660864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Fontainebleau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627059" name="Picture">
</wp:docPr>
                  <a:graphic>
                    <a:graphicData uri="http://schemas.openxmlformats.org/drawingml/2006/picture">
                      <pic:pic>
                        <pic:nvPicPr>
                          <pic:cNvPr id="1859627059"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462612" name="Picture">
</wp:docPr>
                  <a:graphic>
                    <a:graphicData uri="http://schemas.openxmlformats.org/drawingml/2006/picture">
                      <pic:pic>
                        <pic:nvPicPr>
                          <pic:cNvPr id="138646261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96656675" name="Picture">
</wp:docPr>
                  <a:graphic>
                    <a:graphicData uri="http://schemas.openxmlformats.org/drawingml/2006/picture">
                      <pic:pic>
                        <pic:nvPicPr>
                          <pic:cNvPr id="596656675"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967359" name="Picture">
</wp:docPr>
                  <a:graphic>
                    <a:graphicData uri="http://schemas.openxmlformats.org/drawingml/2006/picture">
                      <pic:pic>
                        <pic:nvPicPr>
                          <pic:cNvPr id="756967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25893" name="Picture">
</wp:docPr>
                  <a:graphic>
                    <a:graphicData uri="http://schemas.openxmlformats.org/drawingml/2006/picture">
                      <pic:pic>
                        <pic:nvPicPr>
                          <pic:cNvPr id="213825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77300 Fontainebleau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185518" name="Picture">
</wp:docPr>
                  <a:graphic>
                    <a:graphicData uri="http://schemas.openxmlformats.org/drawingml/2006/picture">
                      <pic:pic>
                        <pic:nvPicPr>
                          <pic:cNvPr id="1617185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Fontainebleau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313906" name="Picture">
</wp:docPr>
                  <a:graphic>
                    <a:graphicData uri="http://schemas.openxmlformats.org/drawingml/2006/picture">
                      <pic:pic>
                        <pic:nvPicPr>
                          <pic:cNvPr id="951313906"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887783" name="Picture">
</wp:docPr>
                  <a:graphic>
                    <a:graphicData uri="http://schemas.openxmlformats.org/drawingml/2006/picture">
                      <pic:pic>
                        <pic:nvPicPr>
                          <pic:cNvPr id="184588778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75541203" name="Picture">
</wp:docPr>
                  <a:graphic>
                    <a:graphicData uri="http://schemas.openxmlformats.org/drawingml/2006/picture">
                      <pic:pic>
                        <pic:nvPicPr>
                          <pic:cNvPr id="675541203"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896263" name="Picture">
</wp:docPr>
                  <a:graphic>
                    <a:graphicData uri="http://schemas.openxmlformats.org/drawingml/2006/picture">
                      <pic:pic>
                        <pic:nvPicPr>
                          <pic:cNvPr id="1979896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421504" name="Picture">
</wp:docPr>
                  <a:graphic>
                    <a:graphicData uri="http://schemas.openxmlformats.org/drawingml/2006/picture">
                      <pic:pic>
                        <pic:nvPicPr>
                          <pic:cNvPr id="1344421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77300 Fontainebleau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871774" name="Picture">
</wp:docPr>
                  <a:graphic>
                    <a:graphicData uri="http://schemas.openxmlformats.org/drawingml/2006/picture">
                      <pic:pic>
                        <pic:nvPicPr>
                          <pic:cNvPr id="1836871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Fontainebleau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031261" name="Picture">
</wp:docPr>
                  <a:graphic>
                    <a:graphicData uri="http://schemas.openxmlformats.org/drawingml/2006/picture">
                      <pic:pic>
                        <pic:nvPicPr>
                          <pic:cNvPr id="1504031261"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915310" name="Picture">
</wp:docPr>
                  <a:graphic>
                    <a:graphicData uri="http://schemas.openxmlformats.org/drawingml/2006/picture">
                      <pic:pic>
                        <pic:nvPicPr>
                          <pic:cNvPr id="207891531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1492596" name="Picture">
</wp:docPr>
                  <a:graphic>
                    <a:graphicData uri="http://schemas.openxmlformats.org/drawingml/2006/picture">
                      <pic:pic>
                        <pic:nvPicPr>
                          <pic:cNvPr id="931492596"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597638" name="Picture">
</wp:docPr>
                        <a:graphic>
                          <a:graphicData uri="http://schemas.openxmlformats.org/drawingml/2006/picture">
                            <pic:pic>
                              <pic:nvPicPr>
                                <pic:cNvPr id="1261597638"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102204" name="Picture">
</wp:docPr>
                  <a:graphic>
                    <a:graphicData uri="http://schemas.openxmlformats.org/drawingml/2006/picture">
                      <pic:pic>
                        <pic:nvPicPr>
                          <pic:cNvPr id="1181102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030836" name="Picture">
</wp:docPr>
                  <a:graphic>
                    <a:graphicData uri="http://schemas.openxmlformats.org/drawingml/2006/picture">
                      <pic:pic>
                        <pic:nvPicPr>
                          <pic:cNvPr id="2105030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77300 Fontainebleau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013907" name="Picture">
</wp:docPr>
                  <a:graphic>
                    <a:graphicData uri="http://schemas.openxmlformats.org/drawingml/2006/picture">
                      <pic:pic>
                        <pic:nvPicPr>
                          <pic:cNvPr id="972013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"https://fiches-risques.brgm.fr/fr/georisques/mvt-synthetique/67700037" \t "_self" </w:instrText>
            </w:r>
            <w:r>
              <w:fldChar w:fldCharType="separate"/>
            </w:r>
            <w:r>
              <w:rPr>
                <w:rFonts w:ascii="Marianne" w:hAnsi="Marianne" w:eastAsia="Marianne" w:cs="Marianne"/>
                <w:sz w:val="14"/>
              </w:rPr>
              <w:t xml:space="preserve">67700037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croix d'Augas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618197" name="Picture">
</wp:docPr>
                  <a:graphic>
                    <a:graphicData uri="http://schemas.openxmlformats.org/drawingml/2006/picture">
                      <pic:pic>
                        <pic:nvPicPr>
                          <pic:cNvPr id="608618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11262" name="Picture">
</wp:docPr>
                  <a:graphic>
                    <a:graphicData uri="http://schemas.openxmlformats.org/drawingml/2006/picture">
                      <pic:pic>
                        <pic:nvPicPr>
                          <pic:cNvPr id="98311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77300 Fontainebleau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373069" name="Picture">
</wp:docPr>
                  <a:graphic>
                    <a:graphicData uri="http://schemas.openxmlformats.org/drawingml/2006/picture">
                      <pic:pic>
                        <pic:nvPicPr>
                          <pic:cNvPr id="2112373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"https://fiches-risques.brgm.fr/georisques/cavite/IDFAA0050336" \t "_self" </w:instrText>
            </w:r>
            <w:r>
              <w:fldChar w:fldCharType="separate"/>
            </w:r>
            <w:r>
              <w:rPr>
                <w:rFonts w:ascii="Marianne" w:hAnsi="Marianne" w:eastAsia="Marianne" w:cs="Marianne"/>
                <w:sz w:val="14"/>
              </w:rPr>
              <w:t xml:space="preserve">IDFAA0050336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Fontainebleau, grotte de fays 1,parcelle864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"https://fiches-risques.brgm.fr/georisques/cavite/IDFAA0050337" \t "_self" </w:instrText>
            </w:r>
            <w:r>
              <w:fldChar w:fldCharType="separate"/>
            </w:r>
            <w:r>
              <w:rPr>
                <w:rFonts w:ascii="Marianne" w:hAnsi="Marianne" w:eastAsia="Marianne" w:cs="Marianne"/>
                <w:sz w:val="14"/>
              </w:rPr>
              <w:t xml:space="preserve">IDFAA0050337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Fontainebleau, grotte de fays 2, parcelle 864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"https://fiches-risques.brgm.fr/georisques/cavite/IDFAA0050338" \t "_self" </w:instrText>
            </w:r>
            <w:r>
              <w:fldChar w:fldCharType="separate"/>
            </w:r>
            <w:r>
              <w:rPr>
                <w:rFonts w:ascii="Marianne" w:hAnsi="Marianne" w:eastAsia="Marianne" w:cs="Marianne"/>
                <w:sz w:val="14"/>
              </w:rPr>
              <w:t xml:space="preserve">IDFAA0050338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Fontainebleau, grotte de fays 3, parcelle864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"https://fiches-risques.brgm.fr/georisques/cavite/IDFAA0050339" \t "_self" </w:instrText>
            </w:r>
            <w:r>
              <w:fldChar w:fldCharType="separate"/>
            </w:r>
            <w:r>
              <w:rPr>
                <w:rFonts w:ascii="Marianne" w:hAnsi="Marianne" w:eastAsia="Marianne" w:cs="Marianne"/>
                <w:sz w:val="14"/>
              </w:rPr>
              <w:t xml:space="preserve">IDFAA0050339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Fontainebleau, grotte aux cristaux, P242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"https://fiches-risques.brgm.fr/georisques/cavite/IDFAA0050340" \t "_self" </w:instrText>
            </w:r>
            <w:r>
              <w:fldChar w:fldCharType="separate"/>
            </w:r>
            <w:r>
              <w:rPr>
                <w:rFonts w:ascii="Marianne" w:hAnsi="Marianne" w:eastAsia="Marianne" w:cs="Marianne"/>
                <w:sz w:val="14"/>
              </w:rPr>
              <w:t xml:space="preserve">IDFAA0050340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Fontainebleau, grotte R le Diable, P 241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"https://fiches-risques.brgm.fr/georisques/cavite/IDFAA0050341" \t "_self" </w:instrText>
            </w:r>
            <w:r>
              <w:fldChar w:fldCharType="separate"/>
            </w:r>
            <w:r>
              <w:rPr>
                <w:rFonts w:ascii="Marianne" w:hAnsi="Marianne" w:eastAsia="Marianne" w:cs="Marianne"/>
                <w:sz w:val="14"/>
              </w:rPr>
              <w:t xml:space="preserve">IDFAA0050341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Fontainebleau, caverne des brigands P713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"https://fiches-risques.brgm.fr/georisques/cavite/IDFAA0050342" \t "_self" </w:instrText>
            </w:r>
            <w:r>
              <w:fldChar w:fldCharType="separate"/>
            </w:r>
            <w:r>
              <w:rPr>
                <w:rFonts w:ascii="Marianne" w:hAnsi="Marianne" w:eastAsia="Marianne" w:cs="Marianne"/>
                <w:sz w:val="14"/>
              </w:rPr>
              <w:t xml:space="preserve">IDFAA0050342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Fontainebleau, gouffres desert apremont P716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"https://fiches-risques.brgm.fr/georisques/cavite/IDFAA0050343" \t "_self" </w:instrText>
            </w:r>
            <w:r>
              <w:fldChar w:fldCharType="separate"/>
            </w:r>
            <w:r>
              <w:rPr>
                <w:rFonts w:ascii="Marianne" w:hAnsi="Marianne" w:eastAsia="Marianne" w:cs="Marianne"/>
                <w:sz w:val="14"/>
              </w:rPr>
              <w:t xml:space="preserve">IDFAA0050343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Fontainebleau, gouffres platrière rte du milan P716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"https://fiches-risques.brgm.fr/georisques/cavite/IDFAA0050344" \t "_self" </w:instrText>
            </w:r>
            <w:r>
              <w:fldChar w:fldCharType="separate"/>
            </w:r>
            <w:r>
              <w:rPr>
                <w:rFonts w:ascii="Marianne" w:hAnsi="Marianne" w:eastAsia="Marianne" w:cs="Marianne"/>
                <w:sz w:val="14"/>
              </w:rPr>
              <w:t xml:space="preserve">IDFAA0050344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Fontainebleau, grottes des Dryades P716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"https://fiches-risques.brgm.fr/georisques/cavite/IDFAA0050345" \t "_self" </w:instrText>
            </w:r>
            <w:r>
              <w:fldChar w:fldCharType="separate"/>
            </w:r>
            <w:r>
              <w:rPr>
                <w:rFonts w:ascii="Marianne" w:hAnsi="Marianne" w:eastAsia="Marianne" w:cs="Marianne"/>
                <w:sz w:val="14"/>
              </w:rPr>
              <w:t xml:space="preserve">IDFAA0050345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Fontainebleau, caverne d'Augas P387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"https://fiches-risques.brgm.fr/georisques/cavite/IDFAA0050346" \t "_self" </w:instrText>
            </w:r>
            <w:r>
              <w:fldChar w:fldCharType="separate"/>
            </w:r>
            <w:r>
              <w:rPr>
                <w:rFonts w:ascii="Marianne" w:hAnsi="Marianne" w:eastAsia="Marianne" w:cs="Marianne"/>
                <w:sz w:val="14"/>
              </w:rPr>
              <w:t xml:space="preserve">IDFAA0050346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Fontainebleau, Trou de la Mort P387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"https://fiches-risques.brgm.fr/georisques/cavite/IDFAA0050347" \t "_self" </w:instrText>
            </w:r>
            <w:r>
              <w:fldChar w:fldCharType="separate"/>
            </w:r>
            <w:r>
              <w:rPr>
                <w:rFonts w:ascii="Marianne" w:hAnsi="Marianne" w:eastAsia="Marianne" w:cs="Marianne"/>
                <w:sz w:val="14"/>
              </w:rPr>
              <w:t xml:space="preserve">IDFAA0050347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Fontainebleau, grotte Colinet P386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"https://fiches-risques.brgm.fr/georisques/cavite/IDFAA0050348" \t "_self" </w:instrText>
            </w:r>
            <w:r>
              <w:fldChar w:fldCharType="separate"/>
            </w:r>
            <w:r>
              <w:rPr>
                <w:rFonts w:ascii="Marianne" w:hAnsi="Marianne" w:eastAsia="Marianne" w:cs="Marianne"/>
                <w:sz w:val="14"/>
              </w:rPr>
              <w:t xml:space="preserve">IDFAA0050348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Fontainebleau, 6 grottes du Mont d'Ussy P263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"https://fiches-risques.brgm.fr/georisques/cavite/IDFAA0050349" \t "_self" </w:instrText>
            </w:r>
            <w:r>
              <w:fldChar w:fldCharType="separate"/>
            </w:r>
            <w:r>
              <w:rPr>
                <w:rFonts w:ascii="Marianne" w:hAnsi="Marianne" w:eastAsia="Marianne" w:cs="Marianne"/>
                <w:sz w:val="14"/>
              </w:rPr>
              <w:t xml:space="preserve">IDFAA0050349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Fontainebleau, 2 grottes du Rocher Perce P266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"https://fiches-risques.brgm.fr/georisques/cavite/IDFAA0050350" \t "_self" </w:instrText>
            </w:r>
            <w:r>
              <w:fldChar w:fldCharType="separate"/>
            </w:r>
            <w:r>
              <w:rPr>
                <w:rFonts w:ascii="Marianne" w:hAnsi="Marianne" w:eastAsia="Marianne" w:cs="Marianne"/>
                <w:sz w:val="14"/>
              </w:rPr>
              <w:t xml:space="preserve">IDFAA0050350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Fontainebleau, grottes du serment et du parjure P112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"https://fiches-risques.brgm.fr/georisques/cavite/IDFAA0050351" \t "_self" </w:instrText>
            </w:r>
            <w:r>
              <w:fldChar w:fldCharType="separate"/>
            </w:r>
            <w:r>
              <w:rPr>
                <w:rFonts w:ascii="Marianne" w:hAnsi="Marianne" w:eastAsia="Marianne" w:cs="Marianne"/>
                <w:sz w:val="14"/>
              </w:rPr>
              <w:t xml:space="preserve">IDFAA0050351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Fontainebleau, 2 grottes du bison P116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"https://fiches-risques.brgm.fr/georisques/cavite/IDFAA0050352" \t "_self" </w:instrText>
            </w:r>
            <w:r>
              <w:fldChar w:fldCharType="separate"/>
            </w:r>
            <w:r>
              <w:rPr>
                <w:rFonts w:ascii="Marianne" w:hAnsi="Marianne" w:eastAsia="Marianne" w:cs="Marianne"/>
                <w:sz w:val="14"/>
              </w:rPr>
              <w:t xml:space="preserve">IDFAA0050352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Fontainebleau, 6 grottes gorges de Franchard P762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"https://fiches-risques.brgm.fr/georisques/cavite/IDFAA0050353" \t "_self" </w:instrText>
            </w:r>
            <w:r>
              <w:fldChar w:fldCharType="separate"/>
            </w:r>
            <w:r>
              <w:rPr>
                <w:rFonts w:ascii="Marianne" w:hAnsi="Marianne" w:eastAsia="Marianne" w:cs="Marianne"/>
                <w:sz w:val="14"/>
              </w:rPr>
              <w:t xml:space="preserve">IDFAA0050353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Fontainebleau, gouffre du puits fondu P512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"https://fiches-risques.brgm.fr/georisques/cavite/IDFAA0050354" \t "_self" </w:instrText>
            </w:r>
            <w:r>
              <w:fldChar w:fldCharType="separate"/>
            </w:r>
            <w:r>
              <w:rPr>
                <w:rFonts w:ascii="Marianne" w:hAnsi="Marianne" w:eastAsia="Marianne" w:cs="Marianne"/>
                <w:sz w:val="14"/>
              </w:rPr>
              <w:t xml:space="preserve">IDFAA0050354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Fontainebleau, 5 grottes du long rocher P539 et 549</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130340" name="Picture">
</wp:docPr>
                  <a:graphic>
                    <a:graphicData uri="http://schemas.openxmlformats.org/drawingml/2006/picture">
                      <pic:pic>
                        <pic:nvPicPr>
                          <pic:cNvPr id="1859130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096715" name="Picture">
</wp:docPr>
                  <a:graphic>
                    <a:graphicData uri="http://schemas.openxmlformats.org/drawingml/2006/picture">
                      <pic:pic>
                        <pic:nvPicPr>
                          <pic:cNvPr id="1691096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77300 Fontainebleau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759575" name="Picture">
</wp:docPr>
                  <a:graphic>
                    <a:graphicData uri="http://schemas.openxmlformats.org/drawingml/2006/picture">
                      <pic:pic>
                        <pic:nvPicPr>
                          <pic:cNvPr id="1035759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"https://fiches-risques.brgm.fr/georisques/infosols/instruction/SSP000599601" \t "_blank" </w:instrText>
            </w:r>
            <w:r>
              <w:fldChar w:fldCharType="separate"/>
            </w:r>
            <w:r>
              <w:rPr>
                <w:rFonts w:ascii="Marianne" w:hAnsi="Marianne" w:eastAsia="Marianne" w:cs="Marianne"/>
                <w:sz w:val="14"/>
              </w:rPr>
              <w:t xml:space="preserve">SSP000599601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SHELL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"https://fiches-risques.brgm.fr/georisques/infosols/instruction/SSP000600201" \t "_blank" </w:instrText>
            </w:r>
            <w:r>
              <w:fldChar w:fldCharType="separate"/>
            </w:r>
            <w:r>
              <w:rPr>
                <w:rFonts w:ascii="Marianne" w:hAnsi="Marianne" w:eastAsia="Marianne" w:cs="Marianne"/>
                <w:sz w:val="14"/>
              </w:rPr>
              <w:t xml:space="preserve">SSP000600201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HAMARD</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"https://fiches-risques.brgm.fr/georisques/infosols/instruction/SSP000600401" \t "_blank" </w:instrText>
            </w:r>
            <w:r>
              <w:fldChar w:fldCharType="separate"/>
            </w:r>
            <w:r>
              <w:rPr>
                <w:rFonts w:ascii="Marianne" w:hAnsi="Marianne" w:eastAsia="Marianne" w:cs="Marianne"/>
                <w:sz w:val="14"/>
              </w:rPr>
              <w:t xml:space="preserve">SSP000600401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CITROEN (MALLIER puis SNSA) anciennement MARTY Pierre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"https://fiches-risques.brgm.fr/georisques/infosols/instruction/SSP000603501" \t "_blank" </w:instrText>
            </w:r>
            <w:r>
              <w:fldChar w:fldCharType="separate"/>
            </w:r>
            <w:r>
              <w:rPr>
                <w:rFonts w:ascii="Marianne" w:hAnsi="Marianne" w:eastAsia="Marianne" w:cs="Marianne"/>
                <w:sz w:val="14"/>
              </w:rPr>
              <w:t xml:space="preserve">SSP000603501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METALLERIE ET SERRURERIE MONTAIGUT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707314" name="Picture">
</wp:docPr>
                  <a:graphic>
                    <a:graphicData uri="http://schemas.openxmlformats.org/drawingml/2006/picture">
                      <pic:pic>
                        <pic:nvPicPr>
                          <pic:cNvPr id="2062707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336069" name="Picture">
</wp:docPr>
                  <a:graphic>
                    <a:graphicData uri="http://schemas.openxmlformats.org/drawingml/2006/picture">
                      <pic:pic>
                        <pic:nvPicPr>
                          <pic:cNvPr id="1024336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77300 Fontainebleau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881002" name="Picture">
</wp:docPr>
                  <a:graphic>
                    <a:graphicData uri="http://schemas.openxmlformats.org/drawingml/2006/picture">
                      <pic:pic>
                        <pic:nvPicPr>
                          <pic:cNvPr id="1097881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"https://fiches-risques.brgm.fr/georisques/casias/SSP4257847" \t "_blank" </w:instrText>
            </w:r>
            <w:r>
              <w:fldChar w:fldCharType="separate"/>
            </w:r>
            <w:r>
              <w:rPr>
                <w:rFonts w:ascii="Marianne" w:hAnsi="Marianne" w:eastAsia="Marianne" w:cs="Marianne"/>
                <w:sz w:val="14"/>
              </w:rPr>
              <w:t xml:space="preserve">SSP4257847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HALLES DE PARIS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"https://fiches-risques.brgm.fr/georisques/casias/SSP4156771" \t "_blank" </w:instrText>
            </w:r>
            <w:r>
              <w:fldChar w:fldCharType="separate"/>
            </w:r>
            <w:r>
              <w:rPr>
                <w:rFonts w:ascii="Marianne" w:hAnsi="Marianne" w:eastAsia="Marianne" w:cs="Marianne"/>
                <w:sz w:val="14"/>
              </w:rPr>
              <w:t xml:space="preserve">SSP4156771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Fontainebleau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"https://fiches-risques.brgm.fr/georisques/casias/SSP3877261" \t "_blank" </w:instrText>
            </w:r>
            <w:r>
              <w:fldChar w:fldCharType="separate"/>
            </w:r>
            <w:r>
              <w:rPr>
                <w:rFonts w:ascii="Marianne" w:hAnsi="Marianne" w:eastAsia="Marianne" w:cs="Marianne"/>
                <w:sz w:val="14"/>
              </w:rPr>
              <w:t xml:space="preserve">SSP3877261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"https://fiches-risques.brgm.fr/georisques/casias/SSP3877206" \t "_blank" </w:instrText>
            </w:r>
            <w:r>
              <w:fldChar w:fldCharType="separate"/>
            </w:r>
            <w:r>
              <w:rPr>
                <w:rFonts w:ascii="Marianne" w:hAnsi="Marianne" w:eastAsia="Marianne" w:cs="Marianne"/>
                <w:sz w:val="14"/>
              </w:rPr>
              <w:t xml:space="preserve">SSP3877206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"https://fiches-risques.brgm.fr/georisques/casias/SSP3877204" \t "_blank" </w:instrText>
            </w:r>
            <w:r>
              <w:fldChar w:fldCharType="separate"/>
            </w:r>
            <w:r>
              <w:rPr>
                <w:rFonts w:ascii="Marianne" w:hAnsi="Marianne" w:eastAsia="Marianne" w:cs="Marianne"/>
                <w:sz w:val="14"/>
              </w:rPr>
              <w:t xml:space="preserve">SSP3877204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"https://fiches-risques.brgm.fr/georisques/casias/SSP3877202" \t "_blank" </w:instrText>
            </w:r>
            <w:r>
              <w:fldChar w:fldCharType="separate"/>
            </w:r>
            <w:r>
              <w:rPr>
                <w:rFonts w:ascii="Marianne" w:hAnsi="Marianne" w:eastAsia="Marianne" w:cs="Marianne"/>
                <w:sz w:val="14"/>
              </w:rPr>
              <w:t xml:space="preserve">SSP3877202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"https://fiches-risques.brgm.fr/georisques/casias/SSP3877201" \t "_blank" </w:instrText>
            </w:r>
            <w:r>
              <w:fldChar w:fldCharType="separate"/>
            </w:r>
            <w:r>
              <w:rPr>
                <w:rFonts w:ascii="Marianne" w:hAnsi="Marianne" w:eastAsia="Marianne" w:cs="Marianne"/>
                <w:sz w:val="14"/>
              </w:rPr>
              <w:t xml:space="preserve">SSP3877201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"https://fiches-risques.brgm.fr/georisques/casias/SSP3877200" \t "_blank" </w:instrText>
            </w:r>
            <w:r>
              <w:fldChar w:fldCharType="separate"/>
            </w:r>
            <w:r>
              <w:rPr>
                <w:rFonts w:ascii="Marianne" w:hAnsi="Marianne" w:eastAsia="Marianne" w:cs="Marianne"/>
                <w:sz w:val="14"/>
              </w:rPr>
              <w:t xml:space="preserve">SSP3877200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"https://fiches-risques.brgm.fr/georisques/casias/SSP3877179" \t "_blank" </w:instrText>
            </w:r>
            <w:r>
              <w:fldChar w:fldCharType="separate"/>
            </w:r>
            <w:r>
              <w:rPr>
                <w:rFonts w:ascii="Marianne" w:hAnsi="Marianne" w:eastAsia="Marianne" w:cs="Marianne"/>
                <w:sz w:val="14"/>
              </w:rPr>
              <w:t xml:space="preserve">SSP3877179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"https://fiches-risques.brgm.fr/georisques/casias/SSP3877177" \t "_blank" </w:instrText>
            </w:r>
            <w:r>
              <w:fldChar w:fldCharType="separate"/>
            </w:r>
            <w:r>
              <w:rPr>
                <w:rFonts w:ascii="Marianne" w:hAnsi="Marianne" w:eastAsia="Marianne" w:cs="Marianne"/>
                <w:sz w:val="14"/>
              </w:rPr>
              <w:t xml:space="preserve">SSP3877177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"https://fiches-risques.brgm.fr/georisques/casias/SSP3877176" \t "_blank" </w:instrText>
            </w:r>
            <w:r>
              <w:fldChar w:fldCharType="separate"/>
            </w:r>
            <w:r>
              <w:rPr>
                <w:rFonts w:ascii="Marianne" w:hAnsi="Marianne" w:eastAsia="Marianne" w:cs="Marianne"/>
                <w:sz w:val="14"/>
              </w:rPr>
              <w:t xml:space="preserve">SSP3877176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"https://fiches-risques.brgm.fr/georisques/casias/SSP3877175" \t "_blank" </w:instrText>
            </w:r>
            <w:r>
              <w:fldChar w:fldCharType="separate"/>
            </w:r>
            <w:r>
              <w:rPr>
                <w:rFonts w:ascii="Marianne" w:hAnsi="Marianne" w:eastAsia="Marianne" w:cs="Marianne"/>
                <w:sz w:val="14"/>
              </w:rPr>
              <w:t xml:space="preserve">SSP3877175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"https://fiches-risques.brgm.fr/georisques/casias/SSP3877174" \t "_blank" </w:instrText>
            </w:r>
            <w:r>
              <w:fldChar w:fldCharType="separate"/>
            </w:r>
            <w:r>
              <w:rPr>
                <w:rFonts w:ascii="Marianne" w:hAnsi="Marianne" w:eastAsia="Marianne" w:cs="Marianne"/>
                <w:sz w:val="14"/>
              </w:rPr>
              <w:t xml:space="preserve">SSP3877174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"https://fiches-risques.brgm.fr/georisques/casias/SSP3877173" \t "_blank" </w:instrText>
            </w:r>
            <w:r>
              <w:fldChar w:fldCharType="separate"/>
            </w:r>
            <w:r>
              <w:rPr>
                <w:rFonts w:ascii="Marianne" w:hAnsi="Marianne" w:eastAsia="Marianne" w:cs="Marianne"/>
                <w:sz w:val="14"/>
              </w:rPr>
              <w:t xml:space="preserve">SSP3877173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"https://fiches-risques.brgm.fr/georisques/casias/SSP3877172" \t "_blank" </w:instrText>
            </w:r>
            <w:r>
              <w:fldChar w:fldCharType="separate"/>
            </w:r>
            <w:r>
              <w:rPr>
                <w:rFonts w:ascii="Marianne" w:hAnsi="Marianne" w:eastAsia="Marianne" w:cs="Marianne"/>
                <w:sz w:val="14"/>
              </w:rPr>
              <w:t xml:space="preserve">SSP3877172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"https://fiches-risques.brgm.fr/georisques/casias/SSP3877171" \t "_blank" </w:instrText>
            </w:r>
            <w:r>
              <w:fldChar w:fldCharType="separate"/>
            </w:r>
            <w:r>
              <w:rPr>
                <w:rFonts w:ascii="Marianne" w:hAnsi="Marianne" w:eastAsia="Marianne" w:cs="Marianne"/>
                <w:sz w:val="14"/>
              </w:rPr>
              <w:t xml:space="preserve">SSP3877171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"https://fiches-risques.brgm.fr/georisques/casias/SSP3877170" \t "_blank" </w:instrText>
            </w:r>
            <w:r>
              <w:fldChar w:fldCharType="separate"/>
            </w:r>
            <w:r>
              <w:rPr>
                <w:rFonts w:ascii="Marianne" w:hAnsi="Marianne" w:eastAsia="Marianne" w:cs="Marianne"/>
                <w:sz w:val="14"/>
              </w:rPr>
              <w:t xml:space="preserve">SSP3877170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"https://fiches-risques.brgm.fr/georisques/casias/SSP3877169" \t "_blank" </w:instrText>
            </w:r>
            <w:r>
              <w:fldChar w:fldCharType="separate"/>
            </w:r>
            <w:r>
              <w:rPr>
                <w:rFonts w:ascii="Marianne" w:hAnsi="Marianne" w:eastAsia="Marianne" w:cs="Marianne"/>
                <w:sz w:val="14"/>
              </w:rPr>
              <w:t xml:space="preserve">SSP3877169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"https://fiches-risques.brgm.fr/georisques/casias/SSP3877168" \t "_blank" </w:instrText>
            </w:r>
            <w:r>
              <w:fldChar w:fldCharType="separate"/>
            </w:r>
            <w:r>
              <w:rPr>
                <w:rFonts w:ascii="Marianne" w:hAnsi="Marianne" w:eastAsia="Marianne" w:cs="Marianne"/>
                <w:sz w:val="14"/>
              </w:rPr>
              <w:t xml:space="preserve">SSP3877168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"https://fiches-risques.brgm.fr/georisques/casias/SSP3877167" \t "_blank" </w:instrText>
            </w:r>
            <w:r>
              <w:fldChar w:fldCharType="separate"/>
            </w:r>
            <w:r>
              <w:rPr>
                <w:rFonts w:ascii="Marianne" w:hAnsi="Marianne" w:eastAsia="Marianne" w:cs="Marianne"/>
                <w:sz w:val="14"/>
              </w:rPr>
              <w:t xml:space="preserve">SSP3877167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"https://fiches-risques.brgm.fr/georisques/casias/SSP3877166" \t "_blank" </w:instrText>
            </w:r>
            <w:r>
              <w:fldChar w:fldCharType="separate"/>
            </w:r>
            <w:r>
              <w:rPr>
                <w:rFonts w:ascii="Marianne" w:hAnsi="Marianne" w:eastAsia="Marianne" w:cs="Marianne"/>
                <w:sz w:val="14"/>
              </w:rPr>
              <w:t xml:space="preserve">SSP3877166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"https://fiches-risques.brgm.fr/georisques/casias/SSP3877165" \t "_blank" </w:instrText>
            </w:r>
            <w:r>
              <w:fldChar w:fldCharType="separate"/>
            </w:r>
            <w:r>
              <w:rPr>
                <w:rFonts w:ascii="Marianne" w:hAnsi="Marianne" w:eastAsia="Marianne" w:cs="Marianne"/>
                <w:sz w:val="14"/>
              </w:rPr>
              <w:t xml:space="preserve">SSP3877165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"https://fiches-risques.brgm.fr/georisques/casias/SSP3877164" \t "_blank" </w:instrText>
            </w:r>
            <w:r>
              <w:fldChar w:fldCharType="separate"/>
            </w:r>
            <w:r>
              <w:rPr>
                <w:rFonts w:ascii="Marianne" w:hAnsi="Marianne" w:eastAsia="Marianne" w:cs="Marianne"/>
                <w:sz w:val="14"/>
              </w:rPr>
              <w:t xml:space="preserve">SSP3877164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"https://fiches-risques.brgm.fr/georisques/casias/SSP3877163" \t "_blank" </w:instrText>
            </w:r>
            <w:r>
              <w:fldChar w:fldCharType="separate"/>
            </w:r>
            <w:r>
              <w:rPr>
                <w:rFonts w:ascii="Marianne" w:hAnsi="Marianne" w:eastAsia="Marianne" w:cs="Marianne"/>
                <w:sz w:val="14"/>
              </w:rPr>
              <w:t xml:space="preserve">SSP3877163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"https://fiches-risques.brgm.fr/georisques/casias/SSP3877161" \t "_blank" </w:instrText>
            </w:r>
            <w:r>
              <w:fldChar w:fldCharType="separate"/>
            </w:r>
            <w:r>
              <w:rPr>
                <w:rFonts w:ascii="Marianne" w:hAnsi="Marianne" w:eastAsia="Marianne" w:cs="Marianne"/>
                <w:sz w:val="14"/>
              </w:rPr>
              <w:t xml:space="preserve">SSP3877161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Générateur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"https://fiches-risques.brgm.fr/georisques/casias/SSP3877160" \t "_blank" </w:instrText>
            </w:r>
            <w:r>
              <w:fldChar w:fldCharType="separate"/>
            </w:r>
            <w:r>
              <w:rPr>
                <w:rFonts w:ascii="Marianne" w:hAnsi="Marianne" w:eastAsia="Marianne" w:cs="Marianne"/>
                <w:sz w:val="14"/>
              </w:rPr>
              <w:t xml:space="preserve">SSP3877160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"https://fiches-risques.brgm.fr/georisques/casias/SSP3877159" \t "_blank" </w:instrText>
            </w:r>
            <w:r>
              <w:fldChar w:fldCharType="separate"/>
            </w:r>
            <w:r>
              <w:rPr>
                <w:rFonts w:ascii="Marianne" w:hAnsi="Marianne" w:eastAsia="Marianne" w:cs="Marianne"/>
                <w:sz w:val="14"/>
              </w:rPr>
              <w:t xml:space="preserve">SSP3877159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Débenzolage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"https://fiches-risques.brgm.fr/georisques/casias/SSP3877158" \t "_blank" </w:instrText>
            </w:r>
            <w:r>
              <w:fldChar w:fldCharType="separate"/>
            </w:r>
            <w:r>
              <w:rPr>
                <w:rFonts w:ascii="Marianne" w:hAnsi="Marianne" w:eastAsia="Marianne" w:cs="Marianne"/>
                <w:sz w:val="14"/>
              </w:rPr>
              <w:t xml:space="preserve">SSP3877158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"https://fiches-risques.brgm.fr/georisques/casias/SSP3877157" \t "_blank" </w:instrText>
            </w:r>
            <w:r>
              <w:fldChar w:fldCharType="separate"/>
            </w:r>
            <w:r>
              <w:rPr>
                <w:rFonts w:ascii="Marianne" w:hAnsi="Marianne" w:eastAsia="Marianne" w:cs="Marianne"/>
                <w:sz w:val="14"/>
              </w:rPr>
              <w:t xml:space="preserve">SSP3877157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"https://fiches-risques.brgm.fr/georisques/casias/SSP3877156" \t "_blank" </w:instrText>
            </w:r>
            <w:r>
              <w:fldChar w:fldCharType="separate"/>
            </w:r>
            <w:r>
              <w:rPr>
                <w:rFonts w:ascii="Marianne" w:hAnsi="Marianne" w:eastAsia="Marianne" w:cs="Marianne"/>
                <w:sz w:val="14"/>
              </w:rPr>
              <w:t xml:space="preserve">SSP3877156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"https://fiches-risques.brgm.fr/georisques/casias/SSP3877155" \t "_blank" </w:instrText>
            </w:r>
            <w:r>
              <w:fldChar w:fldCharType="separate"/>
            </w:r>
            <w:r>
              <w:rPr>
                <w:rFonts w:ascii="Marianne" w:hAnsi="Marianne" w:eastAsia="Marianne" w:cs="Marianne"/>
                <w:sz w:val="14"/>
              </w:rPr>
              <w:t xml:space="preserve">SSP3877155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"https://fiches-risques.brgm.fr/georisques/casias/SSP3877154" \t "_blank" </w:instrText>
            </w:r>
            <w:r>
              <w:fldChar w:fldCharType="separate"/>
            </w:r>
            <w:r>
              <w:rPr>
                <w:rFonts w:ascii="Marianne" w:hAnsi="Marianne" w:eastAsia="Marianne" w:cs="Marianne"/>
                <w:sz w:val="14"/>
              </w:rPr>
              <w:t xml:space="preserve">SSP3877154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"https://fiches-risques.brgm.fr/georisques/casias/SSP3877153" \t "_blank" </w:instrText>
            </w:r>
            <w:r>
              <w:fldChar w:fldCharType="separate"/>
            </w:r>
            <w:r>
              <w:rPr>
                <w:rFonts w:ascii="Marianne" w:hAnsi="Marianne" w:eastAsia="Marianne" w:cs="Marianne"/>
                <w:sz w:val="14"/>
              </w:rPr>
              <w:t xml:space="preserve">SSP3877153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"https://fiches-risques.brgm.fr/georisques/casias/SSP3877152" \t "_blank" </w:instrText>
            </w:r>
            <w:r>
              <w:fldChar w:fldCharType="separate"/>
            </w:r>
            <w:r>
              <w:rPr>
                <w:rFonts w:ascii="Marianne" w:hAnsi="Marianne" w:eastAsia="Marianne" w:cs="Marianne"/>
                <w:sz w:val="14"/>
              </w:rPr>
              <w:t xml:space="preserve">SSP3877152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"https://fiches-risques.brgm.fr/georisques/casias/SSP3877151" \t "_blank" </w:instrText>
            </w:r>
            <w:r>
              <w:fldChar w:fldCharType="separate"/>
            </w:r>
            <w:r>
              <w:rPr>
                <w:rFonts w:ascii="Marianne" w:hAnsi="Marianne" w:eastAsia="Marianne" w:cs="Marianne"/>
                <w:sz w:val="14"/>
              </w:rPr>
              <w:t xml:space="preserve">SSP3877151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"https://fiches-risques.brgm.fr/georisques/casias/SSP3877150" \t "_blank" </w:instrText>
            </w:r>
            <w:r>
              <w:fldChar w:fldCharType="separate"/>
            </w:r>
            <w:r>
              <w:rPr>
                <w:rFonts w:ascii="Marianne" w:hAnsi="Marianne" w:eastAsia="Marianne" w:cs="Marianne"/>
                <w:sz w:val="14"/>
              </w:rPr>
              <w:t xml:space="preserve">SSP3877150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"https://fiches-risques.brgm.fr/georisques/casias/SSP3877149" \t "_blank" </w:instrText>
            </w:r>
            <w:r>
              <w:fldChar w:fldCharType="separate"/>
            </w:r>
            <w:r>
              <w:rPr>
                <w:rFonts w:ascii="Marianne" w:hAnsi="Marianne" w:eastAsia="Marianne" w:cs="Marianne"/>
                <w:sz w:val="14"/>
              </w:rPr>
              <w:t xml:space="preserve">SSP3877149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"https://fiches-risques.brgm.fr/georisques/casias/SSP3877148" \t "_blank" </w:instrText>
            </w:r>
            <w:r>
              <w:fldChar w:fldCharType="separate"/>
            </w:r>
            <w:r>
              <w:rPr>
                <w:rFonts w:ascii="Marianne" w:hAnsi="Marianne" w:eastAsia="Marianne" w:cs="Marianne"/>
                <w:sz w:val="14"/>
              </w:rPr>
              <w:t xml:space="preserve">SSP3877148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921329" name="Picture">
</wp:docPr>
                  <a:graphic>
                    <a:graphicData uri="http://schemas.openxmlformats.org/drawingml/2006/picture">
                      <pic:pic>
                        <pic:nvPicPr>
                          <pic:cNvPr id="757921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656601" name="Picture">
</wp:docPr>
                  <a:graphic>
                    <a:graphicData uri="http://schemas.openxmlformats.org/drawingml/2006/picture">
                      <pic:pic>
                        <pic:nvPicPr>
                          <pic:cNvPr id="1642656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77300 Fontainebleau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172875" name="Picture">
</wp:docPr>
                  <a:graphic>
                    <a:graphicData uri="http://schemas.openxmlformats.org/drawingml/2006/picture">
                      <pic:pic>
                        <pic:nvPicPr>
                          <pic:cNvPr id="578172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"https://fiches-risques.brgm.fr/georisques/casias/SSP3877147" \t "_blank" </w:instrText>
            </w:r>
            <w:r>
              <w:fldChar w:fldCharType="separate"/>
            </w:r>
            <w:r>
              <w:rPr>
                <w:rFonts w:ascii="Marianne" w:hAnsi="Marianne" w:eastAsia="Marianne" w:cs="Marianne"/>
                <w:sz w:val="14"/>
              </w:rPr>
              <w:t xml:space="preserve">SSP3877147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"https://fiches-risques.brgm.fr/georisques/casias/SSP3877146" \t "_blank" </w:instrText>
            </w:r>
            <w:r>
              <w:fldChar w:fldCharType="separate"/>
            </w:r>
            <w:r>
              <w:rPr>
                <w:rFonts w:ascii="Marianne" w:hAnsi="Marianne" w:eastAsia="Marianne" w:cs="Marianne"/>
                <w:sz w:val="14"/>
              </w:rPr>
              <w:t xml:space="preserve">SSP3877146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"https://fiches-risques.brgm.fr/georisques/casias/SSP3877145" \t "_blank" </w:instrText>
            </w:r>
            <w:r>
              <w:fldChar w:fldCharType="separate"/>
            </w:r>
            <w:r>
              <w:rPr>
                <w:rFonts w:ascii="Marianne" w:hAnsi="Marianne" w:eastAsia="Marianne" w:cs="Marianne"/>
                <w:sz w:val="14"/>
              </w:rPr>
              <w:t xml:space="preserve">SSP3877145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"https://fiches-risques.brgm.fr/georisques/casias/SSP3877144" \t "_blank" </w:instrText>
            </w:r>
            <w:r>
              <w:fldChar w:fldCharType="separate"/>
            </w:r>
            <w:r>
              <w:rPr>
                <w:rFonts w:ascii="Marianne" w:hAnsi="Marianne" w:eastAsia="Marianne" w:cs="Marianne"/>
                <w:sz w:val="14"/>
              </w:rPr>
              <w:t xml:space="preserve">SSP3877144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porcelaine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"https://fiches-risques.brgm.fr/georisques/casias/SSP3877143" \t "_blank" </w:instrText>
            </w:r>
            <w:r>
              <w:fldChar w:fldCharType="separate"/>
            </w:r>
            <w:r>
              <w:rPr>
                <w:rFonts w:ascii="Marianne" w:hAnsi="Marianne" w:eastAsia="Marianne" w:cs="Marianne"/>
                <w:sz w:val="14"/>
              </w:rPr>
              <w:t xml:space="preserve">SSP3877143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vernis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"https://fiches-risques.brgm.fr/georisques/casias/SSP3877142" \t "_blank" </w:instrText>
            </w:r>
            <w:r>
              <w:fldChar w:fldCharType="separate"/>
            </w:r>
            <w:r>
              <w:rPr>
                <w:rFonts w:ascii="Marianne" w:hAnsi="Marianne" w:eastAsia="Marianne" w:cs="Marianne"/>
                <w:sz w:val="14"/>
              </w:rPr>
              <w:t xml:space="preserve">SSP3877142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glace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"https://fiches-risques.brgm.fr/georisques/casias/SSP3877141" \t "_blank" </w:instrText>
            </w:r>
            <w:r>
              <w:fldChar w:fldCharType="separate"/>
            </w:r>
            <w:r>
              <w:rPr>
                <w:rFonts w:ascii="Marianne" w:hAnsi="Marianne" w:eastAsia="Marianne" w:cs="Marianne"/>
                <w:sz w:val="14"/>
              </w:rPr>
              <w:t xml:space="preserve">SSP3877141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"https://fiches-risques.brgm.fr/georisques/casias/SSP3877139" \t "_blank" </w:instrText>
            </w:r>
            <w:r>
              <w:fldChar w:fldCharType="separate"/>
            </w:r>
            <w:r>
              <w:rPr>
                <w:rFonts w:ascii="Marianne" w:hAnsi="Marianne" w:eastAsia="Marianne" w:cs="Marianne"/>
                <w:sz w:val="14"/>
              </w:rPr>
              <w:t xml:space="preserve">SSP3877139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chlore liquide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"https://fiches-risques.brgm.fr/georisques/casias/SSP3877138" \t "_blank" </w:instrText>
            </w:r>
            <w:r>
              <w:fldChar w:fldCharType="separate"/>
            </w:r>
            <w:r>
              <w:rPr>
                <w:rFonts w:ascii="Marianne" w:hAnsi="Marianne" w:eastAsia="Marianne" w:cs="Marianne"/>
                <w:sz w:val="14"/>
              </w:rPr>
              <w:t xml:space="preserve">SSP3877138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peintures ou vernis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"https://fiches-risques.brgm.fr/georisques/casias/SSP3877137" \t "_blank" </w:instrText>
            </w:r>
            <w:r>
              <w:fldChar w:fldCharType="separate"/>
            </w:r>
            <w:r>
              <w:rPr>
                <w:rFonts w:ascii="Marianne" w:hAnsi="Marianne" w:eastAsia="Marianne" w:cs="Marianne"/>
                <w:sz w:val="14"/>
              </w:rPr>
              <w:t xml:space="preserve">SSP3877137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"https://fiches-risques.brgm.fr/georisques/casias/SSP3877136" \t "_blank" </w:instrText>
            </w:r>
            <w:r>
              <w:fldChar w:fldCharType="separate"/>
            </w:r>
            <w:r>
              <w:rPr>
                <w:rFonts w:ascii="Marianne" w:hAnsi="Marianne" w:eastAsia="Marianne" w:cs="Marianne"/>
                <w:sz w:val="14"/>
              </w:rPr>
              <w:t xml:space="preserve">SSP3877136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"https://fiches-risques.brgm.fr/georisques/casias/SSP3877135" \t "_blank" </w:instrText>
            </w:r>
            <w:r>
              <w:fldChar w:fldCharType="separate"/>
            </w:r>
            <w:r>
              <w:rPr>
                <w:rFonts w:ascii="Marianne" w:hAnsi="Marianne" w:eastAsia="Marianne" w:cs="Marianne"/>
                <w:sz w:val="14"/>
              </w:rPr>
              <w:t xml:space="preserve">SSP3877135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"https://fiches-risques.brgm.fr/georisques/casias/SSP3877134" \t "_blank" </w:instrText>
            </w:r>
            <w:r>
              <w:fldChar w:fldCharType="separate"/>
            </w:r>
            <w:r>
              <w:rPr>
                <w:rFonts w:ascii="Marianne" w:hAnsi="Marianne" w:eastAsia="Marianne" w:cs="Marianne"/>
                <w:sz w:val="14"/>
              </w:rPr>
              <w:t xml:space="preserve">SSP3877134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"https://fiches-risques.brgm.fr/georisques/casias/SSP3877133" \t "_blank" </w:instrText>
            </w:r>
            <w:r>
              <w:fldChar w:fldCharType="separate"/>
            </w:r>
            <w:r>
              <w:rPr>
                <w:rFonts w:ascii="Marianne" w:hAnsi="Marianne" w:eastAsia="Marianne" w:cs="Marianne"/>
                <w:sz w:val="14"/>
              </w:rPr>
              <w:t xml:space="preserve">SSP3877133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"https://fiches-risques.brgm.fr/georisques/casias/SSP3877132" \t "_blank" </w:instrText>
            </w:r>
            <w:r>
              <w:fldChar w:fldCharType="separate"/>
            </w:r>
            <w:r>
              <w:rPr>
                <w:rFonts w:ascii="Marianne" w:hAnsi="Marianne" w:eastAsia="Marianne" w:cs="Marianne"/>
                <w:sz w:val="14"/>
              </w:rPr>
              <w:t xml:space="preserve">SSP3877132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"https://fiches-risques.brgm.fr/georisques/casias/SSP3877131" \t "_blank" </w:instrText>
            </w:r>
            <w:r>
              <w:fldChar w:fldCharType="separate"/>
            </w:r>
            <w:r>
              <w:rPr>
                <w:rFonts w:ascii="Marianne" w:hAnsi="Marianne" w:eastAsia="Marianne" w:cs="Marianne"/>
                <w:sz w:val="14"/>
              </w:rPr>
              <w:t xml:space="preserve">SSP3877131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"https://fiches-risques.brgm.fr/georisques/casias/SSP3877130" \t "_blank" </w:instrText>
            </w:r>
            <w:r>
              <w:fldChar w:fldCharType="separate"/>
            </w:r>
            <w:r>
              <w:rPr>
                <w:rFonts w:ascii="Marianne" w:hAnsi="Marianne" w:eastAsia="Marianne" w:cs="Marianne"/>
                <w:sz w:val="14"/>
              </w:rPr>
              <w:t xml:space="preserve">SSP3877130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"https://fiches-risques.brgm.fr/georisques/casias/SSP3877129" \t "_blank" </w:instrText>
            </w:r>
            <w:r>
              <w:fldChar w:fldCharType="separate"/>
            </w:r>
            <w:r>
              <w:rPr>
                <w:rFonts w:ascii="Marianne" w:hAnsi="Marianne" w:eastAsia="Marianne" w:cs="Marianne"/>
                <w:sz w:val="14"/>
              </w:rPr>
              <w:t xml:space="preserve">SSP3877129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"https://fiches-risques.brgm.fr/georisques/casias/SSP3877128" \t "_blank" </w:instrText>
            </w:r>
            <w:r>
              <w:fldChar w:fldCharType="separate"/>
            </w:r>
            <w:r>
              <w:rPr>
                <w:rFonts w:ascii="Marianne" w:hAnsi="Marianne" w:eastAsia="Marianne" w:cs="Marianne"/>
                <w:sz w:val="14"/>
              </w:rPr>
              <w:t xml:space="preserve">SSP3877128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"https://fiches-risques.brgm.fr/georisques/casias/SSP3877127" \t "_blank" </w:instrText>
            </w:r>
            <w:r>
              <w:fldChar w:fldCharType="separate"/>
            </w:r>
            <w:r>
              <w:rPr>
                <w:rFonts w:ascii="Marianne" w:hAnsi="Marianne" w:eastAsia="Marianne" w:cs="Marianne"/>
                <w:sz w:val="14"/>
              </w:rPr>
              <w:t xml:space="preserve">SSP3877127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"https://fiches-risques.brgm.fr/georisques/casias/SSP3877126" \t "_blank" </w:instrText>
            </w:r>
            <w:r>
              <w:fldChar w:fldCharType="separate"/>
            </w:r>
            <w:r>
              <w:rPr>
                <w:rFonts w:ascii="Marianne" w:hAnsi="Marianne" w:eastAsia="Marianne" w:cs="Marianne"/>
                <w:sz w:val="14"/>
              </w:rPr>
              <w:t xml:space="preserve">SSP3877126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"https://fiches-risques.brgm.fr/georisques/casias/SSP3877125" \t "_blank" </w:instrText>
            </w:r>
            <w:r>
              <w:fldChar w:fldCharType="separate"/>
            </w:r>
            <w:r>
              <w:rPr>
                <w:rFonts w:ascii="Marianne" w:hAnsi="Marianne" w:eastAsia="Marianne" w:cs="Marianne"/>
                <w:sz w:val="14"/>
              </w:rPr>
              <w:t xml:space="preserve">SSP3877125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"https://fiches-risques.brgm.fr/georisques/casias/SSP3877124" \t "_blank" </w:instrText>
            </w:r>
            <w:r>
              <w:fldChar w:fldCharType="separate"/>
            </w:r>
            <w:r>
              <w:rPr>
                <w:rFonts w:ascii="Marianne" w:hAnsi="Marianne" w:eastAsia="Marianne" w:cs="Marianne"/>
                <w:sz w:val="14"/>
              </w:rPr>
              <w:t xml:space="preserve">SSP3877124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"https://fiches-risques.brgm.fr/georisques/casias/SSP3877123" \t "_blank" </w:instrText>
            </w:r>
            <w:r>
              <w:fldChar w:fldCharType="separate"/>
            </w:r>
            <w:r>
              <w:rPr>
                <w:rFonts w:ascii="Marianne" w:hAnsi="Marianne" w:eastAsia="Marianne" w:cs="Marianne"/>
                <w:sz w:val="14"/>
              </w:rPr>
              <w:t xml:space="preserve">SSP3877123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"https://fiches-risques.brgm.fr/georisques/casias/SSP3877122" \t "_blank" </w:instrText>
            </w:r>
            <w:r>
              <w:fldChar w:fldCharType="separate"/>
            </w:r>
            <w:r>
              <w:rPr>
                <w:rFonts w:ascii="Marianne" w:hAnsi="Marianne" w:eastAsia="Marianne" w:cs="Marianne"/>
                <w:sz w:val="14"/>
              </w:rPr>
              <w:t xml:space="preserve">SSP3877122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automobile - Réparation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"https://fiches-risques.brgm.fr/georisques/casias/SSP3876716" \t "_blank" </w:instrText>
            </w:r>
            <w:r>
              <w:fldChar w:fldCharType="separate"/>
            </w:r>
            <w:r>
              <w:rPr>
                <w:rFonts w:ascii="Marianne" w:hAnsi="Marianne" w:eastAsia="Marianne" w:cs="Marianne"/>
                <w:sz w:val="14"/>
              </w:rPr>
              <w:t xml:space="preserve">SSP3876716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"https://fiches-risques.brgm.fr/georisques/casias/SSP3876715" \t "_blank" </w:instrText>
            </w:r>
            <w:r>
              <w:fldChar w:fldCharType="separate"/>
            </w:r>
            <w:r>
              <w:rPr>
                <w:rFonts w:ascii="Marianne" w:hAnsi="Marianne" w:eastAsia="Marianne" w:cs="Marianne"/>
                <w:sz w:val="14"/>
              </w:rPr>
              <w:t xml:space="preserve">SSP3876715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Club de sport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"https://fiches-risques.brgm.fr/georisques/casias/SSP3876462" \t "_blank" </w:instrText>
            </w:r>
            <w:r>
              <w:fldChar w:fldCharType="separate"/>
            </w:r>
            <w:r>
              <w:rPr>
                <w:rFonts w:ascii="Marianne" w:hAnsi="Marianne" w:eastAsia="Marianne" w:cs="Marianne"/>
                <w:sz w:val="14"/>
              </w:rPr>
              <w:t xml:space="preserve">SSP3876462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"https://fiches-risques.brgm.fr/georisques/casias/SSP3876459" \t "_blank" </w:instrText>
            </w:r>
            <w:r>
              <w:fldChar w:fldCharType="separate"/>
            </w:r>
            <w:r>
              <w:rPr>
                <w:rFonts w:ascii="Marianne" w:hAnsi="Marianne" w:eastAsia="Marianne" w:cs="Marianne"/>
                <w:sz w:val="14"/>
              </w:rPr>
              <w:t xml:space="preserve">SSP3876459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"https://fiches-risques.brgm.fr/georisques/casias/SSP3876397" \t "_blank" </w:instrText>
            </w:r>
            <w:r>
              <w:fldChar w:fldCharType="separate"/>
            </w:r>
            <w:r>
              <w:rPr>
                <w:rFonts w:ascii="Marianne" w:hAnsi="Marianne" w:eastAsia="Marianne" w:cs="Marianne"/>
                <w:sz w:val="14"/>
              </w:rPr>
              <w:t xml:space="preserve">SSP3876397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de machines et meubles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"https://fiches-risques.brgm.fr/georisques/casias/SSP3876330" \t "_blank" </w:instrText>
            </w:r>
            <w:r>
              <w:fldChar w:fldCharType="separate"/>
            </w:r>
            <w:r>
              <w:rPr>
                <w:rFonts w:ascii="Marianne" w:hAnsi="Marianne" w:eastAsia="Marianne" w:cs="Marianne"/>
                <w:sz w:val="14"/>
              </w:rPr>
              <w:t xml:space="preserve">SSP3876330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Hôpital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"https://fiches-risques.brgm.fr/georisques/casias/SSP3876321" \t "_blank" </w:instrText>
            </w:r>
            <w:r>
              <w:fldChar w:fldCharType="separate"/>
            </w:r>
            <w:r>
              <w:rPr>
                <w:rFonts w:ascii="Marianne" w:hAnsi="Marianne" w:eastAsia="Marianne" w:cs="Marianne"/>
                <w:sz w:val="14"/>
              </w:rPr>
              <w:t xml:space="preserve">SSP3876321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"https://fiches-risques.brgm.fr/georisques/casias/SSP3876320" \t "_blank" </w:instrText>
            </w:r>
            <w:r>
              <w:fldChar w:fldCharType="separate"/>
            </w:r>
            <w:r>
              <w:rPr>
                <w:rFonts w:ascii="Marianne" w:hAnsi="Marianne" w:eastAsia="Marianne" w:cs="Marianne"/>
                <w:sz w:val="14"/>
              </w:rPr>
              <w:t xml:space="preserve">SSP3876320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"https://fiches-risques.brgm.fr/georisques/casias/SSP3875950" \t "_blank" </w:instrText>
            </w:r>
            <w:r>
              <w:fldChar w:fldCharType="separate"/>
            </w:r>
            <w:r>
              <w:rPr>
                <w:rFonts w:ascii="Marianne" w:hAnsi="Marianne" w:eastAsia="Marianne" w:cs="Marianne"/>
                <w:sz w:val="14"/>
              </w:rPr>
              <w:t xml:space="preserve">SSP3875950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"https://fiches-risques.brgm.fr/georisques/casias/SSP3875947" \t "_blank" </w:instrText>
            </w:r>
            <w:r>
              <w:fldChar w:fldCharType="separate"/>
            </w:r>
            <w:r>
              <w:rPr>
                <w:rFonts w:ascii="Marianne" w:hAnsi="Marianne" w:eastAsia="Marianne" w:cs="Marianne"/>
                <w:sz w:val="14"/>
              </w:rPr>
              <w:t xml:space="preserve">SSP3875947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"https://fiches-risques.brgm.fr/georisques/casias/SSP3875746" \t "_blank" </w:instrText>
            </w:r>
            <w:r>
              <w:fldChar w:fldCharType="separate"/>
            </w:r>
            <w:r>
              <w:rPr>
                <w:rFonts w:ascii="Marianne" w:hAnsi="Marianne" w:eastAsia="Marianne" w:cs="Marianne"/>
                <w:sz w:val="14"/>
              </w:rPr>
              <w:t xml:space="preserve">SSP3875746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"https://fiches-risques.brgm.fr/georisques/casias/SSP3875360" \t "_blank" </w:instrText>
            </w:r>
            <w:r>
              <w:fldChar w:fldCharType="separate"/>
            </w:r>
            <w:r>
              <w:rPr>
                <w:rFonts w:ascii="Marianne" w:hAnsi="Marianne" w:eastAsia="Marianne" w:cs="Marianne"/>
                <w:sz w:val="14"/>
              </w:rPr>
              <w:t xml:space="preserve">SSP3875360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"https://fiches-risques.brgm.fr/georisques/casias/SSP3875232" \t "_blank" </w:instrText>
            </w:r>
            <w:r>
              <w:fldChar w:fldCharType="separate"/>
            </w:r>
            <w:r>
              <w:rPr>
                <w:rFonts w:ascii="Marianne" w:hAnsi="Marianne" w:eastAsia="Marianne" w:cs="Marianne"/>
                <w:sz w:val="14"/>
              </w:rPr>
              <w:t xml:space="preserve">SSP3875232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spéciale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"https://fiches-risques.brgm.fr/georisques/casias/SSP3875160" \t "_blank" </w:instrText>
            </w:r>
            <w:r>
              <w:fldChar w:fldCharType="separate"/>
            </w:r>
            <w:r>
              <w:rPr>
                <w:rFonts w:ascii="Marianne" w:hAnsi="Marianne" w:eastAsia="Marianne" w:cs="Marianne"/>
                <w:sz w:val="14"/>
              </w:rPr>
              <w:t xml:space="preserve">SSP3875160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 Charpente métallique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"https://fiches-risques.brgm.fr/georisques/casias/SSP3874955" \t "_blank" </w:instrText>
            </w:r>
            <w:r>
              <w:fldChar w:fldCharType="separate"/>
            </w:r>
            <w:r>
              <w:rPr>
                <w:rFonts w:ascii="Marianne" w:hAnsi="Marianne" w:eastAsia="Marianne" w:cs="Marianne"/>
                <w:sz w:val="14"/>
              </w:rPr>
              <w:t xml:space="preserve">SSP3874955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"https://fiches-risques.brgm.fr/georisques/casias/SSP3874954" \t "_blank" </w:instrText>
            </w:r>
            <w:r>
              <w:fldChar w:fldCharType="separate"/>
            </w:r>
            <w:r>
              <w:rPr>
                <w:rFonts w:ascii="Marianne" w:hAnsi="Marianne" w:eastAsia="Marianne" w:cs="Marianne"/>
                <w:sz w:val="14"/>
              </w:rPr>
              <w:t xml:space="preserve">SSP3874954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"https://fiches-risques.brgm.fr/georisques/casias/SSP3874678" \t "_blank" </w:instrText>
            </w:r>
            <w:r>
              <w:fldChar w:fldCharType="separate"/>
            </w:r>
            <w:r>
              <w:rPr>
                <w:rFonts w:ascii="Marianne" w:hAnsi="Marianne" w:eastAsia="Marianne" w:cs="Marianne"/>
                <w:sz w:val="14"/>
              </w:rPr>
              <w:t xml:space="preserve">SSP3874678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"https://fiches-risques.brgm.fr/georisques/casias/SSP3874615" \t "_blank" </w:instrText>
            </w:r>
            <w:r>
              <w:fldChar w:fldCharType="separate"/>
            </w:r>
            <w:r>
              <w:rPr>
                <w:rFonts w:ascii="Marianne" w:hAnsi="Marianne" w:eastAsia="Marianne" w:cs="Marianne"/>
                <w:sz w:val="14"/>
              </w:rPr>
              <w:t xml:space="preserve">SSP3874615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"https://fiches-risques.brgm.fr/georisques/casias/SSP3874613" \t "_blank" </w:instrText>
            </w:r>
            <w:r>
              <w:fldChar w:fldCharType="separate"/>
            </w:r>
            <w:r>
              <w:rPr>
                <w:rFonts w:ascii="Marianne" w:hAnsi="Marianne" w:eastAsia="Marianne" w:cs="Marianne"/>
                <w:sz w:val="14"/>
              </w:rPr>
              <w:t xml:space="preserve">SSP3874613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"https://fiches-risques.brgm.fr/georisques/casias/SSP3874410" \t "_blank" </w:instrText>
            </w:r>
            <w:r>
              <w:fldChar w:fldCharType="separate"/>
            </w:r>
            <w:r>
              <w:rPr>
                <w:rFonts w:ascii="Marianne" w:hAnsi="Marianne" w:eastAsia="Marianne" w:cs="Marianne"/>
                <w:sz w:val="14"/>
              </w:rPr>
              <w:t xml:space="preserve">SSP3874410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41801" name="Picture">
</wp:docPr>
                  <a:graphic>
                    <a:graphicData uri="http://schemas.openxmlformats.org/drawingml/2006/picture">
                      <pic:pic>
                        <pic:nvPicPr>
                          <pic:cNvPr id="160241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382554" name="Picture">
</wp:docPr>
                  <a:graphic>
                    <a:graphicData uri="http://schemas.openxmlformats.org/drawingml/2006/picture">
                      <pic:pic>
                        <pic:nvPicPr>
                          <pic:cNvPr id="794382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77300 Fontainebleau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210645" name="Picture">
</wp:docPr>
                  <a:graphic>
                    <a:graphicData uri="http://schemas.openxmlformats.org/drawingml/2006/picture">
                      <pic:pic>
                        <pic:nvPicPr>
                          <pic:cNvPr id="1015210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"https://fiches-risques.brgm.fr/georisques/casias/SSP3874409" \t "_blank" </w:instrText>
            </w:r>
            <w:r>
              <w:fldChar w:fldCharType="separate"/>
            </w:r>
            <w:r>
              <w:rPr>
                <w:rFonts w:ascii="Marianne" w:hAnsi="Marianne" w:eastAsia="Marianne" w:cs="Marianne"/>
                <w:sz w:val="14"/>
              </w:rPr>
              <w:t xml:space="preserve">SSP3874409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"https://fiches-risques.brgm.fr/georisques/casias/SSP3874386" \t "_blank" </w:instrText>
            </w:r>
            <w:r>
              <w:fldChar w:fldCharType="separate"/>
            </w:r>
            <w:r>
              <w:rPr>
                <w:rFonts w:ascii="Marianne" w:hAnsi="Marianne" w:eastAsia="Marianne" w:cs="Marianne"/>
                <w:sz w:val="14"/>
              </w:rPr>
              <w:t xml:space="preserve">SSP3874386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 Métallerie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"https://fiches-risques.brgm.fr/georisques/casias/SSP3874247" \t "_blank" </w:instrText>
            </w:r>
            <w:r>
              <w:fldChar w:fldCharType="separate"/>
            </w:r>
            <w:r>
              <w:rPr>
                <w:rFonts w:ascii="Marianne" w:hAnsi="Marianne" w:eastAsia="Marianne" w:cs="Marianne"/>
                <w:sz w:val="14"/>
              </w:rPr>
              <w:t xml:space="preserve">SSP3874247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"https://fiches-risques.brgm.fr/georisques/casias/SSP3873874" \t "_blank" </w:instrText>
            </w:r>
            <w:r>
              <w:fldChar w:fldCharType="separate"/>
            </w:r>
            <w:r>
              <w:rPr>
                <w:rFonts w:ascii="Marianne" w:hAnsi="Marianne" w:eastAsia="Marianne" w:cs="Marianne"/>
                <w:sz w:val="14"/>
              </w:rPr>
              <w:t xml:space="preserve">SSP3873874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cartouches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"https://fiches-risques.brgm.fr/georisques/casias/SSP3873681" \t "_blank" </w:instrText>
            </w:r>
            <w:r>
              <w:fldChar w:fldCharType="separate"/>
            </w:r>
            <w:r>
              <w:rPr>
                <w:rFonts w:ascii="Marianne" w:hAnsi="Marianne" w:eastAsia="Marianne" w:cs="Marianne"/>
                <w:sz w:val="14"/>
              </w:rPr>
              <w:t xml:space="preserve">SSP3873681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"https://fiches-risques.brgm.fr/georisques/casias/SSP3873656" \t "_blank" </w:instrText>
            </w:r>
            <w:r>
              <w:fldChar w:fldCharType="separate"/>
            </w:r>
            <w:r>
              <w:rPr>
                <w:rFonts w:ascii="Marianne" w:hAnsi="Marianne" w:eastAsia="Marianne" w:cs="Marianne"/>
                <w:sz w:val="14"/>
              </w:rPr>
              <w:t xml:space="preserve">SSP3873656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"https://fiches-risques.brgm.fr/georisques/casias/SSP3873655" \t "_blank" </w:instrText>
            </w:r>
            <w:r>
              <w:fldChar w:fldCharType="separate"/>
            </w:r>
            <w:r>
              <w:rPr>
                <w:rFonts w:ascii="Marianne" w:hAnsi="Marianne" w:eastAsia="Marianne" w:cs="Marianne"/>
                <w:sz w:val="14"/>
              </w:rPr>
              <w:t xml:space="preserve">SSP3873655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"https://fiches-risques.brgm.fr/georisques/casias/SSP3873654" \t "_blank" </w:instrText>
            </w:r>
            <w:r>
              <w:fldChar w:fldCharType="separate"/>
            </w:r>
            <w:r>
              <w:rPr>
                <w:rFonts w:ascii="Marianne" w:hAnsi="Marianne" w:eastAsia="Marianne" w:cs="Marianne"/>
                <w:sz w:val="14"/>
              </w:rPr>
              <w:t xml:space="preserve">SSP3873654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"https://fiches-risques.brgm.fr/georisques/casias/SSP3873653" \t "_blank" </w:instrText>
            </w:r>
            <w:r>
              <w:fldChar w:fldCharType="separate"/>
            </w:r>
            <w:r>
              <w:rPr>
                <w:rFonts w:ascii="Marianne" w:hAnsi="Marianne" w:eastAsia="Marianne" w:cs="Marianne"/>
                <w:sz w:val="14"/>
              </w:rPr>
              <w:t xml:space="preserve">SSP3873653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"https://fiches-risques.brgm.fr/georisques/casias/SSP3873652" \t "_blank" </w:instrText>
            </w:r>
            <w:r>
              <w:fldChar w:fldCharType="separate"/>
            </w:r>
            <w:r>
              <w:rPr>
                <w:rFonts w:ascii="Marianne" w:hAnsi="Marianne" w:eastAsia="Marianne" w:cs="Marianne"/>
                <w:sz w:val="14"/>
              </w:rPr>
              <w:t xml:space="preserve">SSP3873652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"https://fiches-risques.brgm.fr/georisques/casias/SSP3873624" \t "_blank" </w:instrText>
            </w:r>
            <w:r>
              <w:fldChar w:fldCharType="separate"/>
            </w:r>
            <w:r>
              <w:rPr>
                <w:rFonts w:ascii="Marianne" w:hAnsi="Marianne" w:eastAsia="Marianne" w:cs="Marianne"/>
                <w:sz w:val="14"/>
              </w:rPr>
              <w:t xml:space="preserve">SSP3873624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"https://fiches-risques.brgm.fr/georisques/casias/SSP3873362" \t "_blank" </w:instrText>
            </w:r>
            <w:r>
              <w:fldChar w:fldCharType="separate"/>
            </w:r>
            <w:r>
              <w:rPr>
                <w:rFonts w:ascii="Marianne" w:hAnsi="Marianne" w:eastAsia="Marianne" w:cs="Marianne"/>
                <w:sz w:val="14"/>
              </w:rPr>
              <w:t xml:space="preserve">SSP3873362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"https://fiches-risques.brgm.fr/georisques/casias/SSP3873360" \t "_blank" </w:instrText>
            </w:r>
            <w:r>
              <w:fldChar w:fldCharType="separate"/>
            </w:r>
            <w:r>
              <w:rPr>
                <w:rFonts w:ascii="Marianne" w:hAnsi="Marianne" w:eastAsia="Marianne" w:cs="Marianne"/>
                <w:sz w:val="14"/>
              </w:rPr>
              <w:t xml:space="preserve">SSP3873360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"https://fiches-risques.brgm.fr/georisques/casias/SSP3873357" \t "_blank" </w:instrText>
            </w:r>
            <w:r>
              <w:fldChar w:fldCharType="separate"/>
            </w:r>
            <w:r>
              <w:rPr>
                <w:rFonts w:ascii="Marianne" w:hAnsi="Marianne" w:eastAsia="Marianne" w:cs="Marianne"/>
                <w:sz w:val="14"/>
              </w:rPr>
              <w:t xml:space="preserve">SSP3873357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"https://fiches-risques.brgm.fr/georisques/casias/SSP3873356" \t "_blank" </w:instrText>
            </w:r>
            <w:r>
              <w:fldChar w:fldCharType="separate"/>
            </w:r>
            <w:r>
              <w:rPr>
                <w:rFonts w:ascii="Marianne" w:hAnsi="Marianne" w:eastAsia="Marianne" w:cs="Marianne"/>
                <w:sz w:val="14"/>
              </w:rPr>
              <w:t xml:space="preserve">SSP3873356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"https://fiches-risques.brgm.fr/georisques/casias/SSP3873332" \t "_blank" </w:instrText>
            </w:r>
            <w:r>
              <w:fldChar w:fldCharType="separate"/>
            </w:r>
            <w:r>
              <w:rPr>
                <w:rFonts w:ascii="Marianne" w:hAnsi="Marianne" w:eastAsia="Marianne" w:cs="Marianne"/>
                <w:sz w:val="14"/>
              </w:rPr>
              <w:t xml:space="preserve">SSP3873332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"https://fiches-risques.brgm.fr/georisques/casias/SSP3873165" \t "_blank" </w:instrText>
            </w:r>
            <w:r>
              <w:fldChar w:fldCharType="separate"/>
            </w:r>
            <w:r>
              <w:rPr>
                <w:rFonts w:ascii="Marianne" w:hAnsi="Marianne" w:eastAsia="Marianne" w:cs="Marianne"/>
                <w:sz w:val="14"/>
              </w:rPr>
              <w:t xml:space="preserve">SSP3873165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"https://fiches-risques.brgm.fr/georisques/casias/SSP3873133" \t "_blank" </w:instrText>
            </w:r>
            <w:r>
              <w:fldChar w:fldCharType="separate"/>
            </w:r>
            <w:r>
              <w:rPr>
                <w:rFonts w:ascii="Marianne" w:hAnsi="Marianne" w:eastAsia="Marianne" w:cs="Marianne"/>
                <w:sz w:val="14"/>
              </w:rPr>
              <w:t xml:space="preserve">SSP3873133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 Nettoyage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"https://fiches-risques.brgm.fr/georisques/casias/SSP3872965" \t "_blank" </w:instrText>
            </w:r>
            <w:r>
              <w:fldChar w:fldCharType="separate"/>
            </w:r>
            <w:r>
              <w:rPr>
                <w:rFonts w:ascii="Marianne" w:hAnsi="Marianne" w:eastAsia="Marianne" w:cs="Marianne"/>
                <w:sz w:val="14"/>
              </w:rPr>
              <w:t xml:space="preserve">SSP3872965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Transporteur routier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"https://fiches-risques.brgm.fr/georisques/casias/SSP3872963" \t "_blank" </w:instrText>
            </w:r>
            <w:r>
              <w:fldChar w:fldCharType="separate"/>
            </w:r>
            <w:r>
              <w:rPr>
                <w:rFonts w:ascii="Marianne" w:hAnsi="Marianne" w:eastAsia="Marianne" w:cs="Marianne"/>
                <w:sz w:val="14"/>
              </w:rPr>
              <w:t xml:space="preserve">SSP3872963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Concessionnaire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"https://fiches-risques.brgm.fr/georisques/casias/SSP3872962" \t "_blank" </w:instrText>
            </w:r>
            <w:r>
              <w:fldChar w:fldCharType="separate"/>
            </w:r>
            <w:r>
              <w:rPr>
                <w:rFonts w:ascii="Marianne" w:hAnsi="Marianne" w:eastAsia="Marianne" w:cs="Marianne"/>
                <w:sz w:val="14"/>
              </w:rPr>
              <w:t xml:space="preserve">SSP3872962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"https://fiches-risques.brgm.fr/georisques/casias/SSP3872868" \t "_blank" </w:instrText>
            </w:r>
            <w:r>
              <w:fldChar w:fldCharType="separate"/>
            </w:r>
            <w:r>
              <w:rPr>
                <w:rFonts w:ascii="Marianne" w:hAnsi="Marianne" w:eastAsia="Marianne" w:cs="Marianne"/>
                <w:sz w:val="14"/>
              </w:rPr>
              <w:t xml:space="preserve">SSP3872868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Relais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"https://fiches-risques.brgm.fr/georisques/casias/SSP3872836" \t "_blank" </w:instrText>
            </w:r>
            <w:r>
              <w:fldChar w:fldCharType="separate"/>
            </w:r>
            <w:r>
              <w:rPr>
                <w:rFonts w:ascii="Marianne" w:hAnsi="Marianne" w:eastAsia="Marianne" w:cs="Marianne"/>
                <w:sz w:val="14"/>
              </w:rPr>
              <w:t xml:space="preserve">SSP3872836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"https://fiches-risques.brgm.fr/georisques/casias/SSP3872546" \t "_blank" </w:instrText>
            </w:r>
            <w:r>
              <w:fldChar w:fldCharType="separate"/>
            </w:r>
            <w:r>
              <w:rPr>
                <w:rFonts w:ascii="Marianne" w:hAnsi="Marianne" w:eastAsia="Marianne" w:cs="Marianne"/>
                <w:sz w:val="14"/>
              </w:rPr>
              <w:t xml:space="preserve">SSP3872546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"https://fiches-risques.brgm.fr/georisques/casias/SSP3872544" \t "_blank" </w:instrText>
            </w:r>
            <w:r>
              <w:fldChar w:fldCharType="separate"/>
            </w:r>
            <w:r>
              <w:rPr>
                <w:rFonts w:ascii="Marianne" w:hAnsi="Marianne" w:eastAsia="Marianne" w:cs="Marianne"/>
                <w:sz w:val="14"/>
              </w:rPr>
              <w:t xml:space="preserve">SSP3872544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Métallerie et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"https://fiches-risques.brgm.fr/georisques/casias/SSP3872540" \t "_blank" </w:instrText>
            </w:r>
            <w:r>
              <w:fldChar w:fldCharType="separate"/>
            </w:r>
            <w:r>
              <w:rPr>
                <w:rFonts w:ascii="Marianne" w:hAnsi="Marianne" w:eastAsia="Marianne" w:cs="Marianne"/>
                <w:sz w:val="14"/>
              </w:rPr>
              <w:t xml:space="preserve">SSP3872540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"https://fiches-risques.brgm.fr/georisques/casias/SSP3872539" \t "_blank" </w:instrText>
            </w:r>
            <w:r>
              <w:fldChar w:fldCharType="separate"/>
            </w:r>
            <w:r>
              <w:rPr>
                <w:rFonts w:ascii="Marianne" w:hAnsi="Marianne" w:eastAsia="Marianne" w:cs="Marianne"/>
                <w:sz w:val="14"/>
              </w:rPr>
              <w:t xml:space="preserve">SSP3872539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"https://fiches-risques.brgm.fr/georisques/casias/SSP3872287" \t "_blank" </w:instrText>
            </w:r>
            <w:r>
              <w:fldChar w:fldCharType="separate"/>
            </w:r>
            <w:r>
              <w:rPr>
                <w:rFonts w:ascii="Marianne" w:hAnsi="Marianne" w:eastAsia="Marianne" w:cs="Marianne"/>
                <w:sz w:val="14"/>
              </w:rPr>
              <w:t xml:space="preserve">SSP3872287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"https://fiches-risques.brgm.fr/georisques/casias/SSP3872285" \t "_blank" </w:instrText>
            </w:r>
            <w:r>
              <w:fldChar w:fldCharType="separate"/>
            </w:r>
            <w:r>
              <w:rPr>
                <w:rFonts w:ascii="Marianne" w:hAnsi="Marianne" w:eastAsia="Marianne" w:cs="Marianne"/>
                <w:sz w:val="14"/>
              </w:rPr>
              <w:t xml:space="preserve">SSP3872285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vente et réparation de cycles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"https://fiches-risques.brgm.fr/georisques/casias/SSP3872258" \t "_blank" </w:instrText>
            </w:r>
            <w:r>
              <w:fldChar w:fldCharType="separate"/>
            </w:r>
            <w:r>
              <w:rPr>
                <w:rFonts w:ascii="Marianne" w:hAnsi="Marianne" w:eastAsia="Marianne" w:cs="Marianne"/>
                <w:sz w:val="14"/>
              </w:rPr>
              <w:t xml:space="preserve">SSP3872258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"https://fiches-risques.brgm.fr/georisques/casias/SSP3872131" \t "_blank" </w:instrText>
            </w:r>
            <w:r>
              <w:fldChar w:fldCharType="separate"/>
            </w:r>
            <w:r>
              <w:rPr>
                <w:rFonts w:ascii="Marianne" w:hAnsi="Marianne" w:eastAsia="Marianne" w:cs="Marianne"/>
                <w:sz w:val="14"/>
              </w:rPr>
              <w:t xml:space="preserve">SSP3872131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"https://fiches-risques.brgm.fr/georisques/casias/SSP617248" \t "_blank" </w:instrText>
            </w:r>
            <w:r>
              <w:fldChar w:fldCharType="separate"/>
            </w:r>
            <w:r>
              <w:rPr>
                <w:rFonts w:ascii="Marianne" w:hAnsi="Marianne" w:eastAsia="Marianne" w:cs="Marianne"/>
                <w:sz w:val="14"/>
              </w:rPr>
              <w:t xml:space="preserve">SSP617248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MONOPRIX - Fontainebleau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"https://fiches-risques.brgm.fr/georisques/casias/SSP608220" \t "_blank" </w:instrText>
            </w:r>
            <w:r>
              <w:fldChar w:fldCharType="separate"/>
            </w:r>
            <w:r>
              <w:rPr>
                <w:rFonts w:ascii="Marianne" w:hAnsi="Marianne" w:eastAsia="Marianne" w:cs="Marianne"/>
                <w:sz w:val="14"/>
              </w:rPr>
              <w:t xml:space="preserve">SSP608220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INSEAD   FONTAINEBLEAU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4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101808" name="Picture">
</wp:docPr>
                  <a:graphic>
                    <a:graphicData uri="http://schemas.openxmlformats.org/drawingml/2006/picture">
                      <pic:pic>
                        <pic:nvPicPr>
                          <pic:cNvPr id="1241101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646677" name="Picture">
</wp:docPr>
                  <a:graphic>
                    <a:graphicData uri="http://schemas.openxmlformats.org/drawingml/2006/picture">
                      <pic:pic>
                        <pic:nvPicPr>
                          <pic:cNvPr id="742646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77300 Fontainebleau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13090" name="Picture">
</wp:docPr>
                  <a:graphic>
                    <a:graphicData uri="http://schemas.openxmlformats.org/drawingml/2006/picture">
                      <pic:pic>
                        <pic:nvPicPr>
                          <pic:cNvPr id="125713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