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49830" name="Picture">
</wp:docPr>
                  <a:graphic>
                    <a:graphicData uri="http://schemas.openxmlformats.org/drawingml/2006/picture">
                      <pic:pic>
                        <pic:nvPicPr>
                          <pic:cNvPr id="1383649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1023703" name="Picture">
</wp:docPr>
                  <a:graphic>
                    <a:graphicData uri="http://schemas.openxmlformats.org/drawingml/2006/picture">
                      <pic:pic>
                        <pic:nvPicPr>
                          <pic:cNvPr id="19410237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0599415" name="Picture">
</wp:docPr>
                        <a:graphic>
                          <a:graphicData uri="http://schemas.openxmlformats.org/drawingml/2006/picture">
                            <pic:pic>
                              <pic:nvPicPr>
                                <pic:cNvPr id="10005994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28190 Fontaine-la-Guyon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5492611" name="Picture">
</wp:docPr>
                  <a:graphic>
                    <a:graphicData uri="http://schemas.openxmlformats.org/drawingml/2006/picture">
                      <pic:pic>
                        <pic:nvPicPr>
                          <pic:cNvPr id="575492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55457744" name="Picture">
</wp:docPr>
                  <a:graphic>
                    <a:graphicData uri="http://schemas.openxmlformats.org/drawingml/2006/picture">
                      <pic:pic>
                        <pic:nvPicPr>
                          <pic:cNvPr id="15554577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710926" name="Picture">
</wp:docPr>
                  <a:graphic>
                    <a:graphicData uri="http://schemas.openxmlformats.org/drawingml/2006/picture">
                      <pic:pic>
                        <pic:nvPicPr>
                          <pic:cNvPr id="871710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06996" name="Picture">
</wp:docPr>
                  <a:graphic>
                    <a:graphicData uri="http://schemas.openxmlformats.org/drawingml/2006/picture">
                      <pic:pic>
                        <pic:nvPicPr>
                          <pic:cNvPr id="167106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Fontaine-la-Guyon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00196" name="Picture">
</wp:docPr>
                  <a:graphic>
                    <a:graphicData uri="http://schemas.openxmlformats.org/drawingml/2006/picture">
                      <pic:pic>
                        <pic:nvPicPr>
                          <pic:cNvPr id="189800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023801" name="Picture">
</wp:docPr>
                        <a:graphic>
                          <a:graphicData uri="http://schemas.openxmlformats.org/drawingml/2006/picture">
                            <pic:pic>
                              <pic:nvPicPr>
                                <pic:cNvPr id="704023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173037" name="Picture">
</wp:docPr>
                        <a:graphic>
                          <a:graphicData uri="http://schemas.openxmlformats.org/drawingml/2006/picture">
                            <pic:pic>
                              <pic:nvPicPr>
                                <pic:cNvPr id="828173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624410" name="Picture">
</wp:docPr>
                        <a:graphic>
                          <a:graphicData uri="http://schemas.openxmlformats.org/drawingml/2006/picture">
                            <pic:pic>
                              <pic:nvPicPr>
                                <pic:cNvPr id="493624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923691" name="Picture">
</wp:docPr>
                        <a:graphic>
                          <a:graphicData uri="http://schemas.openxmlformats.org/drawingml/2006/picture">
                            <pic:pic>
                              <pic:nvPicPr>
                                <pic:cNvPr id="20219236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04986" name="Picture">
</wp:docPr>
                        <a:graphic>
                          <a:graphicData uri="http://schemas.openxmlformats.org/drawingml/2006/picture">
                            <pic:pic>
                              <pic:nvPicPr>
                                <pic:cNvPr id="4572049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226358" name="Picture">
</wp:docPr>
                        <a:graphic>
                          <a:graphicData uri="http://schemas.openxmlformats.org/drawingml/2006/picture">
                            <pic:pic>
                              <pic:nvPicPr>
                                <pic:cNvPr id="3072263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727336" name="Picture">
</wp:docPr>
                        <a:graphic>
                          <a:graphicData uri="http://schemas.openxmlformats.org/drawingml/2006/picture">
                            <pic:pic>
                              <pic:nvPicPr>
                                <pic:cNvPr id="12537273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506480" name="Picture">
</wp:docPr>
                        <a:graphic>
                          <a:graphicData uri="http://schemas.openxmlformats.org/drawingml/2006/picture">
                            <pic:pic>
                              <pic:nvPicPr>
                                <pic:cNvPr id="1319506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458882" name="Picture">
</wp:docPr>
                        <a:graphic>
                          <a:graphicData uri="http://schemas.openxmlformats.org/drawingml/2006/picture">
                            <pic:pic>
                              <pic:nvPicPr>
                                <pic:cNvPr id="20874588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250760" name="Picture">
</wp:docPr>
                        <a:graphic>
                          <a:graphicData uri="http://schemas.openxmlformats.org/drawingml/2006/picture">
                            <pic:pic>
                              <pic:nvPicPr>
                                <pic:cNvPr id="6372507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789961" name="Picture">
</wp:docPr>
                        <a:graphic>
                          <a:graphicData uri="http://schemas.openxmlformats.org/drawingml/2006/picture">
                            <pic:pic>
                              <pic:nvPicPr>
                                <pic:cNvPr id="734789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702056" name="Picture">
</wp:docPr>
                        <a:graphic>
                          <a:graphicData uri="http://schemas.openxmlformats.org/drawingml/2006/picture">
                            <pic:pic>
                              <pic:nvPicPr>
                                <pic:cNvPr id="9317020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740224" name="Picture">
</wp:docPr>
                        <a:graphic>
                          <a:graphicData uri="http://schemas.openxmlformats.org/drawingml/2006/picture">
                            <pic:pic>
                              <pic:nvPicPr>
                                <pic:cNvPr id="112974022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531731" name="Picture">
</wp:docPr>
                        <a:graphic>
                          <a:graphicData uri="http://schemas.openxmlformats.org/drawingml/2006/picture">
                            <pic:pic>
                              <pic:nvPicPr>
                                <pic:cNvPr id="17375317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493802" name="Picture">
</wp:docPr>
                        <a:graphic>
                          <a:graphicData uri="http://schemas.openxmlformats.org/drawingml/2006/picture">
                            <pic:pic>
                              <pic:nvPicPr>
                                <pic:cNvPr id="192649380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677558" name="Picture">
</wp:docPr>
                  <a:graphic>
                    <a:graphicData uri="http://schemas.openxmlformats.org/drawingml/2006/picture">
                      <pic:pic>
                        <pic:nvPicPr>
                          <pic:cNvPr id="64067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5489" name="Picture">
</wp:docPr>
                  <a:graphic>
                    <a:graphicData uri="http://schemas.openxmlformats.org/drawingml/2006/picture">
                      <pic:pic>
                        <pic:nvPicPr>
                          <pic:cNvPr id="23275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Fontaine-la-Guyon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107455" name="Picture">
</wp:docPr>
                  <a:graphic>
                    <a:graphicData uri="http://schemas.openxmlformats.org/drawingml/2006/picture">
                      <pic:pic>
                        <pic:nvPicPr>
                          <pic:cNvPr id="38110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Fontaine-la-guyon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61205" name="Picture">
</wp:docPr>
                  <a:graphic>
                    <a:graphicData uri="http://schemas.openxmlformats.org/drawingml/2006/picture">
                      <pic:pic>
                        <pic:nvPicPr>
                          <pic:cNvPr id="1365612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651342" name="Picture">
</wp:docPr>
                  <a:graphic>
                    <a:graphicData uri="http://schemas.openxmlformats.org/drawingml/2006/picture">
                      <pic:pic>
                        <pic:nvPicPr>
                          <pic:cNvPr id="2092651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2811018" name="Picture">
</wp:docPr>
                  <a:graphic>
                    <a:graphicData uri="http://schemas.openxmlformats.org/drawingml/2006/picture">
                      <pic:pic>
                        <pic:nvPicPr>
                          <pic:cNvPr id="3728110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751066" name="Picture">
</wp:docPr>
                        <a:graphic>
                          <a:graphicData uri="http://schemas.openxmlformats.org/drawingml/2006/picture">
                            <pic:pic>
                              <pic:nvPicPr>
                                <pic:cNvPr id="20507510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452087" name="Picture">
</wp:docPr>
                  <a:graphic>
                    <a:graphicData uri="http://schemas.openxmlformats.org/drawingml/2006/picture">
                      <pic:pic>
                        <pic:nvPicPr>
                          <pic:cNvPr id="92145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547615" name="Picture">
</wp:docPr>
                  <a:graphic>
                    <a:graphicData uri="http://schemas.openxmlformats.org/drawingml/2006/picture">
                      <pic:pic>
                        <pic:nvPicPr>
                          <pic:cNvPr id="788547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Fontaine-la-Guyon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77999" name="Picture">
</wp:docPr>
                  <a:graphic>
                    <a:graphicData uri="http://schemas.openxmlformats.org/drawingml/2006/picture">
                      <pic:pic>
                        <pic:nvPicPr>
                          <pic:cNvPr id="181177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Fontaine-la-guyon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5772300" name="Picture">
</wp:docPr>
                  <a:graphic>
                    <a:graphicData uri="http://schemas.openxmlformats.org/drawingml/2006/picture">
                      <pic:pic>
                        <pic:nvPicPr>
                          <pic:cNvPr id="10457723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261186" name="Picture">
</wp:docPr>
                  <a:graphic>
                    <a:graphicData uri="http://schemas.openxmlformats.org/drawingml/2006/picture">
                      <pic:pic>
                        <pic:nvPicPr>
                          <pic:cNvPr id="11232611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1972164" name="Picture">
</wp:docPr>
                  <a:graphic>
                    <a:graphicData uri="http://schemas.openxmlformats.org/drawingml/2006/picture">
                      <pic:pic>
                        <pic:nvPicPr>
                          <pic:cNvPr id="74197216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979342" name="Picture">
</wp:docPr>
                        <a:graphic>
                          <a:graphicData uri="http://schemas.openxmlformats.org/drawingml/2006/picture">
                            <pic:pic>
                              <pic:nvPicPr>
                                <pic:cNvPr id="19369793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889180" name="Picture">
</wp:docPr>
                  <a:graphic>
                    <a:graphicData uri="http://schemas.openxmlformats.org/drawingml/2006/picture">
                      <pic:pic>
                        <pic:nvPicPr>
                          <pic:cNvPr id="32588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86510" name="Picture">
</wp:docPr>
                  <a:graphic>
                    <a:graphicData uri="http://schemas.openxmlformats.org/drawingml/2006/picture">
                      <pic:pic>
                        <pic:nvPicPr>
                          <pic:cNvPr id="149018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Fontaine-la-Guyon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883312" name="Picture">
</wp:docPr>
                  <a:graphic>
                    <a:graphicData uri="http://schemas.openxmlformats.org/drawingml/2006/picture">
                      <pic:pic>
                        <pic:nvPicPr>
                          <pic:cNvPr id="1548883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Fontaine-la-guyon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261567" name="Picture">
</wp:docPr>
                  <a:graphic>
                    <a:graphicData uri="http://schemas.openxmlformats.org/drawingml/2006/picture">
                      <pic:pic>
                        <pic:nvPicPr>
                          <pic:cNvPr id="20682615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759350" name="Picture">
</wp:docPr>
                  <a:graphic>
                    <a:graphicData uri="http://schemas.openxmlformats.org/drawingml/2006/picture">
                      <pic:pic>
                        <pic:nvPicPr>
                          <pic:cNvPr id="5777593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376580" name="Picture">
</wp:docPr>
                  <a:graphic>
                    <a:graphicData uri="http://schemas.openxmlformats.org/drawingml/2006/picture">
                      <pic:pic>
                        <pic:nvPicPr>
                          <pic:cNvPr id="182537658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829259" name="Picture">
</wp:docPr>
                        <a:graphic>
                          <a:graphicData uri="http://schemas.openxmlformats.org/drawingml/2006/picture">
                            <pic:pic>
                              <pic:nvPicPr>
                                <pic:cNvPr id="11238292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89689" name="Picture">
</wp:docPr>
                  <a:graphic>
                    <a:graphicData uri="http://schemas.openxmlformats.org/drawingml/2006/picture">
                      <pic:pic>
                        <pic:nvPicPr>
                          <pic:cNvPr id="118278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390061" name="Picture">
</wp:docPr>
                  <a:graphic>
                    <a:graphicData uri="http://schemas.openxmlformats.org/drawingml/2006/picture">
                      <pic:pic>
                        <pic:nvPicPr>
                          <pic:cNvPr id="34539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Fontaine-la-Guyon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718070" name="Picture">
</wp:docPr>
                  <a:graphic>
                    <a:graphicData uri="http://schemas.openxmlformats.org/drawingml/2006/picture">
                      <pic:pic>
                        <pic:nvPicPr>
                          <pic:cNvPr id="2109718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Fontaine-la-guyon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20453" name="Picture">
</wp:docPr>
                  <a:graphic>
                    <a:graphicData uri="http://schemas.openxmlformats.org/drawingml/2006/picture">
                      <pic:pic>
                        <pic:nvPicPr>
                          <pic:cNvPr id="1300204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208843" name="Picture">
</wp:docPr>
                  <a:graphic>
                    <a:graphicData uri="http://schemas.openxmlformats.org/drawingml/2006/picture">
                      <pic:pic>
                        <pic:nvPicPr>
                          <pic:cNvPr id="879208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169097" name="Picture">
</wp:docPr>
                  <a:graphic>
                    <a:graphicData uri="http://schemas.openxmlformats.org/drawingml/2006/picture">
                      <pic:pic>
                        <pic:nvPicPr>
                          <pic:cNvPr id="6771690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227883" name="Picture">
</wp:docPr>
                        <a:graphic>
                          <a:graphicData uri="http://schemas.openxmlformats.org/drawingml/2006/picture">
                            <pic:pic>
                              <pic:nvPicPr>
                                <pic:cNvPr id="20222278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817370" name="Picture">
</wp:docPr>
                  <a:graphic>
                    <a:graphicData uri="http://schemas.openxmlformats.org/drawingml/2006/picture">
                      <pic:pic>
                        <pic:nvPicPr>
                          <pic:cNvPr id="716817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303233" name="Picture">
</wp:docPr>
                  <a:graphic>
                    <a:graphicData uri="http://schemas.openxmlformats.org/drawingml/2006/picture">
                      <pic:pic>
                        <pic:nvPicPr>
                          <pic:cNvPr id="39330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Fontaine-la-Guyon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4622" name="Picture">
</wp:docPr>
                  <a:graphic>
                    <a:graphicData uri="http://schemas.openxmlformats.org/drawingml/2006/picture">
                      <pic:pic>
                        <pic:nvPicPr>
                          <pic:cNvPr id="53354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Fontaine-la-guyon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823205" name="Picture">
</wp:docPr>
                  <a:graphic>
                    <a:graphicData uri="http://schemas.openxmlformats.org/drawingml/2006/picture">
                      <pic:pic>
                        <pic:nvPicPr>
                          <pic:cNvPr id="23282320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444858" name="Picture">
</wp:docPr>
                  <a:graphic>
                    <a:graphicData uri="http://schemas.openxmlformats.org/drawingml/2006/picture">
                      <pic:pic>
                        <pic:nvPicPr>
                          <pic:cNvPr id="18494448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4720769" name="Picture">
</wp:docPr>
                  <a:graphic>
                    <a:graphicData uri="http://schemas.openxmlformats.org/drawingml/2006/picture">
                      <pic:pic>
                        <pic:nvPicPr>
                          <pic:cNvPr id="166472076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660510" name="Picture">
</wp:docPr>
                  <a:graphic>
                    <a:graphicData uri="http://schemas.openxmlformats.org/drawingml/2006/picture">
                      <pic:pic>
                        <pic:nvPicPr>
                          <pic:cNvPr id="1387660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802988" name="Picture">
</wp:docPr>
                  <a:graphic>
                    <a:graphicData uri="http://schemas.openxmlformats.org/drawingml/2006/picture">
                      <pic:pic>
                        <pic:nvPicPr>
                          <pic:cNvPr id="1465802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Fontaine-la-Guyon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447312" name="Picture">
</wp:docPr>
                  <a:graphic>
                    <a:graphicData uri="http://schemas.openxmlformats.org/drawingml/2006/picture">
                      <pic:pic>
                        <pic:nvPicPr>
                          <pic:cNvPr id="2045447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"https://fiches-risques.brgm.fr/georisques/casias/SSP3821555" \t "_blank" </w:instrText>
            </w:r>
            <w:r>
              <w:fldChar w:fldCharType="separate"/>
            </w:r>
            <w:r>
              <w:rPr>
                <w:rFonts w:ascii="Marianne" w:hAnsi="Marianne" w:eastAsia="Marianne" w:cs="Marianne"/>
                <w:sz w:val="14"/>
              </w:rPr>
              <w:t xml:space="preserve">SSP3821555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"https://fiches-risques.brgm.fr/georisques/casias/SSP3820743" \t "_blank" </w:instrText>
            </w:r>
            <w:r>
              <w:fldChar w:fldCharType="separate"/>
            </w:r>
            <w:r>
              <w:rPr>
                <w:rFonts w:ascii="Marianne" w:hAnsi="Marianne" w:eastAsia="Marianne" w:cs="Marianne"/>
                <w:sz w:val="14"/>
              </w:rPr>
              <w:t xml:space="preserve">SSP3820743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"https://fiches-risques.brgm.fr/georisques/casias/SSP3820742" \t "_blank" </w:instrText>
            </w:r>
            <w:r>
              <w:fldChar w:fldCharType="separate"/>
            </w:r>
            <w:r>
              <w:rPr>
                <w:rFonts w:ascii="Marianne" w:hAnsi="Marianne" w:eastAsia="Marianne" w:cs="Marianne"/>
                <w:sz w:val="14"/>
              </w:rPr>
              <w:t xml:space="preserve">SSP3820742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"https://fiches-risques.brgm.fr/georisques/casias/SSP3820741" \t "_blank" </w:instrText>
            </w:r>
            <w:r>
              <w:fldChar w:fldCharType="separate"/>
            </w:r>
            <w:r>
              <w:rPr>
                <w:rFonts w:ascii="Marianne" w:hAnsi="Marianne" w:eastAsia="Marianne" w:cs="Marianne"/>
                <w:sz w:val="14"/>
              </w:rPr>
              <w:t xml:space="preserve">SSP3820741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"https://fiches-risques.brgm.fr/georisques/casias/SSP3820740" \t "_blank" </w:instrText>
            </w:r>
            <w:r>
              <w:fldChar w:fldCharType="separate"/>
            </w:r>
            <w:r>
              <w:rPr>
                <w:rFonts w:ascii="Marianne" w:hAnsi="Marianne" w:eastAsia="Marianne" w:cs="Marianne"/>
                <w:sz w:val="14"/>
              </w:rPr>
              <w:t xml:space="preserve">SSP3820740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"https://fiches-risques.brgm.fr/georisques/casias/SSP3820739" \t "_blank" </w:instrText>
            </w:r>
            <w:r>
              <w:fldChar w:fldCharType="separate"/>
            </w:r>
            <w:r>
              <w:rPr>
                <w:rFonts w:ascii="Marianne" w:hAnsi="Marianne" w:eastAsia="Marianne" w:cs="Marianne"/>
                <w:sz w:val="14"/>
              </w:rPr>
              <w:t xml:space="preserve">SSP3820739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"https://fiches-risques.brgm.fr/georisques/casias/SSP3820717" \t "_blank" </w:instrText>
            </w:r>
            <w:r>
              <w:fldChar w:fldCharType="separate"/>
            </w:r>
            <w:r>
              <w:rPr>
                <w:rFonts w:ascii="Marianne" w:hAnsi="Marianne" w:eastAsia="Marianne" w:cs="Marianne"/>
                <w:sz w:val="14"/>
              </w:rPr>
              <w:t xml:space="preserve">SSP3820717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"https://fiches-risques.brgm.fr/georisques/casias/SSP3820522" \t "_blank" </w:instrText>
            </w:r>
            <w:r>
              <w:fldChar w:fldCharType="separate"/>
            </w:r>
            <w:r>
              <w:rPr>
                <w:rFonts w:ascii="Marianne" w:hAnsi="Marianne" w:eastAsia="Marianne" w:cs="Marianne"/>
                <w:sz w:val="14"/>
              </w:rPr>
              <w:t xml:space="preserve">SSP3820522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"https://fiches-risques.brgm.fr/georisques/casias/SSP594739" \t "_blank" </w:instrText>
            </w:r>
            <w:r>
              <w:fldChar w:fldCharType="separate"/>
            </w:r>
            <w:r>
              <w:rPr>
                <w:rFonts w:ascii="Marianne" w:hAnsi="Marianne" w:eastAsia="Marianne" w:cs="Marianne"/>
                <w:sz w:val="14"/>
              </w:rPr>
              <w:t xml:space="preserve">SSP594739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MET 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