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57209" name="Picture">
</wp:docPr>
                  <a:graphic>
                    <a:graphicData uri="http://schemas.openxmlformats.org/drawingml/2006/picture">
                      <pic:pic>
                        <pic:nvPicPr>
                          <pic:cNvPr id="124405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6351191" name="Picture">
</wp:docPr>
                  <a:graphic>
                    <a:graphicData uri="http://schemas.openxmlformats.org/drawingml/2006/picture">
                      <pic:pic>
                        <pic:nvPicPr>
                          <pic:cNvPr id="1326351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591536" name="Picture">
</wp:docPr>
                        <a:graphic>
                          <a:graphicData uri="http://schemas.openxmlformats.org/drawingml/2006/picture">
                            <pic:pic>
                              <pic:nvPicPr>
                                <pic:cNvPr id="1996591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Eymoutiers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517020" name="Picture">
</wp:docPr>
                  <a:graphic>
                    <a:graphicData uri="http://schemas.openxmlformats.org/drawingml/2006/picture">
                      <pic:pic>
                        <pic:nvPicPr>
                          <pic:cNvPr id="1565517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138026" name="Picture">
</wp:docPr>
                  <a:graphic>
                    <a:graphicData uri="http://schemas.openxmlformats.org/drawingml/2006/picture">
                      <pic:pic>
                        <pic:nvPicPr>
                          <pic:cNvPr id="521138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332" name="Picture">
</wp:docPr>
                  <a:graphic>
                    <a:graphicData uri="http://schemas.openxmlformats.org/drawingml/2006/picture">
                      <pic:pic>
                        <pic:nvPicPr>
                          <pic:cNvPr id="1755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20574" name="Picture">
</wp:docPr>
                  <a:graphic>
                    <a:graphicData uri="http://schemas.openxmlformats.org/drawingml/2006/picture">
                      <pic:pic>
                        <pic:nvPicPr>
                          <pic:cNvPr id="153852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3843" name="Picture">
</wp:docPr>
                  <a:graphic>
                    <a:graphicData uri="http://schemas.openxmlformats.org/drawingml/2006/picture">
                      <pic:pic>
                        <pic:nvPicPr>
                          <pic:cNvPr id="18820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97458" name="Picture">
</wp:docPr>
                        <a:graphic>
                          <a:graphicData uri="http://schemas.openxmlformats.org/drawingml/2006/picture">
                            <pic:pic>
                              <pic:nvPicPr>
                                <pic:cNvPr id="2059197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63178" name="Picture">
</wp:docPr>
                        <a:graphic>
                          <a:graphicData uri="http://schemas.openxmlformats.org/drawingml/2006/picture">
                            <pic:pic>
                              <pic:nvPicPr>
                                <pic:cNvPr id="1258863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386123" name="Picture">
</wp:docPr>
                        <a:graphic>
                          <a:graphicData uri="http://schemas.openxmlformats.org/drawingml/2006/picture">
                            <pic:pic>
                              <pic:nvPicPr>
                                <pic:cNvPr id="1382386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684376" name="Picture">
</wp:docPr>
                        <a:graphic>
                          <a:graphicData uri="http://schemas.openxmlformats.org/drawingml/2006/picture">
                            <pic:pic>
                              <pic:nvPicPr>
                                <pic:cNvPr id="1547684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11201" name="Picture">
</wp:docPr>
                        <a:graphic>
                          <a:graphicData uri="http://schemas.openxmlformats.org/drawingml/2006/picture">
                            <pic:pic>
                              <pic:nvPicPr>
                                <pic:cNvPr id="984411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3792" name="Picture">
</wp:docPr>
                        <a:graphic>
                          <a:graphicData uri="http://schemas.openxmlformats.org/drawingml/2006/picture">
                            <pic:pic>
                              <pic:nvPicPr>
                                <pic:cNvPr id="79423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4158" name="Picture">
</wp:docPr>
                        <a:graphic>
                          <a:graphicData uri="http://schemas.openxmlformats.org/drawingml/2006/picture">
                            <pic:pic>
                              <pic:nvPicPr>
                                <pic:cNvPr id="117954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51059" name="Picture">
</wp:docPr>
                        <a:graphic>
                          <a:graphicData uri="http://schemas.openxmlformats.org/drawingml/2006/picture">
                            <pic:pic>
                              <pic:nvPicPr>
                                <pic:cNvPr id="1698051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29916" name="Picture">
</wp:docPr>
                        <a:graphic>
                          <a:graphicData uri="http://schemas.openxmlformats.org/drawingml/2006/picture">
                            <pic:pic>
                              <pic:nvPicPr>
                                <pic:cNvPr id="9512299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68219" name="Picture">
</wp:docPr>
                        <a:graphic>
                          <a:graphicData uri="http://schemas.openxmlformats.org/drawingml/2006/picture">
                            <pic:pic>
                              <pic:nvPicPr>
                                <pic:cNvPr id="923768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0494" name="Picture">
</wp:docPr>
                        <a:graphic>
                          <a:graphicData uri="http://schemas.openxmlformats.org/drawingml/2006/picture">
                            <pic:pic>
                              <pic:nvPicPr>
                                <pic:cNvPr id="172100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3324" name="Picture">
</wp:docPr>
                        <a:graphic>
                          <a:graphicData uri="http://schemas.openxmlformats.org/drawingml/2006/picture">
                            <pic:pic>
                              <pic:nvPicPr>
                                <pic:cNvPr id="167693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50842" name="Picture">
</wp:docPr>
                        <a:graphic>
                          <a:graphicData uri="http://schemas.openxmlformats.org/drawingml/2006/picture">
                            <pic:pic>
                              <pic:nvPicPr>
                                <pic:cNvPr id="2301508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9564" name="Picture">
</wp:docPr>
                        <a:graphic>
                          <a:graphicData uri="http://schemas.openxmlformats.org/drawingml/2006/picture">
                            <pic:pic>
                              <pic:nvPicPr>
                                <pic:cNvPr id="64729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509490" name="Picture">
</wp:docPr>
                        <a:graphic>
                          <a:graphicData uri="http://schemas.openxmlformats.org/drawingml/2006/picture">
                            <pic:pic>
                              <pic:nvPicPr>
                                <pic:cNvPr id="6705094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77325" name="Picture">
</wp:docPr>
                        <a:graphic>
                          <a:graphicData uri="http://schemas.openxmlformats.org/drawingml/2006/picture">
                            <pic:pic>
                              <pic:nvPicPr>
                                <pic:cNvPr id="1312077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480" name="Picture">
</wp:docPr>
                        <a:graphic>
                          <a:graphicData uri="http://schemas.openxmlformats.org/drawingml/2006/picture">
                            <pic:pic>
                              <pic:nvPicPr>
                                <pic:cNvPr id="21354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179796" name="Picture">
</wp:docPr>
                        <a:graphic>
                          <a:graphicData uri="http://schemas.openxmlformats.org/drawingml/2006/picture">
                            <pic:pic>
                              <pic:nvPicPr>
                                <pic:cNvPr id="6461797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55194" name="Picture">
</wp:docPr>
                        <a:graphic>
                          <a:graphicData uri="http://schemas.openxmlformats.org/drawingml/2006/picture">
                            <pic:pic>
                              <pic:nvPicPr>
                                <pic:cNvPr id="1174655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32712" name="Picture">
</wp:docPr>
                        <a:graphic>
                          <a:graphicData uri="http://schemas.openxmlformats.org/drawingml/2006/picture">
                            <pic:pic>
                              <pic:nvPicPr>
                                <pic:cNvPr id="561132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8205" name="Picture">
</wp:docPr>
                        <a:graphic>
                          <a:graphicData uri="http://schemas.openxmlformats.org/drawingml/2006/picture">
                            <pic:pic>
                              <pic:nvPicPr>
                                <pic:cNvPr id="1022882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32830" name="Picture">
</wp:docPr>
                        <a:graphic>
                          <a:graphicData uri="http://schemas.openxmlformats.org/drawingml/2006/picture">
                            <pic:pic>
                              <pic:nvPicPr>
                                <pic:cNvPr id="11501328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8783" name="Picture">
</wp:docPr>
                        <a:graphic>
                          <a:graphicData uri="http://schemas.openxmlformats.org/drawingml/2006/picture">
                            <pic:pic>
                              <pic:nvPicPr>
                                <pic:cNvPr id="171348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99766" name="Picture">
</wp:docPr>
                        <a:graphic>
                          <a:graphicData uri="http://schemas.openxmlformats.org/drawingml/2006/picture">
                            <pic:pic>
                              <pic:nvPicPr>
                                <pic:cNvPr id="1754399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997304" name="Picture">
</wp:docPr>
                        <a:graphic>
                          <a:graphicData uri="http://schemas.openxmlformats.org/drawingml/2006/picture">
                            <pic:pic>
                              <pic:nvPicPr>
                                <pic:cNvPr id="18219973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99385" name="Picture">
</wp:docPr>
                        <a:graphic>
                          <a:graphicData uri="http://schemas.openxmlformats.org/drawingml/2006/picture">
                            <pic:pic>
                              <pic:nvPicPr>
                                <pic:cNvPr id="17079993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73301" name="Picture">
</wp:docPr>
                        <a:graphic>
                          <a:graphicData uri="http://schemas.openxmlformats.org/drawingml/2006/picture">
                            <pic:pic>
                              <pic:nvPicPr>
                                <pic:cNvPr id="1302733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4394" name="Picture">
</wp:docPr>
                  <a:graphic>
                    <a:graphicData uri="http://schemas.openxmlformats.org/drawingml/2006/picture">
                      <pic:pic>
                        <pic:nvPicPr>
                          <pic:cNvPr id="6309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30959" name="Picture">
</wp:docPr>
                  <a:graphic>
                    <a:graphicData uri="http://schemas.openxmlformats.org/drawingml/2006/picture">
                      <pic:pic>
                        <pic:nvPicPr>
                          <pic:cNvPr id="186733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67434" name="Picture">
</wp:docPr>
                  <a:graphic>
                    <a:graphicData uri="http://schemas.openxmlformats.org/drawingml/2006/picture">
                      <pic:pic>
                        <pic:nvPicPr>
                          <pic:cNvPr id="51676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86425" name="Picture">
</wp:docPr>
                  <a:graphic>
                    <a:graphicData uri="http://schemas.openxmlformats.org/drawingml/2006/picture">
                      <pic:pic>
                        <pic:nvPicPr>
                          <pic:cNvPr id="7499864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13112" name="Picture">
</wp:docPr>
                  <a:graphic>
                    <a:graphicData uri="http://schemas.openxmlformats.org/drawingml/2006/picture">
                      <pic:pic>
                        <pic:nvPicPr>
                          <pic:cNvPr id="463613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3685071" name="Picture">
</wp:docPr>
                  <a:graphic>
                    <a:graphicData uri="http://schemas.openxmlformats.org/drawingml/2006/picture">
                      <pic:pic>
                        <pic:nvPicPr>
                          <pic:cNvPr id="13836850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Eymoutiers (87DDT20080005)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0741" name="Picture">
</wp:docPr>
                        <a:graphic>
                          <a:graphicData uri="http://schemas.openxmlformats.org/drawingml/2006/picture">
                            <pic:pic>
                              <pic:nvPicPr>
                                <pic:cNvPr id="201120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Eymoutiers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21/04/2008</w:t>
                    <w:br/>
                    <w:t xml:space="preserve">Date d'approbation : 17/05/2011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557450" name="Picture">
</wp:docPr>
                        <a:graphic>
                          <a:graphicData uri="http://schemas.openxmlformats.org/drawingml/2006/picture">
                            <pic:pic>
                              <pic:nvPicPr>
                                <pic:cNvPr id="9965574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0567" name="Picture">
</wp:docPr>
                  <a:graphic>
                    <a:graphicData uri="http://schemas.openxmlformats.org/drawingml/2006/picture">
                      <pic:pic>
                        <pic:nvPicPr>
                          <pic:cNvPr id="18916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36940" name="Picture">
</wp:docPr>
                  <a:graphic>
                    <a:graphicData uri="http://schemas.openxmlformats.org/drawingml/2006/picture">
                      <pic:pic>
                        <pic:nvPicPr>
                          <pic:cNvPr id="113753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77915" name="Picture">
</wp:docPr>
                  <a:graphic>
                    <a:graphicData uri="http://schemas.openxmlformats.org/drawingml/2006/picture">
                      <pic:pic>
                        <pic:nvPicPr>
                          <pic:cNvPr id="149817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Eymoutiers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77754" name="Picture">
</wp:docPr>
                        <a:graphic>
                          <a:graphicData uri="http://schemas.openxmlformats.org/drawingml/2006/picture">
                            <pic:pic>
                              <pic:nvPicPr>
                                <pic:cNvPr id="1377977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0332" name="Picture">
</wp:docPr>
                  <a:graphic>
                    <a:graphicData uri="http://schemas.openxmlformats.org/drawingml/2006/picture">
                      <pic:pic>
                        <pic:nvPicPr>
                          <pic:cNvPr id="15209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24771" name="Picture">
</wp:docPr>
                  <a:graphic>
                    <a:graphicData uri="http://schemas.openxmlformats.org/drawingml/2006/picture">
                      <pic:pic>
                        <pic:nvPicPr>
                          <pic:cNvPr id="48502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14737" name="Picture">
</wp:docPr>
                  <a:graphic>
                    <a:graphicData uri="http://schemas.openxmlformats.org/drawingml/2006/picture">
                      <pic:pic>
                        <pic:nvPicPr>
                          <pic:cNvPr id="155441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387628" name="Picture">
</wp:docPr>
                  <a:graphic>
                    <a:graphicData uri="http://schemas.openxmlformats.org/drawingml/2006/picture">
                      <pic:pic>
                        <pic:nvPicPr>
                          <pic:cNvPr id="2069387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35349" name="Picture">
</wp:docPr>
                  <a:graphic>
                    <a:graphicData uri="http://schemas.openxmlformats.org/drawingml/2006/picture">
                      <pic:pic>
                        <pic:nvPicPr>
                          <pic:cNvPr id="1230135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054849" name="Picture">
</wp:docPr>
                  <a:graphic>
                    <a:graphicData uri="http://schemas.openxmlformats.org/drawingml/2006/picture">
                      <pic:pic>
                        <pic:nvPicPr>
                          <pic:cNvPr id="1512054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81349" name="Picture">
</wp:docPr>
                        <a:graphic>
                          <a:graphicData uri="http://schemas.openxmlformats.org/drawingml/2006/picture">
                            <pic:pic>
                              <pic:nvPicPr>
                                <pic:cNvPr id="1247981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29803" name="Picture">
</wp:docPr>
                  <a:graphic>
                    <a:graphicData uri="http://schemas.openxmlformats.org/drawingml/2006/picture">
                      <pic:pic>
                        <pic:nvPicPr>
                          <pic:cNvPr id="155142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2145" name="Picture">
</wp:docPr>
                  <a:graphic>
                    <a:graphicData uri="http://schemas.openxmlformats.org/drawingml/2006/picture">
                      <pic:pic>
                        <pic:nvPicPr>
                          <pic:cNvPr id="7264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25865" name="Picture">
</wp:docPr>
                  <a:graphic>
                    <a:graphicData uri="http://schemas.openxmlformats.org/drawingml/2006/picture">
                      <pic:pic>
                        <pic:nvPicPr>
                          <pic:cNvPr id="153622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47766" name="Picture">
</wp:docPr>
                  <a:graphic>
                    <a:graphicData uri="http://schemas.openxmlformats.org/drawingml/2006/picture">
                      <pic:pic>
                        <pic:nvPicPr>
                          <pic:cNvPr id="1499647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42088" name="Picture">
</wp:docPr>
                  <a:graphic>
                    <a:graphicData uri="http://schemas.openxmlformats.org/drawingml/2006/picture">
                      <pic:pic>
                        <pic:nvPicPr>
                          <pic:cNvPr id="2012542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434159" name="Picture">
</wp:docPr>
                  <a:graphic>
                    <a:graphicData uri="http://schemas.openxmlformats.org/drawingml/2006/picture">
                      <pic:pic>
                        <pic:nvPicPr>
                          <pic:cNvPr id="6864341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2570" name="Picture">
</wp:docPr>
                        <a:graphic>
                          <a:graphicData uri="http://schemas.openxmlformats.org/drawingml/2006/picture">
                            <pic:pic>
                              <pic:nvPicPr>
                                <pic:cNvPr id="180432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95250" name="Picture">
</wp:docPr>
                  <a:graphic>
                    <a:graphicData uri="http://schemas.openxmlformats.org/drawingml/2006/picture">
                      <pic:pic>
                        <pic:nvPicPr>
                          <pic:cNvPr id="194469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57497" name="Picture">
</wp:docPr>
                  <a:graphic>
                    <a:graphicData uri="http://schemas.openxmlformats.org/drawingml/2006/picture">
                      <pic:pic>
                        <pic:nvPicPr>
                          <pic:cNvPr id="139555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69654" name="Picture">
</wp:docPr>
                  <a:graphic>
                    <a:graphicData uri="http://schemas.openxmlformats.org/drawingml/2006/picture">
                      <pic:pic>
                        <pic:nvPicPr>
                          <pic:cNvPr id="132796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01223" name="Picture">
</wp:docPr>
                  <a:graphic>
                    <a:graphicData uri="http://schemas.openxmlformats.org/drawingml/2006/picture">
                      <pic:pic>
                        <pic:nvPicPr>
                          <pic:cNvPr id="18277012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06824" name="Picture">
</wp:docPr>
                  <a:graphic>
                    <a:graphicData uri="http://schemas.openxmlformats.org/drawingml/2006/picture">
                      <pic:pic>
                        <pic:nvPicPr>
                          <pic:cNvPr id="1904806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11135" name="Picture">
</wp:docPr>
                  <a:graphic>
                    <a:graphicData uri="http://schemas.openxmlformats.org/drawingml/2006/picture">
                      <pic:pic>
                        <pic:nvPicPr>
                          <pic:cNvPr id="13581113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28669" name="Picture">
</wp:docPr>
                  <a:graphic>
                    <a:graphicData uri="http://schemas.openxmlformats.org/drawingml/2006/picture">
                      <pic:pic>
                        <pic:nvPicPr>
                          <pic:cNvPr id="151192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39556" name="Picture">
</wp:docPr>
                  <a:graphic>
                    <a:graphicData uri="http://schemas.openxmlformats.org/drawingml/2006/picture">
                      <pic:pic>
                        <pic:nvPicPr>
                          <pic:cNvPr id="129573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7396" name="Picture">
</wp:docPr>
                  <a:graphic>
                    <a:graphicData uri="http://schemas.openxmlformats.org/drawingml/2006/picture">
                      <pic:pic>
                        <pic:nvPicPr>
                          <pic:cNvPr id="12427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80027" name="Picture">
</wp:docPr>
                  <a:graphic>
                    <a:graphicData uri="http://schemas.openxmlformats.org/drawingml/2006/picture">
                      <pic:pic>
                        <pic:nvPicPr>
                          <pic:cNvPr id="1609380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85399" name="Picture">
</wp:docPr>
                  <a:graphic>
                    <a:graphicData uri="http://schemas.openxmlformats.org/drawingml/2006/picture">
                      <pic:pic>
                        <pic:nvPicPr>
                          <pic:cNvPr id="1021485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63737" name="Picture">
</wp:docPr>
                  <a:graphic>
                    <a:graphicData uri="http://schemas.openxmlformats.org/drawingml/2006/picture">
                      <pic:pic>
                        <pic:nvPicPr>
                          <pic:cNvPr id="611637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205117" name="Picture">
</wp:docPr>
                        <a:graphic>
                          <a:graphicData uri="http://schemas.openxmlformats.org/drawingml/2006/picture">
                            <pic:pic>
                              <pic:nvPicPr>
                                <pic:cNvPr id="1312205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33890" name="Picture">
</wp:docPr>
                  <a:graphic>
                    <a:graphicData uri="http://schemas.openxmlformats.org/drawingml/2006/picture">
                      <pic:pic>
                        <pic:nvPicPr>
                          <pic:cNvPr id="173623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03935" name="Picture">
</wp:docPr>
                  <a:graphic>
                    <a:graphicData uri="http://schemas.openxmlformats.org/drawingml/2006/picture">
                      <pic:pic>
                        <pic:nvPicPr>
                          <pic:cNvPr id="175900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52687" name="Picture">
</wp:docPr>
                  <a:graphic>
                    <a:graphicData uri="http://schemas.openxmlformats.org/drawingml/2006/picture">
                      <pic:pic>
                        <pic:nvPicPr>
                          <pic:cNvPr id="38945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227437" name="Picture">
</wp:docPr>
                  <a:graphic>
                    <a:graphicData uri="http://schemas.openxmlformats.org/drawingml/2006/picture">
                      <pic:pic>
                        <pic:nvPicPr>
                          <pic:cNvPr id="4982274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84316" name="Picture">
</wp:docPr>
                  <a:graphic>
                    <a:graphicData uri="http://schemas.openxmlformats.org/drawingml/2006/picture">
                      <pic:pic>
                        <pic:nvPicPr>
                          <pic:cNvPr id="229784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7511722" name="Picture">
</wp:docPr>
                  <a:graphic>
                    <a:graphicData uri="http://schemas.openxmlformats.org/drawingml/2006/picture">
                      <pic:pic>
                        <pic:nvPicPr>
                          <pic:cNvPr id="200751172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2797" name="Picture">
</wp:docPr>
                        <a:graphic>
                          <a:graphicData uri="http://schemas.openxmlformats.org/drawingml/2006/picture">
                            <pic:pic>
                              <pic:nvPicPr>
                                <pic:cNvPr id="103452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26256" name="Picture">
</wp:docPr>
                  <a:graphic>
                    <a:graphicData uri="http://schemas.openxmlformats.org/drawingml/2006/picture">
                      <pic:pic>
                        <pic:nvPicPr>
                          <pic:cNvPr id="80752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22726" name="Picture">
</wp:docPr>
                  <a:graphic>
                    <a:graphicData uri="http://schemas.openxmlformats.org/drawingml/2006/picture">
                      <pic:pic>
                        <pic:nvPicPr>
                          <pic:cNvPr id="146042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67537" name="Picture">
</wp:docPr>
                  <a:graphic>
                    <a:graphicData uri="http://schemas.openxmlformats.org/drawingml/2006/picture">
                      <pic:pic>
                        <pic:nvPicPr>
                          <pic:cNvPr id="51666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09431" name="Picture">
</wp:docPr>
                  <a:graphic>
                    <a:graphicData uri="http://schemas.openxmlformats.org/drawingml/2006/picture">
                      <pic:pic>
                        <pic:nvPicPr>
                          <pic:cNvPr id="12634094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33731" name="Picture">
</wp:docPr>
                  <a:graphic>
                    <a:graphicData uri="http://schemas.openxmlformats.org/drawingml/2006/picture">
                      <pic:pic>
                        <pic:nvPicPr>
                          <pic:cNvPr id="1009533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861358" name="Picture">
</wp:docPr>
                  <a:graphic>
                    <a:graphicData uri="http://schemas.openxmlformats.org/drawingml/2006/picture">
                      <pic:pic>
                        <pic:nvPicPr>
                          <pic:cNvPr id="711861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44267" name="Picture">
</wp:docPr>
                        <a:graphic>
                          <a:graphicData uri="http://schemas.openxmlformats.org/drawingml/2006/picture">
                            <pic:pic>
                              <pic:nvPicPr>
                                <pic:cNvPr id="1661244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26705" name="Picture">
</wp:docPr>
                  <a:graphic>
                    <a:graphicData uri="http://schemas.openxmlformats.org/drawingml/2006/picture">
                      <pic:pic>
                        <pic:nvPicPr>
                          <pic:cNvPr id="94912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34111" name="Picture">
</wp:docPr>
                  <a:graphic>
                    <a:graphicData uri="http://schemas.openxmlformats.org/drawingml/2006/picture">
                      <pic:pic>
                        <pic:nvPicPr>
                          <pic:cNvPr id="172303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10570" name="Picture">
</wp:docPr>
                  <a:graphic>
                    <a:graphicData uri="http://schemas.openxmlformats.org/drawingml/2006/picture">
                      <pic:pic>
                        <pic:nvPicPr>
                          <pic:cNvPr id="45451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63324" name="Picture">
</wp:docPr>
                  <a:graphic>
                    <a:graphicData uri="http://schemas.openxmlformats.org/drawingml/2006/picture">
                      <pic:pic>
                        <pic:nvPicPr>
                          <pic:cNvPr id="1448633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67694" name="Picture">
</wp:docPr>
                  <a:graphic>
                    <a:graphicData uri="http://schemas.openxmlformats.org/drawingml/2006/picture">
                      <pic:pic>
                        <pic:nvPicPr>
                          <pic:cNvPr id="3638676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507400" name="Picture">
</wp:docPr>
                  <a:graphic>
                    <a:graphicData uri="http://schemas.openxmlformats.org/drawingml/2006/picture">
                      <pic:pic>
                        <pic:nvPicPr>
                          <pic:cNvPr id="5415074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38899" name="Picture">
</wp:docPr>
                  <a:graphic>
                    <a:graphicData uri="http://schemas.openxmlformats.org/drawingml/2006/picture">
                      <pic:pic>
                        <pic:nvPicPr>
                          <pic:cNvPr id="140683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864827" name="Picture">
</wp:docPr>
                  <a:graphic>
                    <a:graphicData uri="http://schemas.openxmlformats.org/drawingml/2006/picture">
                      <pic:pic>
                        <pic:nvPicPr>
                          <pic:cNvPr id="125186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75551" name="Picture">
</wp:docPr>
                  <a:graphic>
                    <a:graphicData uri="http://schemas.openxmlformats.org/drawingml/2006/picture">
                      <pic:pic>
                        <pic:nvPicPr>
                          <pic:cNvPr id="160567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Eymoutiers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61120" name="Picture">
</wp:docPr>
                  <a:graphic>
                    <a:graphicData uri="http://schemas.openxmlformats.org/drawingml/2006/picture">
                      <pic:pic>
                        <pic:nvPicPr>
                          <pic:cNvPr id="4825611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56143" name="Picture">
</wp:docPr>
                        <a:graphic>
                          <a:graphicData uri="http://schemas.openxmlformats.org/drawingml/2006/picture">
                            <pic:pic>
                              <pic:nvPicPr>
                                <pic:cNvPr id="18504561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57112" name="Picture">
</wp:docPr>
                  <a:graphic>
                    <a:graphicData uri="http://schemas.openxmlformats.org/drawingml/2006/picture">
                      <pic:pic>
                        <pic:nvPicPr>
                          <pic:cNvPr id="17374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77336" name="Picture">
</wp:docPr>
                  <a:graphic>
                    <a:graphicData uri="http://schemas.openxmlformats.org/drawingml/2006/picture">
                      <pic:pic>
                        <pic:nvPicPr>
                          <pic:cNvPr id="212917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1682" name="Picture">
</wp:docPr>
                  <a:graphic>
                    <a:graphicData uri="http://schemas.openxmlformats.org/drawingml/2006/picture">
                      <pic:pic>
                        <pic:nvPicPr>
                          <pic:cNvPr id="10970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"https://fiches-risques.brgm.fr/fr/georisques/mvt-synthetique/68700138" \t "_self" </w:instrText>
            </w:r>
            <w:r>
              <w:fldChar w:fldCharType="separate"/>
            </w:r>
            <w:r>
              <w:rPr>
                <w:rFonts w:ascii="Marianne" w:hAnsi="Marianne" w:eastAsia="Marianne" w:cs="Marianne"/>
                <w:sz w:val="14"/>
              </w:rPr>
              <w:t xml:space="preserve">68700138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Boulevard Lénine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97836" name="Picture">
</wp:docPr>
                  <a:graphic>
                    <a:graphicData uri="http://schemas.openxmlformats.org/drawingml/2006/picture">
                      <pic:pic>
                        <pic:nvPicPr>
                          <pic:cNvPr id="190209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09615" name="Picture">
</wp:docPr>
                  <a:graphic>
                    <a:graphicData uri="http://schemas.openxmlformats.org/drawingml/2006/picture">
                      <pic:pic>
                        <pic:nvPicPr>
                          <pic:cNvPr id="111350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10798" name="Picture">
</wp:docPr>
                  <a:graphic>
                    <a:graphicData uri="http://schemas.openxmlformats.org/drawingml/2006/picture">
                      <pic:pic>
                        <pic:nvPicPr>
                          <pic:cNvPr id="90301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"https://fiches-risques.brgm.fr/georisques/cavite/LIMAA0001038" \t "_self" </w:instrText>
            </w:r>
            <w:r>
              <w:fldChar w:fldCharType="separate"/>
            </w:r>
            <w:r>
              <w:rPr>
                <w:rFonts w:ascii="Marianne" w:hAnsi="Marianne" w:eastAsia="Marianne" w:cs="Marianne"/>
                <w:sz w:val="14"/>
              </w:rPr>
              <w:t xml:space="preserve">LIMAA0001038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Bussy Varache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91287" name="Picture">
</wp:docPr>
                  <a:graphic>
                    <a:graphicData uri="http://schemas.openxmlformats.org/drawingml/2006/picture">
                      <pic:pic>
                        <pic:nvPicPr>
                          <pic:cNvPr id="85189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59403" name="Picture">
</wp:docPr>
                  <a:graphic>
                    <a:graphicData uri="http://schemas.openxmlformats.org/drawingml/2006/picture">
                      <pic:pic>
                        <pic:nvPicPr>
                          <pic:cNvPr id="123905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53204" name="Picture">
</wp:docPr>
                  <a:graphic>
                    <a:graphicData uri="http://schemas.openxmlformats.org/drawingml/2006/picture">
                      <pic:pic>
                        <pic:nvPicPr>
                          <pic:cNvPr id="162355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"https://fiches-risques.brgm.fr/georisques/infosols/instruction/SSP001007401" \t "_blank" </w:instrText>
            </w:r>
            <w:r>
              <w:fldChar w:fldCharType="separate"/>
            </w:r>
            <w:r>
              <w:rPr>
                <w:rFonts w:ascii="Marianne" w:hAnsi="Marianne" w:eastAsia="Marianne" w:cs="Marianne"/>
                <w:sz w:val="14"/>
              </w:rPr>
              <w:t xml:space="preserve">SSP001007401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CHAMPEAU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"https://fiches-risques.brgm.fr/georisques/infosols/instruction/SSP001007301" \t "_blank" </w:instrText>
            </w:r>
            <w:r>
              <w:fldChar w:fldCharType="separate"/>
            </w:r>
            <w:r>
              <w:rPr>
                <w:rFonts w:ascii="Marianne" w:hAnsi="Marianne" w:eastAsia="Marianne" w:cs="Marianne"/>
                <w:sz w:val="14"/>
              </w:rPr>
              <w:t xml:space="preserve">SSP001007301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Champeau (Site de Planchemouton)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10347" name="Picture">
</wp:docPr>
                  <a:graphic>
                    <a:graphicData uri="http://schemas.openxmlformats.org/drawingml/2006/picture">
                      <pic:pic>
                        <pic:nvPicPr>
                          <pic:cNvPr id="12227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85319" name="Picture">
</wp:docPr>
                  <a:graphic>
                    <a:graphicData uri="http://schemas.openxmlformats.org/drawingml/2006/picture">
                      <pic:pic>
                        <pic:nvPicPr>
                          <pic:cNvPr id="99948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Eymoutiers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28068" name="Picture">
</wp:docPr>
                  <a:graphic>
                    <a:graphicData uri="http://schemas.openxmlformats.org/drawingml/2006/picture">
                      <pic:pic>
                        <pic:nvPicPr>
                          <pic:cNvPr id="38792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"https://fiches-risques.brgm.fr/georisques/casias/SSP3906623" \t "_blank" </w:instrText>
            </w:r>
            <w:r>
              <w:fldChar w:fldCharType="separate"/>
            </w:r>
            <w:r>
              <w:rPr>
                <w:rFonts w:ascii="Marianne" w:hAnsi="Marianne" w:eastAsia="Marianne" w:cs="Marianne"/>
                <w:sz w:val="14"/>
              </w:rPr>
              <w:t xml:space="preserve">SSP3906623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Carrières Granitiques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"https://fiches-risques.brgm.fr/georisques/casias/SSP3906614" \t "_blank" </w:instrText>
            </w:r>
            <w:r>
              <w:fldChar w:fldCharType="separate"/>
            </w:r>
            <w:r>
              <w:rPr>
                <w:rFonts w:ascii="Marianne" w:hAnsi="Marianne" w:eastAsia="Marianne" w:cs="Marianne"/>
                <w:sz w:val="14"/>
              </w:rPr>
              <w:t xml:space="preserve">SSP3906614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"Villemonteix"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"https://fiches-risques.brgm.fr/georisques/casias/SSP3906613" \t "_blank" </w:instrText>
            </w:r>
            <w:r>
              <w:fldChar w:fldCharType="separate"/>
            </w:r>
            <w:r>
              <w:rPr>
                <w:rFonts w:ascii="Marianne" w:hAnsi="Marianne" w:eastAsia="Marianne" w:cs="Marianne"/>
                <w:sz w:val="14"/>
              </w:rPr>
              <w:t xml:space="preserve">SSP3906613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"https://fiches-risques.brgm.fr/georisques/casias/SSP3906431" \t "_blank" </w:instrText>
            </w:r>
            <w:r>
              <w:fldChar w:fldCharType="separate"/>
            </w:r>
            <w:r>
              <w:rPr>
                <w:rFonts w:ascii="Marianne" w:hAnsi="Marianne" w:eastAsia="Marianne" w:cs="Marianne"/>
                <w:sz w:val="14"/>
              </w:rPr>
              <w:t xml:space="preserve">SSP3906431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"https://fiches-risques.brgm.fr/georisques/casias/SSP3906430" \t "_blank" </w:instrText>
            </w:r>
            <w:r>
              <w:fldChar w:fldCharType="separate"/>
            </w:r>
            <w:r>
              <w:rPr>
                <w:rFonts w:ascii="Marianne" w:hAnsi="Marianne" w:eastAsia="Marianne" w:cs="Marianne"/>
                <w:sz w:val="14"/>
              </w:rPr>
              <w:t xml:space="preserve">SSP3906430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chaufade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"https://fiches-risques.brgm.fr/georisques/casias/SSP3906429" \t "_blank" </w:instrText>
            </w:r>
            <w:r>
              <w:fldChar w:fldCharType="separate"/>
            </w:r>
            <w:r>
              <w:rPr>
                <w:rFonts w:ascii="Marianne" w:hAnsi="Marianne" w:eastAsia="Marianne" w:cs="Marianne"/>
                <w:sz w:val="14"/>
              </w:rPr>
              <w:t xml:space="preserve">SSP3906429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"https://fiches-risques.brgm.fr/georisques/casias/SSP3906428" \t "_blank" </w:instrText>
            </w:r>
            <w:r>
              <w:fldChar w:fldCharType="separate"/>
            </w:r>
            <w:r>
              <w:rPr>
                <w:rFonts w:ascii="Marianne" w:hAnsi="Marianne" w:eastAsia="Marianne" w:cs="Marianne"/>
                <w:sz w:val="14"/>
              </w:rPr>
              <w:t xml:space="preserve">SSP3906428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"https://fiches-risques.brgm.fr/georisques/casias/SSP3906427" \t "_blank" </w:instrText>
            </w:r>
            <w:r>
              <w:fldChar w:fldCharType="separate"/>
            </w:r>
            <w:r>
              <w:rPr>
                <w:rFonts w:ascii="Marianne" w:hAnsi="Marianne" w:eastAsia="Marianne" w:cs="Marianne"/>
                <w:sz w:val="14"/>
              </w:rPr>
              <w:t xml:space="preserve">SSP3906427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"https://fiches-risques.brgm.fr/georisques/casias/SSP3906426" \t "_blank" </w:instrText>
            </w:r>
            <w:r>
              <w:fldChar w:fldCharType="separate"/>
            </w:r>
            <w:r>
              <w:rPr>
                <w:rFonts w:ascii="Marianne" w:hAnsi="Marianne" w:eastAsia="Marianne" w:cs="Marianne"/>
                <w:sz w:val="14"/>
              </w:rPr>
              <w:t xml:space="preserve">SSP3906426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"https://fiches-risques.brgm.fr/georisques/casias/SSP3906387" \t "_blank" </w:instrText>
            </w:r>
            <w:r>
              <w:fldChar w:fldCharType="separate"/>
            </w:r>
            <w:r>
              <w:rPr>
                <w:rFonts w:ascii="Marianne" w:hAnsi="Marianne" w:eastAsia="Marianne" w:cs="Marianne"/>
                <w:sz w:val="14"/>
              </w:rPr>
              <w:t xml:space="preserve">SSP3906387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"https://fiches-risques.brgm.fr/georisques/casias/SSP3906252" \t "_blank" </w:instrText>
            </w:r>
            <w:r>
              <w:fldChar w:fldCharType="separate"/>
            </w:r>
            <w:r>
              <w:rPr>
                <w:rFonts w:ascii="Marianne" w:hAnsi="Marianne" w:eastAsia="Marianne" w:cs="Marianne"/>
                <w:sz w:val="14"/>
              </w:rPr>
              <w:t xml:space="preserve">SSP3906252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"https://fiches-risques.brgm.fr/georisques/casias/SSP3906188" \t "_blank" </w:instrText>
            </w:r>
            <w:r>
              <w:fldChar w:fldCharType="separate"/>
            </w:r>
            <w:r>
              <w:rPr>
                <w:rFonts w:ascii="Marianne" w:hAnsi="Marianne" w:eastAsia="Marianne" w:cs="Marianne"/>
                <w:sz w:val="14"/>
              </w:rPr>
              <w:t xml:space="preserve">SSP3906188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"https://fiches-risques.brgm.fr/georisques/casias/SSP3906180" \t "_blank" </w:instrText>
            </w:r>
            <w:r>
              <w:fldChar w:fldCharType="separate"/>
            </w:r>
            <w:r>
              <w:rPr>
                <w:rFonts w:ascii="Marianne" w:hAnsi="Marianne" w:eastAsia="Marianne" w:cs="Marianne"/>
                <w:sz w:val="14"/>
              </w:rPr>
              <w:t xml:space="preserve">SSP3906180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"https://fiches-risques.brgm.fr/georisques/casias/SSP3905873" \t "_blank" </w:instrText>
            </w:r>
            <w:r>
              <w:fldChar w:fldCharType="separate"/>
            </w:r>
            <w:r>
              <w:rPr>
                <w:rFonts w:ascii="Marianne" w:hAnsi="Marianne" w:eastAsia="Marianne" w:cs="Marianne"/>
                <w:sz w:val="14"/>
              </w:rPr>
              <w:t xml:space="preserve">SSP3905873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"https://fiches-risques.brgm.fr/georisques/casias/SSP3905861" \t "_blank" </w:instrText>
            </w:r>
            <w:r>
              <w:fldChar w:fldCharType="separate"/>
            </w:r>
            <w:r>
              <w:rPr>
                <w:rFonts w:ascii="Marianne" w:hAnsi="Marianne" w:eastAsia="Marianne" w:cs="Marianne"/>
                <w:sz w:val="14"/>
              </w:rPr>
              <w:t xml:space="preserve">SSP3905861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"https://fiches-risques.brgm.fr/georisques/casias/SSP3905855" \t "_blank" </w:instrText>
            </w:r>
            <w:r>
              <w:fldChar w:fldCharType="separate"/>
            </w:r>
            <w:r>
              <w:rPr>
                <w:rFonts w:ascii="Marianne" w:hAnsi="Marianne" w:eastAsia="Marianne" w:cs="Marianne"/>
                <w:sz w:val="14"/>
              </w:rPr>
              <w:t xml:space="preserve">SSP3905855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portes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"https://fiches-risques.brgm.fr/georisques/casias/SSP3905687" \t "_blank" </w:instrText>
            </w:r>
            <w:r>
              <w:fldChar w:fldCharType="separate"/>
            </w:r>
            <w:r>
              <w:rPr>
                <w:rFonts w:ascii="Marianne" w:hAnsi="Marianne" w:eastAsia="Marianne" w:cs="Marianne"/>
                <w:sz w:val="14"/>
              </w:rPr>
              <w:t xml:space="preserve">SSP3905687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"https://fiches-risques.brgm.fr/georisques/casias/SSP3905554" \t "_blank" </w:instrText>
            </w:r>
            <w:r>
              <w:fldChar w:fldCharType="separate"/>
            </w:r>
            <w:r>
              <w:rPr>
                <w:rFonts w:ascii="Marianne" w:hAnsi="Marianne" w:eastAsia="Marianne" w:cs="Marianne"/>
                <w:sz w:val="14"/>
              </w:rPr>
              <w:t xml:space="preserve">SSP3905554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"https://fiches-risques.brgm.fr/georisques/casias/SSP3905518" \t "_blank" </w:instrText>
            </w:r>
            <w:r>
              <w:fldChar w:fldCharType="separate"/>
            </w:r>
            <w:r>
              <w:rPr>
                <w:rFonts w:ascii="Marianne" w:hAnsi="Marianne" w:eastAsia="Marianne" w:cs="Marianne"/>
                <w:sz w:val="14"/>
              </w:rPr>
              <w:t xml:space="preserve">SSP3905518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cycles et motos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"https://fiches-risques.brgm.fr/georisques/casias/SSP3905481" \t "_blank" </w:instrText>
            </w:r>
            <w:r>
              <w:fldChar w:fldCharType="separate"/>
            </w:r>
            <w:r>
              <w:rPr>
                <w:rFonts w:ascii="Marianne" w:hAnsi="Marianne" w:eastAsia="Marianne" w:cs="Marianne"/>
                <w:sz w:val="14"/>
              </w:rPr>
              <w:t xml:space="preserve">SSP3905481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"https://fiches-risques.brgm.fr/georisques/casias/SSP3905417" \t "_blank" </w:instrText>
            </w:r>
            <w:r>
              <w:fldChar w:fldCharType="separate"/>
            </w:r>
            <w:r>
              <w:rPr>
                <w:rFonts w:ascii="Marianne" w:hAnsi="Marianne" w:eastAsia="Marianne" w:cs="Marianne"/>
                <w:sz w:val="14"/>
              </w:rPr>
              <w:t xml:space="preserve">SSP3905417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simili-cuir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"https://fiches-risques.brgm.fr/georisques/casias/SSP3905378" \t "_blank" </w:instrText>
            </w:r>
            <w:r>
              <w:fldChar w:fldCharType="separate"/>
            </w:r>
            <w:r>
              <w:rPr>
                <w:rFonts w:ascii="Marianne" w:hAnsi="Marianne" w:eastAsia="Marianne" w:cs="Marianne"/>
                <w:sz w:val="14"/>
              </w:rPr>
              <w:t xml:space="preserve">SSP3905378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"https://fiches-risques.brgm.fr/georisques/casias/SSP3905377" \t "_blank" </w:instrText>
            </w:r>
            <w:r>
              <w:fldChar w:fldCharType="separate"/>
            </w:r>
            <w:r>
              <w:rPr>
                <w:rFonts w:ascii="Marianne" w:hAnsi="Marianne" w:eastAsia="Marianne" w:cs="Marianne"/>
                <w:sz w:val="14"/>
              </w:rPr>
              <w:t xml:space="preserve">SSP3905377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 et bijouterie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"https://fiches-risques.brgm.fr/georisques/casias/SSP3905375" \t "_blank" </w:instrText>
            </w:r>
            <w:r>
              <w:fldChar w:fldCharType="separate"/>
            </w:r>
            <w:r>
              <w:rPr>
                <w:rFonts w:ascii="Marianne" w:hAnsi="Marianne" w:eastAsia="Marianne" w:cs="Marianne"/>
                <w:sz w:val="14"/>
              </w:rPr>
              <w:t xml:space="preserve">SSP3905375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Appareils frigorifiques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"https://fiches-risques.brgm.fr/georisques/casias/SSP3904857" \t "_blank" </w:instrText>
            </w:r>
            <w:r>
              <w:fldChar w:fldCharType="separate"/>
            </w:r>
            <w:r>
              <w:rPr>
                <w:rFonts w:ascii="Marianne" w:hAnsi="Marianne" w:eastAsia="Marianne" w:cs="Marianne"/>
                <w:sz w:val="14"/>
              </w:rPr>
              <w:t xml:space="preserve">SSP3904857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"https://fiches-risques.brgm.fr/georisques/casias/SSP3904783" \t "_blank" </w:instrText>
            </w:r>
            <w:r>
              <w:fldChar w:fldCharType="separate"/>
            </w:r>
            <w:r>
              <w:rPr>
                <w:rFonts w:ascii="Marianne" w:hAnsi="Marianne" w:eastAsia="Marianne" w:cs="Marianne"/>
                <w:sz w:val="14"/>
              </w:rPr>
              <w:t xml:space="preserve">SSP3904783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"https://fiches-risques.brgm.fr/georisques/casias/SSP443584" \t "_blank" </w:instrText>
            </w:r>
            <w:r>
              <w:fldChar w:fldCharType="separate"/>
            </w:r>
            <w:r>
              <w:rPr>
                <w:rFonts w:ascii="Marianne" w:hAnsi="Marianne" w:eastAsia="Marianne" w:cs="Marianne"/>
                <w:sz w:val="14"/>
              </w:rPr>
              <w:t xml:space="preserve">SSP443584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FERRE JEAN-BERNARD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"https://fiches-risques.brgm.fr/georisques/casias/SSP421082" \t "_blank" </w:instrText>
            </w:r>
            <w:r>
              <w:fldChar w:fldCharType="separate"/>
            </w:r>
            <w:r>
              <w:rPr>
                <w:rFonts w:ascii="Marianne" w:hAnsi="Marianne" w:eastAsia="Marianne" w:cs="Marianne"/>
                <w:sz w:val="14"/>
              </w:rPr>
              <w:t xml:space="preserve">SSP421082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SYDED87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"https://fiches-risques.brgm.fr/georisques/casias/SSP420072" \t "_blank" </w:instrText>
            </w:r>
            <w:r>
              <w:fldChar w:fldCharType="separate"/>
            </w:r>
            <w:r>
              <w:rPr>
                <w:rFonts w:ascii="Marianne" w:hAnsi="Marianne" w:eastAsia="Marianne" w:cs="Marianne"/>
                <w:sz w:val="14"/>
              </w:rPr>
              <w:t xml:space="preserve">SSP420072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SYDED (Eymoutiers)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"https://fiches-risques.brgm.fr/georisques/casias/SSP418350" \t "_blank" </w:instrText>
            </w:r>
            <w:r>
              <w:fldChar w:fldCharType="separate"/>
            </w:r>
            <w:r>
              <w:rPr>
                <w:rFonts w:ascii="Marianne" w:hAnsi="Marianne" w:eastAsia="Marianne" w:cs="Marianne"/>
                <w:sz w:val="14"/>
              </w:rPr>
              <w:t xml:space="preserve">SSP418350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DEGUILLAUME AUTHENTIC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