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958659" name="Picture">
</wp:docPr>
                  <a:graphic>
                    <a:graphicData uri="http://schemas.openxmlformats.org/drawingml/2006/picture">
                      <pic:pic>
                        <pic:nvPicPr>
                          <pic:cNvPr id="59495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619350" name="Picture">
</wp:docPr>
                  <a:graphic>
                    <a:graphicData uri="http://schemas.openxmlformats.org/drawingml/2006/picture">
                      <pic:pic>
                        <pic:nvPicPr>
                          <pic:cNvPr id="142619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2317279" name="Picture">
</wp:docPr>
                        <a:graphic>
                          <a:graphicData uri="http://schemas.openxmlformats.org/drawingml/2006/picture">
                            <pic:pic>
                              <pic:nvPicPr>
                                <pic:cNvPr id="322317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67150 Erstein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08936" name="Picture">
</wp:docPr>
                  <a:graphic>
                    <a:graphicData uri="http://schemas.openxmlformats.org/drawingml/2006/picture">
                      <pic:pic>
                        <pic:nvPicPr>
                          <pic:cNvPr id="156308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4844099" name="Picture">
</wp:docPr>
                  <a:graphic>
                    <a:graphicData uri="http://schemas.openxmlformats.org/drawingml/2006/picture">
                      <pic:pic>
                        <pic:nvPicPr>
                          <pic:cNvPr id="2024844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16100" name="Picture">
</wp:docPr>
                  <a:graphic>
                    <a:graphicData uri="http://schemas.openxmlformats.org/drawingml/2006/picture">
                      <pic:pic>
                        <pic:nvPicPr>
                          <pic:cNvPr id="5711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69219" name="Picture">
</wp:docPr>
                  <a:graphic>
                    <a:graphicData uri="http://schemas.openxmlformats.org/drawingml/2006/picture">
                      <pic:pic>
                        <pic:nvPicPr>
                          <pic:cNvPr id="4496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39279" name="Picture">
</wp:docPr>
                  <a:graphic>
                    <a:graphicData uri="http://schemas.openxmlformats.org/drawingml/2006/picture">
                      <pic:pic>
                        <pic:nvPicPr>
                          <pic:cNvPr id="88623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266109" name="Picture">
</wp:docPr>
                        <a:graphic>
                          <a:graphicData uri="http://schemas.openxmlformats.org/drawingml/2006/picture">
                            <pic:pic>
                              <pic:nvPicPr>
                                <pic:cNvPr id="1120266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78256" name="Picture">
</wp:docPr>
                        <a:graphic>
                          <a:graphicData uri="http://schemas.openxmlformats.org/drawingml/2006/picture">
                            <pic:pic>
                              <pic:nvPicPr>
                                <pic:cNvPr id="1175678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716820" name="Picture">
</wp:docPr>
                        <a:graphic>
                          <a:graphicData uri="http://schemas.openxmlformats.org/drawingml/2006/picture">
                            <pic:pic>
                              <pic:nvPicPr>
                                <pic:cNvPr id="854716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903037" name="Picture">
</wp:docPr>
                        <a:graphic>
                          <a:graphicData uri="http://schemas.openxmlformats.org/drawingml/2006/picture">
                            <pic:pic>
                              <pic:nvPicPr>
                                <pic:cNvPr id="320903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69054" name="Picture">
</wp:docPr>
                        <a:graphic>
                          <a:graphicData uri="http://schemas.openxmlformats.org/drawingml/2006/picture">
                            <pic:pic>
                              <pic:nvPicPr>
                                <pic:cNvPr id="1483869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549842" name="Picture">
</wp:docPr>
                        <a:graphic>
                          <a:graphicData uri="http://schemas.openxmlformats.org/drawingml/2006/picture">
                            <pic:pic>
                              <pic:nvPicPr>
                                <pic:cNvPr id="11935498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014315" name="Picture">
</wp:docPr>
                        <a:graphic>
                          <a:graphicData uri="http://schemas.openxmlformats.org/drawingml/2006/picture">
                            <pic:pic>
                              <pic:nvPicPr>
                                <pic:cNvPr id="255014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86447" name="Picture">
</wp:docPr>
                        <a:graphic>
                          <a:graphicData uri="http://schemas.openxmlformats.org/drawingml/2006/picture">
                            <pic:pic>
                              <pic:nvPicPr>
                                <pic:cNvPr id="2084986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291885" name="Picture">
</wp:docPr>
                        <a:graphic>
                          <a:graphicData uri="http://schemas.openxmlformats.org/drawingml/2006/picture">
                            <pic:pic>
                              <pic:nvPicPr>
                                <pic:cNvPr id="20322918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896181" name="Picture">
</wp:docPr>
                        <a:graphic>
                          <a:graphicData uri="http://schemas.openxmlformats.org/drawingml/2006/picture">
                            <pic:pic>
                              <pic:nvPicPr>
                                <pic:cNvPr id="11848961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396094" name="Picture">
</wp:docPr>
                        <a:graphic>
                          <a:graphicData uri="http://schemas.openxmlformats.org/drawingml/2006/picture">
                            <pic:pic>
                              <pic:nvPicPr>
                                <pic:cNvPr id="959396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898846" name="Picture">
</wp:docPr>
                        <a:graphic>
                          <a:graphicData uri="http://schemas.openxmlformats.org/drawingml/2006/picture">
                            <pic:pic>
                              <pic:nvPicPr>
                                <pic:cNvPr id="4288988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808791" name="Picture">
</wp:docPr>
                        <a:graphic>
                          <a:graphicData uri="http://schemas.openxmlformats.org/drawingml/2006/picture">
                            <pic:pic>
                              <pic:nvPicPr>
                                <pic:cNvPr id="17428087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98222" name="Picture">
</wp:docPr>
                        <a:graphic>
                          <a:graphicData uri="http://schemas.openxmlformats.org/drawingml/2006/picture">
                            <pic:pic>
                              <pic:nvPicPr>
                                <pic:cNvPr id="1817498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334092" name="Picture">
</wp:docPr>
                        <a:graphic>
                          <a:graphicData uri="http://schemas.openxmlformats.org/drawingml/2006/picture">
                            <pic:pic>
                              <pic:nvPicPr>
                                <pic:cNvPr id="11903340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872724" name="Picture">
</wp:docPr>
                        <a:graphic>
                          <a:graphicData uri="http://schemas.openxmlformats.org/drawingml/2006/picture">
                            <pic:pic>
                              <pic:nvPicPr>
                                <pic:cNvPr id="12678727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82588" name="Picture">
</wp:docPr>
                        <a:graphic>
                          <a:graphicData uri="http://schemas.openxmlformats.org/drawingml/2006/picture">
                            <pic:pic>
                              <pic:nvPicPr>
                                <pic:cNvPr id="12433825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5516" name="Picture">
</wp:docPr>
                        <a:graphic>
                          <a:graphicData uri="http://schemas.openxmlformats.org/drawingml/2006/picture">
                            <pic:pic>
                              <pic:nvPicPr>
                                <pic:cNvPr id="59555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078354" name="Picture">
</wp:docPr>
                        <a:graphic>
                          <a:graphicData uri="http://schemas.openxmlformats.org/drawingml/2006/picture">
                            <pic:pic>
                              <pic:nvPicPr>
                                <pic:cNvPr id="8800783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13092" name="Picture">
</wp:docPr>
                        <a:graphic>
                          <a:graphicData uri="http://schemas.openxmlformats.org/drawingml/2006/picture">
                            <pic:pic>
                              <pic:nvPicPr>
                                <pic:cNvPr id="10634130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593887" name="Picture">
</wp:docPr>
                        <a:graphic>
                          <a:graphicData uri="http://schemas.openxmlformats.org/drawingml/2006/picture">
                            <pic:pic>
                              <pic:nvPicPr>
                                <pic:cNvPr id="17025938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498062" name="Picture">
</wp:docPr>
                        <a:graphic>
                          <a:graphicData uri="http://schemas.openxmlformats.org/drawingml/2006/picture">
                            <pic:pic>
                              <pic:nvPicPr>
                                <pic:cNvPr id="16144980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61342" name="Picture">
</wp:docPr>
                        <a:graphic>
                          <a:graphicData uri="http://schemas.openxmlformats.org/drawingml/2006/picture">
                            <pic:pic>
                              <pic:nvPicPr>
                                <pic:cNvPr id="17748613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08427" name="Picture">
</wp:docPr>
                        <a:graphic>
                          <a:graphicData uri="http://schemas.openxmlformats.org/drawingml/2006/picture">
                            <pic:pic>
                              <pic:nvPicPr>
                                <pic:cNvPr id="1246084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717773" name="Picture">
</wp:docPr>
                        <a:graphic>
                          <a:graphicData uri="http://schemas.openxmlformats.org/drawingml/2006/picture">
                            <pic:pic>
                              <pic:nvPicPr>
                                <pic:cNvPr id="10097177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5193" name="Picture">
</wp:docPr>
                        <a:graphic>
                          <a:graphicData uri="http://schemas.openxmlformats.org/drawingml/2006/picture">
                            <pic:pic>
                              <pic:nvPicPr>
                                <pic:cNvPr id="700351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71156" name="Picture">
</wp:docPr>
                        <a:graphic>
                          <a:graphicData uri="http://schemas.openxmlformats.org/drawingml/2006/picture">
                            <pic:pic>
                              <pic:nvPicPr>
                                <pic:cNvPr id="1913711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95960" name="Picture">
</wp:docPr>
                  <a:graphic>
                    <a:graphicData uri="http://schemas.openxmlformats.org/drawingml/2006/picture">
                      <pic:pic>
                        <pic:nvPicPr>
                          <pic:cNvPr id="70749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395067" name="Picture">
</wp:docPr>
                  <a:graphic>
                    <a:graphicData uri="http://schemas.openxmlformats.org/drawingml/2006/picture">
                      <pic:pic>
                        <pic:nvPicPr>
                          <pic:cNvPr id="136539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04521" name="Picture">
</wp:docPr>
                  <a:graphic>
                    <a:graphicData uri="http://schemas.openxmlformats.org/drawingml/2006/picture">
                      <pic:pic>
                        <pic:nvPicPr>
                          <pic:cNvPr id="183610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Erstein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147123" name="Picture">
</wp:docPr>
                  <a:graphic>
                    <a:graphicData uri="http://schemas.openxmlformats.org/drawingml/2006/picture">
                      <pic:pic>
                        <pic:nvPicPr>
                          <pic:cNvPr id="17691471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4234" name="Picture">
</wp:docPr>
                  <a:graphic>
                    <a:graphicData uri="http://schemas.openxmlformats.org/drawingml/2006/picture">
                      <pic:pic>
                        <pic:nvPicPr>
                          <pic:cNvPr id="137604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6503528" name="Picture">
</wp:docPr>
                  <a:graphic>
                    <a:graphicData uri="http://schemas.openxmlformats.org/drawingml/2006/picture">
                      <pic:pic>
                        <pic:nvPicPr>
                          <pic:cNvPr id="4865035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912469" name="Picture">
</wp:docPr>
                        <a:graphic>
                          <a:graphicData uri="http://schemas.openxmlformats.org/drawingml/2006/picture">
                            <pic:pic>
                              <pic:nvPicPr>
                                <pic:cNvPr id="16049124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303834" name="Picture">
</wp:docPr>
                  <a:graphic>
                    <a:graphicData uri="http://schemas.openxmlformats.org/drawingml/2006/picture">
                      <pic:pic>
                        <pic:nvPicPr>
                          <pic:cNvPr id="190230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77553" name="Picture">
</wp:docPr>
                  <a:graphic>
                    <a:graphicData uri="http://schemas.openxmlformats.org/drawingml/2006/picture">
                      <pic:pic>
                        <pic:nvPicPr>
                          <pic:cNvPr id="207737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542826" name="Picture">
</wp:docPr>
                  <a:graphic>
                    <a:graphicData uri="http://schemas.openxmlformats.org/drawingml/2006/picture">
                      <pic:pic>
                        <pic:nvPicPr>
                          <pic:cNvPr id="120554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Erstein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832719" name="Picture">
</wp:docPr>
                        <a:graphic>
                          <a:graphicData uri="http://schemas.openxmlformats.org/drawingml/2006/picture">
                            <pic:pic>
                              <pic:nvPicPr>
                                <pic:cNvPr id="5488327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ZI Ehn Andlau Scheer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297766" name="Picture">
</wp:docPr>
                        <a:graphic>
                          <a:graphicData uri="http://schemas.openxmlformats.org/drawingml/2006/picture">
                            <pic:pic>
                              <pic:nvPicPr>
                                <pic:cNvPr id="9862977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972069" name="Picture">
</wp:docPr>
                        <a:graphic>
                          <a:graphicData uri="http://schemas.openxmlformats.org/drawingml/2006/picture">
                            <pic:pic>
                              <pic:nvPicPr>
                                <pic:cNvPr id="2409720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474198" name="Picture">
</wp:docPr>
                  <a:graphic>
                    <a:graphicData uri="http://schemas.openxmlformats.org/drawingml/2006/picture">
                      <pic:pic>
                        <pic:nvPicPr>
                          <pic:cNvPr id="203347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39336" name="Picture">
</wp:docPr>
                  <a:graphic>
                    <a:graphicData uri="http://schemas.openxmlformats.org/drawingml/2006/picture">
                      <pic:pic>
                        <pic:nvPicPr>
                          <pic:cNvPr id="73653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631048" name="Picture">
</wp:docPr>
                  <a:graphic>
                    <a:graphicData uri="http://schemas.openxmlformats.org/drawingml/2006/picture">
                      <pic:pic>
                        <pic:nvPicPr>
                          <pic:cNvPr id="112163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10435" name="Picture">
</wp:docPr>
                  <a:graphic>
                    <a:graphicData uri="http://schemas.openxmlformats.org/drawingml/2006/picture">
                      <pic:pic>
                        <pic:nvPicPr>
                          <pic:cNvPr id="1096104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29308" name="Picture">
</wp:docPr>
                  <a:graphic>
                    <a:graphicData uri="http://schemas.openxmlformats.org/drawingml/2006/picture">
                      <pic:pic>
                        <pic:nvPicPr>
                          <pic:cNvPr id="982829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5951325" name="Picture">
</wp:docPr>
                  <a:graphic>
                    <a:graphicData uri="http://schemas.openxmlformats.org/drawingml/2006/picture">
                      <pic:pic>
                        <pic:nvPicPr>
                          <pic:cNvPr id="7359513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564026" name="Picture">
</wp:docPr>
                        <a:graphic>
                          <a:graphicData uri="http://schemas.openxmlformats.org/drawingml/2006/picture">
                            <pic:pic>
                              <pic:nvPicPr>
                                <pic:cNvPr id="6525640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78057" name="Picture">
</wp:docPr>
                  <a:graphic>
                    <a:graphicData uri="http://schemas.openxmlformats.org/drawingml/2006/picture">
                      <pic:pic>
                        <pic:nvPicPr>
                          <pic:cNvPr id="116997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299432" name="Picture">
</wp:docPr>
                  <a:graphic>
                    <a:graphicData uri="http://schemas.openxmlformats.org/drawingml/2006/picture">
                      <pic:pic>
                        <pic:nvPicPr>
                          <pic:cNvPr id="158629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58405" name="Picture">
</wp:docPr>
                  <a:graphic>
                    <a:graphicData uri="http://schemas.openxmlformats.org/drawingml/2006/picture">
                      <pic:pic>
                        <pic:nvPicPr>
                          <pic:cNvPr id="138135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990250" name="Picture">
</wp:docPr>
                  <a:graphic>
                    <a:graphicData uri="http://schemas.openxmlformats.org/drawingml/2006/picture">
                      <pic:pic>
                        <pic:nvPicPr>
                          <pic:cNvPr id="15059902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83490" name="Picture">
</wp:docPr>
                  <a:graphic>
                    <a:graphicData uri="http://schemas.openxmlformats.org/drawingml/2006/picture">
                      <pic:pic>
                        <pic:nvPicPr>
                          <pic:cNvPr id="2147483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767902" name="Picture">
</wp:docPr>
                  <a:graphic>
                    <a:graphicData uri="http://schemas.openxmlformats.org/drawingml/2006/picture">
                      <pic:pic>
                        <pic:nvPicPr>
                          <pic:cNvPr id="2137679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949876" name="Picture">
</wp:docPr>
                        <a:graphic>
                          <a:graphicData uri="http://schemas.openxmlformats.org/drawingml/2006/picture">
                            <pic:pic>
                              <pic:nvPicPr>
                                <pic:cNvPr id="18369498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769829" name="Picture">
</wp:docPr>
                        <a:graphic>
                          <a:graphicData uri="http://schemas.openxmlformats.org/drawingml/2006/picture">
                            <pic:pic>
                              <pic:nvPicPr>
                                <pic:cNvPr id="2677698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88878" name="Picture">
</wp:docPr>
                  <a:graphic>
                    <a:graphicData uri="http://schemas.openxmlformats.org/drawingml/2006/picture">
                      <pic:pic>
                        <pic:nvPicPr>
                          <pic:cNvPr id="26028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499316" name="Picture">
</wp:docPr>
                  <a:graphic>
                    <a:graphicData uri="http://schemas.openxmlformats.org/drawingml/2006/picture">
                      <pic:pic>
                        <pic:nvPicPr>
                          <pic:cNvPr id="60749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630342" name="Picture">
</wp:docPr>
                  <a:graphic>
                    <a:graphicData uri="http://schemas.openxmlformats.org/drawingml/2006/picture">
                      <pic:pic>
                        <pic:nvPicPr>
                          <pic:cNvPr id="153063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314155" name="Picture">
</wp:docPr>
                  <a:graphic>
                    <a:graphicData uri="http://schemas.openxmlformats.org/drawingml/2006/picture">
                      <pic:pic>
                        <pic:nvPicPr>
                          <pic:cNvPr id="49831415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40162" name="Picture">
</wp:docPr>
                  <a:graphic>
                    <a:graphicData uri="http://schemas.openxmlformats.org/drawingml/2006/picture">
                      <pic:pic>
                        <pic:nvPicPr>
                          <pic:cNvPr id="1977840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3484577" name="Picture">
</wp:docPr>
                  <a:graphic>
                    <a:graphicData uri="http://schemas.openxmlformats.org/drawingml/2006/picture">
                      <pic:pic>
                        <pic:nvPicPr>
                          <pic:cNvPr id="44348457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117325" name="Picture">
</wp:docPr>
                        <a:graphic>
                          <a:graphicData uri="http://schemas.openxmlformats.org/drawingml/2006/picture">
                            <pic:pic>
                              <pic:nvPicPr>
                                <pic:cNvPr id="15831173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847987" name="Picture">
</wp:docPr>
                  <a:graphic>
                    <a:graphicData uri="http://schemas.openxmlformats.org/drawingml/2006/picture">
                      <pic:pic>
                        <pic:nvPicPr>
                          <pic:cNvPr id="134784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346146" name="Picture">
</wp:docPr>
                  <a:graphic>
                    <a:graphicData uri="http://schemas.openxmlformats.org/drawingml/2006/picture">
                      <pic:pic>
                        <pic:nvPicPr>
                          <pic:cNvPr id="120934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492913" name="Picture">
</wp:docPr>
                  <a:graphic>
                    <a:graphicData uri="http://schemas.openxmlformats.org/drawingml/2006/picture">
                      <pic:pic>
                        <pic:nvPicPr>
                          <pic:cNvPr id="196849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Erstein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68243" name="Picture">
</wp:docPr>
                  <a:graphic>
                    <a:graphicData uri="http://schemas.openxmlformats.org/drawingml/2006/picture">
                      <pic:pic>
                        <pic:nvPicPr>
                          <pic:cNvPr id="133366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60166" name="Picture">
</wp:docPr>
                  <a:graphic>
                    <a:graphicData uri="http://schemas.openxmlformats.org/drawingml/2006/picture">
                      <pic:pic>
                        <pic:nvPicPr>
                          <pic:cNvPr id="77656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726663" name="Picture">
</wp:docPr>
                  <a:graphic>
                    <a:graphicData uri="http://schemas.openxmlformats.org/drawingml/2006/picture">
                      <pic:pic>
                        <pic:nvPicPr>
                          <pic:cNvPr id="210172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780211" name="Picture">
</wp:docPr>
                  <a:graphic>
                    <a:graphicData uri="http://schemas.openxmlformats.org/drawingml/2006/picture">
                      <pic:pic>
                        <pic:nvPicPr>
                          <pic:cNvPr id="82678021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22652" name="Picture">
</wp:docPr>
                  <a:graphic>
                    <a:graphicData uri="http://schemas.openxmlformats.org/drawingml/2006/picture">
                      <pic:pic>
                        <pic:nvPicPr>
                          <pic:cNvPr id="9892226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30127" name="Picture">
</wp:docPr>
                  <a:graphic>
                    <a:graphicData uri="http://schemas.openxmlformats.org/drawingml/2006/picture">
                      <pic:pic>
                        <pic:nvPicPr>
                          <pic:cNvPr id="9893012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823138" name="Picture">
</wp:docPr>
                        <a:graphic>
                          <a:graphicData uri="http://schemas.openxmlformats.org/drawingml/2006/picture">
                            <pic:pic>
                              <pic:nvPicPr>
                                <pic:cNvPr id="16798231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359079" name="Picture">
</wp:docPr>
                  <a:graphic>
                    <a:graphicData uri="http://schemas.openxmlformats.org/drawingml/2006/picture">
                      <pic:pic>
                        <pic:nvPicPr>
                          <pic:cNvPr id="58835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309504" name="Picture">
</wp:docPr>
                  <a:graphic>
                    <a:graphicData uri="http://schemas.openxmlformats.org/drawingml/2006/picture">
                      <pic:pic>
                        <pic:nvPicPr>
                          <pic:cNvPr id="96530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78194" name="Picture">
</wp:docPr>
                  <a:graphic>
                    <a:graphicData uri="http://schemas.openxmlformats.org/drawingml/2006/picture">
                      <pic:pic>
                        <pic:nvPicPr>
                          <pic:cNvPr id="157317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44588" name="Picture">
</wp:docPr>
                  <a:graphic>
                    <a:graphicData uri="http://schemas.openxmlformats.org/drawingml/2006/picture">
                      <pic:pic>
                        <pic:nvPicPr>
                          <pic:cNvPr id="317445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038398" name="Picture">
</wp:docPr>
                  <a:graphic>
                    <a:graphicData uri="http://schemas.openxmlformats.org/drawingml/2006/picture">
                      <pic:pic>
                        <pic:nvPicPr>
                          <pic:cNvPr id="1255038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26226" name="Picture">
</wp:docPr>
                  <a:graphic>
                    <a:graphicData uri="http://schemas.openxmlformats.org/drawingml/2006/picture">
                      <pic:pic>
                        <pic:nvPicPr>
                          <pic:cNvPr id="1715262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159788" name="Picture">
</wp:docPr>
                        <a:graphic>
                          <a:graphicData uri="http://schemas.openxmlformats.org/drawingml/2006/picture">
                            <pic:pic>
                              <pic:nvPicPr>
                                <pic:cNvPr id="11111597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2529" name="Picture">
</wp:docPr>
                  <a:graphic>
                    <a:graphicData uri="http://schemas.openxmlformats.org/drawingml/2006/picture">
                      <pic:pic>
                        <pic:nvPicPr>
                          <pic:cNvPr id="3364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672576" name="Picture">
</wp:docPr>
                  <a:graphic>
                    <a:graphicData uri="http://schemas.openxmlformats.org/drawingml/2006/picture">
                      <pic:pic>
                        <pic:nvPicPr>
                          <pic:cNvPr id="64167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166314" name="Picture">
</wp:docPr>
                  <a:graphic>
                    <a:graphicData uri="http://schemas.openxmlformats.org/drawingml/2006/picture">
                      <pic:pic>
                        <pic:nvPicPr>
                          <pic:cNvPr id="67116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Erstein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993479" name="Picture">
</wp:docPr>
                  <a:graphic>
                    <a:graphicData uri="http://schemas.openxmlformats.org/drawingml/2006/picture">
                      <pic:pic>
                        <pic:nvPicPr>
                          <pic:cNvPr id="212299347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757801" name="Picture">
</wp:docPr>
                  <a:graphic>
                    <a:graphicData uri="http://schemas.openxmlformats.org/drawingml/2006/picture">
                      <pic:pic>
                        <pic:nvPicPr>
                          <pic:cNvPr id="21257578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2450572" name="Picture">
</wp:docPr>
                  <a:graphic>
                    <a:graphicData uri="http://schemas.openxmlformats.org/drawingml/2006/picture">
                      <pic:pic>
                        <pic:nvPicPr>
                          <pic:cNvPr id="190245057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708136" name="Picture">
</wp:docPr>
                  <a:graphic>
                    <a:graphicData uri="http://schemas.openxmlformats.org/drawingml/2006/picture">
                      <pic:pic>
                        <pic:nvPicPr>
                          <pic:cNvPr id="139770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157468" name="Picture">
</wp:docPr>
                  <a:graphic>
                    <a:graphicData uri="http://schemas.openxmlformats.org/drawingml/2006/picture">
                      <pic:pic>
                        <pic:nvPicPr>
                          <pic:cNvPr id="160315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683994" name="Picture">
</wp:docPr>
                  <a:graphic>
                    <a:graphicData uri="http://schemas.openxmlformats.org/drawingml/2006/picture">
                      <pic:pic>
                        <pic:nvPicPr>
                          <pic:cNvPr id="118968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Erstein</w:t>
            </w:r>
          </w:p>
        </w:tc>
        <w:tc>
          <w:tcPr>
     </w:tcPr>
          <w:p>
            <w:pPr>
              <w:pStyle w:val="EMPTY_CELL_STYLE"/>
            </w:pPr>
          </w:p>
        </w:tc>
      </w:tr>
      <w:tr>
        <w:trPr>
          <w:trHeight w:hRule="atLeas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240"/>
              </w:trPr>
              <w:tc>
                <w:tcPr>
                  <w:tcMar>
                    <w:top w:w="0" w:type="dxa"/>
                    <w:left w:w="0" w:type="dxa"/>
                    <w:bottom w:w="0" w:type="dxa"/>
                    <w:right w:w="0" w:type="dxa"/>
                  </w:tcMar>
                </w:tcPr>
                <w:tbl>
                  <w:tblPr>
                    <w:tblLayout w:type="fixed"/>
                  </w:tblPr>
                  <w:tblGrid>
                    <w:gridCol w:w="4800"/>
                    <w:gridCol w:w="4600"/>
                  </w:tblGrid>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"https://www.georisques.gouv.fr/risques/installations/donnees/details/0006705311" \t "_self" </w:instrText>
                        </w:r>
                        <w:r>
                          <w:fldChar w:fldCharType="separate"/>
                        </w:r>
                        <w:r>
                          <w:rPr>
                            <w:rFonts w:ascii="Marianne" w:hAnsi="Marianne" w:eastAsia="Marianne" w:cs="Marianne"/>
                            <w:sz w:val="14"/>
                          </w:rPr>
                          <w:t xml:space="preserve">FUCHS INVEST SCI</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219218" name="Picture">
</wp:docPr>
                  <a:graphic>
                    <a:graphicData uri="http://schemas.openxmlformats.org/drawingml/2006/picture">
                      <pic:pic>
                        <pic:nvPicPr>
                          <pic:cNvPr id="121121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479764" name="Picture">
</wp:docPr>
                  <a:graphic>
                    <a:graphicData uri="http://schemas.openxmlformats.org/drawingml/2006/picture">
                      <pic:pic>
                        <pic:nvPicPr>
                          <pic:cNvPr id="129647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898147" name="Picture">
</wp:docPr>
                  <a:graphic>
                    <a:graphicData uri="http://schemas.openxmlformats.org/drawingml/2006/picture">
                      <pic:pic>
                        <pic:nvPicPr>
                          <pic:cNvPr id="33389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672671" name="Picture">
</wp:docPr>
                  <a:graphic>
                    <a:graphicData uri="http://schemas.openxmlformats.org/drawingml/2006/picture">
                      <pic:pic>
                        <pic:nvPicPr>
                          <pic:cNvPr id="101267267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19925" name="Picture">
</wp:docPr>
                  <a:graphic>
                    <a:graphicData uri="http://schemas.openxmlformats.org/drawingml/2006/picture">
                      <pic:pic>
                        <pic:nvPicPr>
                          <pic:cNvPr id="14372199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4988663" name="Picture">
</wp:docPr>
                  <a:graphic>
                    <a:graphicData uri="http://schemas.openxmlformats.org/drawingml/2006/picture">
                      <pic:pic>
                        <pic:nvPicPr>
                          <pic:cNvPr id="111498866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182904" name="Picture">
</wp:docPr>
                  <a:graphic>
                    <a:graphicData uri="http://schemas.openxmlformats.org/drawingml/2006/picture">
                      <pic:pic>
                        <pic:nvPicPr>
                          <pic:cNvPr id="117818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96822" name="Picture">
</wp:docPr>
                  <a:graphic>
                    <a:graphicData uri="http://schemas.openxmlformats.org/drawingml/2006/picture">
                      <pic:pic>
                        <pic:nvPicPr>
                          <pic:cNvPr id="82759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812941" name="Picture">
</wp:docPr>
                  <a:graphic>
                    <a:graphicData uri="http://schemas.openxmlformats.org/drawingml/2006/picture">
                      <pic:pic>
                        <pic:nvPicPr>
                          <pic:cNvPr id="35481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004005" name="Picture">
</wp:docPr>
                  <a:graphic>
                    <a:graphicData uri="http://schemas.openxmlformats.org/drawingml/2006/picture">
                      <pic:pic>
                        <pic:nvPicPr>
                          <pic:cNvPr id="193800400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52041" name="Picture">
</wp:docPr>
                  <a:graphic>
                    <a:graphicData uri="http://schemas.openxmlformats.org/drawingml/2006/picture">
                      <pic:pic>
                        <pic:nvPicPr>
                          <pic:cNvPr id="15518520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7801101" name="Picture">
</wp:docPr>
                  <a:graphic>
                    <a:graphicData uri="http://schemas.openxmlformats.org/drawingml/2006/picture">
                      <pic:pic>
                        <pic:nvPicPr>
                          <pic:cNvPr id="89780110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172597" name="Picture">
</wp:docPr>
                  <a:graphic>
                    <a:graphicData uri="http://schemas.openxmlformats.org/drawingml/2006/picture">
                      <pic:pic>
                        <pic:nvPicPr>
                          <pic:cNvPr id="75817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732906" name="Picture">
</wp:docPr>
                  <a:graphic>
                    <a:graphicData uri="http://schemas.openxmlformats.org/drawingml/2006/picture">
                      <pic:pic>
                        <pic:nvPicPr>
                          <pic:cNvPr id="138573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154438" name="Picture">
</wp:docPr>
                  <a:graphic>
                    <a:graphicData uri="http://schemas.openxmlformats.org/drawingml/2006/picture">
                      <pic:pic>
                        <pic:nvPicPr>
                          <pic:cNvPr id="90815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"https://fiches-risques.brgm.fr/georisques/cavite/ALSAW1000675" \t "_self" </w:instrText>
            </w:r>
            <w:r>
              <w:fldChar w:fldCharType="separate"/>
            </w:r>
            <w:r>
              <w:rPr>
                <w:rFonts w:ascii="Marianne" w:hAnsi="Marianne" w:eastAsia="Marianne" w:cs="Marianne"/>
                <w:sz w:val="14"/>
              </w:rPr>
              <w:t xml:space="preserve">ALSAW1000675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"Auf der Stollau" (Tuilerie d'en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"https://fiches-risques.brgm.fr/georisques/cavite/ALSAW1000676" \t "_self" </w:instrText>
            </w:r>
            <w:r>
              <w:fldChar w:fldCharType="separate"/>
            </w:r>
            <w:r>
              <w:rPr>
                <w:rFonts w:ascii="Marianne" w:hAnsi="Marianne" w:eastAsia="Marianne" w:cs="Marianne"/>
                <w:sz w:val="14"/>
              </w:rPr>
              <w:t xml:space="preserve">ALSAW1000676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"rue des Roses"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"https://fiches-risques.brgm.fr/georisques/cavite/ALSAW1000677" \t "_self" </w:instrText>
            </w:r>
            <w:r>
              <w:fldChar w:fldCharType="separate"/>
            </w:r>
            <w:r>
              <w:rPr>
                <w:rFonts w:ascii="Marianne" w:hAnsi="Marianne" w:eastAsia="Marianne" w:cs="Marianne"/>
                <w:sz w:val="14"/>
              </w:rPr>
              <w:t xml:space="preserve">ALSAW1000677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à bière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116408" name="Picture">
</wp:docPr>
                  <a:graphic>
                    <a:graphicData uri="http://schemas.openxmlformats.org/drawingml/2006/picture">
                      <pic:pic>
                        <pic:nvPicPr>
                          <pic:cNvPr id="169511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321204" name="Picture">
</wp:docPr>
                  <a:graphic>
                    <a:graphicData uri="http://schemas.openxmlformats.org/drawingml/2006/picture">
                      <pic:pic>
                        <pic:nvPicPr>
                          <pic:cNvPr id="55032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099471" name="Picture">
</wp:docPr>
                  <a:graphic>
                    <a:graphicData uri="http://schemas.openxmlformats.org/drawingml/2006/picture">
                      <pic:pic>
                        <pic:nvPicPr>
                          <pic:cNvPr id="132609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"https://fiches-risques.brgm.fr/georisques/infosols/instruction/SSP000962001" \t "_blank" </w:instrText>
            </w:r>
            <w:r>
              <w:fldChar w:fldCharType="separate"/>
            </w:r>
            <w:r>
              <w:rPr>
                <w:rFonts w:ascii="Marianne" w:hAnsi="Marianne" w:eastAsia="Marianne" w:cs="Marianne"/>
                <w:sz w:val="14"/>
              </w:rPr>
              <w:t xml:space="preserve">SSP000962001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SOGETEX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"https://fiches-risques.brgm.fr/georisques/infosols/instruction/SSP000820201" \t "_blank" </w:instrText>
            </w:r>
            <w:r>
              <w:fldChar w:fldCharType="separate"/>
            </w:r>
            <w:r>
              <w:rPr>
                <w:rFonts w:ascii="Marianne" w:hAnsi="Marianne" w:eastAsia="Marianne" w:cs="Marianne"/>
                <w:sz w:val="14"/>
              </w:rPr>
              <w:t xml:space="preserve">SSP000820201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ZIEGLER ex TRANSPORTS GRIMAUD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"https://fiches-risques.brgm.fr/georisques/infosols/instruction/SSP000789401" \t "_blank" </w:instrText>
            </w:r>
            <w:r>
              <w:fldChar w:fldCharType="separate"/>
            </w:r>
            <w:r>
              <w:rPr>
                <w:rFonts w:ascii="Marianne" w:hAnsi="Marianne" w:eastAsia="Marianne" w:cs="Marianne"/>
                <w:sz w:val="14"/>
              </w:rPr>
              <w:t xml:space="preserve">SSP000789401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OR 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"https://fiches-risques.brgm.fr/georisques/infosols/instruction/SSP000898001" \t "_blank" </w:instrText>
            </w:r>
            <w:r>
              <w:fldChar w:fldCharType="separate"/>
            </w:r>
            <w:r>
              <w:rPr>
                <w:rFonts w:ascii="Marianne" w:hAnsi="Marianne" w:eastAsia="Marianne" w:cs="Marianne"/>
                <w:sz w:val="14"/>
              </w:rPr>
              <w:t xml:space="preserve">SSP000898001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DOW FRANCE SAS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"https://fiches-risques.brgm.fr/georisques/infosols/instruction/SSP001194801" \t "_blank" </w:instrText>
            </w:r>
            <w:r>
              <w:fldChar w:fldCharType="separate"/>
            </w:r>
            <w:r>
              <w:rPr>
                <w:rFonts w:ascii="Marianne" w:hAnsi="Marianne" w:eastAsia="Marianne" w:cs="Marianne"/>
                <w:sz w:val="14"/>
              </w:rPr>
              <w:t xml:space="preserve">SSP001194801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GDE METAUFER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246270" name="Picture">
</wp:docPr>
                  <a:graphic>
                    <a:graphicData uri="http://schemas.openxmlformats.org/drawingml/2006/picture">
                      <pic:pic>
                        <pic:nvPicPr>
                          <pic:cNvPr id="77424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05791" name="Picture">
</wp:docPr>
                  <a:graphic>
                    <a:graphicData uri="http://schemas.openxmlformats.org/drawingml/2006/picture">
                      <pic:pic>
                        <pic:nvPicPr>
                          <pic:cNvPr id="83580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93149" name="Picture">
</wp:docPr>
                  <a:graphic>
                    <a:graphicData uri="http://schemas.openxmlformats.org/drawingml/2006/picture">
                      <pic:pic>
                        <pic:nvPicPr>
                          <pic:cNvPr id="162609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"https://fiches-risques.brgm.fr/georisques/casias/SSP4114613" \t "_blank" </w:instrText>
            </w:r>
            <w:r>
              <w:fldChar w:fldCharType="separate"/>
            </w:r>
            <w:r>
              <w:rPr>
                <w:rFonts w:ascii="Marianne" w:hAnsi="Marianne" w:eastAsia="Marianne" w:cs="Marianne"/>
                <w:sz w:val="14"/>
              </w:rPr>
              <w:t xml:space="preserve">SSP4114613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ALLIANCES ENERGIES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"https://fiches-risques.brgm.fr/georisques/casias/SSP4096857" \t "_blank" </w:instrText>
            </w:r>
            <w:r>
              <w:fldChar w:fldCharType="separate"/>
            </w:r>
            <w:r>
              <w:rPr>
                <w:rFonts w:ascii="Marianne" w:hAnsi="Marianne" w:eastAsia="Marianne" w:cs="Marianne"/>
                <w:sz w:val="14"/>
              </w:rPr>
              <w:t xml:space="preserve">SSP4096857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RE-MATCH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"https://fiches-risques.brgm.fr/georisques/casias/SSP3765554" \t "_blank" </w:instrText>
            </w:r>
            <w:r>
              <w:fldChar w:fldCharType="separate"/>
            </w:r>
            <w:r>
              <w:rPr>
                <w:rFonts w:ascii="Marianne" w:hAnsi="Marianne" w:eastAsia="Marianne" w:cs="Marianne"/>
                <w:sz w:val="14"/>
              </w:rPr>
              <w:t xml:space="preserve">SSP3765554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"https://fiches-risques.brgm.fr/georisques/casias/SSP3761288" \t "_blank" </w:instrText>
            </w:r>
            <w:r>
              <w:fldChar w:fldCharType="separate"/>
            </w:r>
            <w:r>
              <w:rPr>
                <w:rFonts w:ascii="Marianne" w:hAnsi="Marianne" w:eastAsia="Marianne" w:cs="Marianne"/>
                <w:sz w:val="14"/>
              </w:rPr>
              <w:t xml:space="preserve">SSP3761288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 ex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"https://fiches-risques.brgm.fr/georisques/casias/SSP3761286" \t "_blank" </w:instrText>
            </w:r>
            <w:r>
              <w:fldChar w:fldCharType="separate"/>
            </w:r>
            <w:r>
              <w:rPr>
                <w:rFonts w:ascii="Marianne" w:hAnsi="Marianne" w:eastAsia="Marianne" w:cs="Marianne"/>
                <w:sz w:val="14"/>
              </w:rPr>
              <w:t xml:space="preserve">SSP3761286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Construction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"https://fiches-risques.brgm.fr/georisques/casias/SSP3761285" \t "_blank" </w:instrText>
            </w:r>
            <w:r>
              <w:fldChar w:fldCharType="separate"/>
            </w:r>
            <w:r>
              <w:rPr>
                <w:rFonts w:ascii="Marianne" w:hAnsi="Marianne" w:eastAsia="Marianne" w:cs="Marianne"/>
                <w:sz w:val="14"/>
              </w:rPr>
              <w:t xml:space="preserve">SSP3761285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Supermaché, Station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"https://fiches-risques.brgm.fr/georisques/casias/SSP3761283" \t "_blank" </w:instrText>
            </w:r>
            <w:r>
              <w:fldChar w:fldCharType="separate"/>
            </w:r>
            <w:r>
              <w:rPr>
                <w:rFonts w:ascii="Marianne" w:hAnsi="Marianne" w:eastAsia="Marianne" w:cs="Marianne"/>
                <w:sz w:val="14"/>
              </w:rPr>
              <w:t xml:space="preserve">SSP3761283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"https://fiches-risques.brgm.fr/georisques/casias/SSP3761282" \t "_blank" </w:instrText>
            </w:r>
            <w:r>
              <w:fldChar w:fldCharType="separate"/>
            </w:r>
            <w:r>
              <w:rPr>
                <w:rFonts w:ascii="Marianne" w:hAnsi="Marianne" w:eastAsia="Marianne" w:cs="Marianne"/>
                <w:sz w:val="14"/>
              </w:rPr>
              <w:t xml:space="preserve">SSP3761282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"https://fiches-risques.brgm.fr/georisques/casias/SSP3761281" \t "_blank" </w:instrText>
            </w:r>
            <w:r>
              <w:fldChar w:fldCharType="separate"/>
            </w:r>
            <w:r>
              <w:rPr>
                <w:rFonts w:ascii="Marianne" w:hAnsi="Marianne" w:eastAsia="Marianne" w:cs="Marianne"/>
                <w:sz w:val="14"/>
              </w:rPr>
              <w:t xml:space="preserve">SSP3761281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"https://fiches-risques.brgm.fr/georisques/casias/SSP3761280" \t "_blank" </w:instrText>
            </w:r>
            <w:r>
              <w:fldChar w:fldCharType="separate"/>
            </w:r>
            <w:r>
              <w:rPr>
                <w:rFonts w:ascii="Marianne" w:hAnsi="Marianne" w:eastAsia="Marianne" w:cs="Marianne"/>
                <w:sz w:val="14"/>
              </w:rPr>
              <w:t xml:space="preserve">SSP3761280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"https://fiches-risques.brgm.fr/georisques/casias/SSP3761101" \t "_blank" </w:instrText>
            </w:r>
            <w:r>
              <w:fldChar w:fldCharType="separate"/>
            </w:r>
            <w:r>
              <w:rPr>
                <w:rFonts w:ascii="Marianne" w:hAnsi="Marianne" w:eastAsia="Marianne" w:cs="Marianne"/>
                <w:sz w:val="14"/>
              </w:rPr>
              <w:t xml:space="preserve">SSP3761101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"https://fiches-risques.brgm.fr/georisques/casias/SSP3761100" \t "_blank" </w:instrText>
            </w:r>
            <w:r>
              <w:fldChar w:fldCharType="separate"/>
            </w:r>
            <w:r>
              <w:rPr>
                <w:rFonts w:ascii="Marianne" w:hAnsi="Marianne" w:eastAsia="Marianne" w:cs="Marianne"/>
                <w:sz w:val="14"/>
              </w:rPr>
              <w:t xml:space="preserve">SSP3761100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lubrifiants.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"https://fiches-risques.brgm.fr/georisques/casias/SSP3761098" \t "_blank" </w:instrText>
            </w:r>
            <w:r>
              <w:fldChar w:fldCharType="separate"/>
            </w:r>
            <w:r>
              <w:rPr>
                <w:rFonts w:ascii="Marianne" w:hAnsi="Marianne" w:eastAsia="Marianne" w:cs="Marianne"/>
                <w:sz w:val="14"/>
              </w:rPr>
              <w:t xml:space="preserve">SSP3761098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"https://fiches-risques.brgm.fr/georisques/casias/SSP3761097" \t "_blank" </w:instrText>
            </w:r>
            <w:r>
              <w:fldChar w:fldCharType="separate"/>
            </w:r>
            <w:r>
              <w:rPr>
                <w:rFonts w:ascii="Marianne" w:hAnsi="Marianne" w:eastAsia="Marianne" w:cs="Marianne"/>
                <w:sz w:val="14"/>
              </w:rPr>
              <w:t xml:space="preserve">SSP3761097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"https://fiches-risques.brgm.fr/georisques/casias/SSP3761095" \t "_blank" </w:instrText>
            </w:r>
            <w:r>
              <w:fldChar w:fldCharType="separate"/>
            </w:r>
            <w:r>
              <w:rPr>
                <w:rFonts w:ascii="Marianne" w:hAnsi="Marianne" w:eastAsia="Marianne" w:cs="Marianne"/>
                <w:sz w:val="14"/>
              </w:rPr>
              <w:t xml:space="preserve">SSP3761095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"https://fiches-risques.brgm.fr/georisques/casias/SSP3761094" \t "_blank" </w:instrText>
            </w:r>
            <w:r>
              <w:fldChar w:fldCharType="separate"/>
            </w:r>
            <w:r>
              <w:rPr>
                <w:rFonts w:ascii="Marianne" w:hAnsi="Marianne" w:eastAsia="Marianne" w:cs="Marianne"/>
                <w:sz w:val="14"/>
              </w:rPr>
              <w:t xml:space="preserve">SSP3761094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"https://fiches-risques.brgm.fr/georisques/casias/SSP3761093" \t "_blank" </w:instrText>
            </w:r>
            <w:r>
              <w:fldChar w:fldCharType="separate"/>
            </w:r>
            <w:r>
              <w:rPr>
                <w:rFonts w:ascii="Marianne" w:hAnsi="Marianne" w:eastAsia="Marianne" w:cs="Marianne"/>
                <w:sz w:val="14"/>
              </w:rPr>
              <w:t xml:space="preserve">SSP3761093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en transit de substances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"https://fiches-risques.brgm.fr/georisques/casias/SSP3761092" \t "_blank" </w:instrText>
            </w:r>
            <w:r>
              <w:fldChar w:fldCharType="separate"/>
            </w:r>
            <w:r>
              <w:rPr>
                <w:rFonts w:ascii="Marianne" w:hAnsi="Marianne" w:eastAsia="Marianne" w:cs="Marianne"/>
                <w:sz w:val="14"/>
              </w:rPr>
              <w:t xml:space="preserve">SSP3761092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routiers.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"https://fiches-risques.brgm.fr/georisques/casias/SSP3761091" \t "_blank" </w:instrText>
            </w:r>
            <w:r>
              <w:fldChar w:fldCharType="separate"/>
            </w:r>
            <w:r>
              <w:rPr>
                <w:rFonts w:ascii="Marianne" w:hAnsi="Marianne" w:eastAsia="Marianne" w:cs="Marianne"/>
                <w:sz w:val="14"/>
              </w:rPr>
              <w:t xml:space="preserve">SSP3761091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"https://fiches-risques.brgm.fr/georisques/casias/SSP3761090" \t "_blank" </w:instrText>
            </w:r>
            <w:r>
              <w:fldChar w:fldCharType="separate"/>
            </w:r>
            <w:r>
              <w:rPr>
                <w:rFonts w:ascii="Marianne" w:hAnsi="Marianne" w:eastAsia="Marianne" w:cs="Marianne"/>
                <w:sz w:val="14"/>
              </w:rPr>
              <w:t xml:space="preserve">SSP3761090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"https://fiches-risques.brgm.fr/georisques/casias/SSP3761089" \t "_blank" </w:instrText>
            </w:r>
            <w:r>
              <w:fldChar w:fldCharType="separate"/>
            </w:r>
            <w:r>
              <w:rPr>
                <w:rFonts w:ascii="Marianne" w:hAnsi="Marianne" w:eastAsia="Marianne" w:cs="Marianne"/>
                <w:sz w:val="14"/>
              </w:rPr>
              <w:t xml:space="preserve">SSP3761089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articles de quincaillerie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"https://fiches-risques.brgm.fr/georisques/casias/SSP3761088" \t "_blank" </w:instrText>
            </w:r>
            <w:r>
              <w:fldChar w:fldCharType="separate"/>
            </w:r>
            <w:r>
              <w:rPr>
                <w:rFonts w:ascii="Marianne" w:hAnsi="Marianne" w:eastAsia="Marianne" w:cs="Marianne"/>
                <w:sz w:val="14"/>
              </w:rPr>
              <w:t xml:space="preserve">SSP3761088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matériel agricole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"https://fiches-risques.brgm.fr/georisques/casias/SSP3761087" \t "_blank" </w:instrText>
            </w:r>
            <w:r>
              <w:fldChar w:fldCharType="separate"/>
            </w:r>
            <w:r>
              <w:rPr>
                <w:rFonts w:ascii="Marianne" w:hAnsi="Marianne" w:eastAsia="Marianne" w:cs="Marianne"/>
                <w:sz w:val="14"/>
              </w:rPr>
              <w:t xml:space="preserve">SSP3761087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Constructeur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"https://fiches-risques.brgm.fr/georisques/casias/SSP3761086" \t "_blank" </w:instrText>
            </w:r>
            <w:r>
              <w:fldChar w:fldCharType="separate"/>
            </w:r>
            <w:r>
              <w:rPr>
                <w:rFonts w:ascii="Marianne" w:hAnsi="Marianne" w:eastAsia="Marianne" w:cs="Marianne"/>
                <w:sz w:val="14"/>
              </w:rPr>
              <w:t xml:space="preserve">SSP3761086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"https://fiches-risques.brgm.fr/georisques/casias/SSP3761085" \t "_blank" </w:instrText>
            </w:r>
            <w:r>
              <w:fldChar w:fldCharType="separate"/>
            </w:r>
            <w:r>
              <w:rPr>
                <w:rFonts w:ascii="Marianne" w:hAnsi="Marianne" w:eastAsia="Marianne" w:cs="Marianne"/>
                <w:sz w:val="14"/>
              </w:rPr>
              <w:t xml:space="preserve">SSP3761085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"https://fiches-risques.brgm.fr/georisques/casias/SSP3761083" \t "_blank" </w:instrText>
            </w:r>
            <w:r>
              <w:fldChar w:fldCharType="separate"/>
            </w:r>
            <w:r>
              <w:rPr>
                <w:rFonts w:ascii="Marianne" w:hAnsi="Marianne" w:eastAsia="Marianne" w:cs="Marianne"/>
                <w:sz w:val="14"/>
              </w:rPr>
              <w:t xml:space="preserve">SSP3761083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Autocars,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"https://fiches-risques.brgm.fr/georisques/casias/SSP3761082" \t "_blank" </w:instrText>
            </w:r>
            <w:r>
              <w:fldChar w:fldCharType="separate"/>
            </w:r>
            <w:r>
              <w:rPr>
                <w:rFonts w:ascii="Marianne" w:hAnsi="Marianne" w:eastAsia="Marianne" w:cs="Marianne"/>
                <w:sz w:val="14"/>
              </w:rPr>
              <w:t xml:space="preserve">SSP3761082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"https://fiches-risques.brgm.fr/georisques/casias/SSP3761081" \t "_blank" </w:instrText>
            </w:r>
            <w:r>
              <w:fldChar w:fldCharType="separate"/>
            </w:r>
            <w:r>
              <w:rPr>
                <w:rFonts w:ascii="Marianne" w:hAnsi="Marianne" w:eastAsia="Marianne" w:cs="Marianne"/>
                <w:sz w:val="14"/>
              </w:rPr>
              <w:t xml:space="preserve">SSP3761081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d'oxygène.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"https://fiches-risques.brgm.fr/georisques/casias/SSP3761080" \t "_blank" </w:instrText>
            </w:r>
            <w:r>
              <w:fldChar w:fldCharType="separate"/>
            </w:r>
            <w:r>
              <w:rPr>
                <w:rFonts w:ascii="Marianne" w:hAnsi="Marianne" w:eastAsia="Marianne" w:cs="Marianne"/>
                <w:sz w:val="14"/>
              </w:rPr>
              <w:t xml:space="preserve">SSP3761080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"https://fiches-risques.brgm.fr/georisques/casias/SSP3761079" \t "_blank" </w:instrText>
            </w:r>
            <w:r>
              <w:fldChar w:fldCharType="separate"/>
            </w:r>
            <w:r>
              <w:rPr>
                <w:rFonts w:ascii="Marianne" w:hAnsi="Marianne" w:eastAsia="Marianne" w:cs="Marianne"/>
                <w:sz w:val="14"/>
              </w:rPr>
              <w:t xml:space="preserve">SSP3761079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Dancing, Restaurant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"https://fiches-risques.brgm.fr/georisques/casias/SSP3761078" \t "_blank" </w:instrText>
            </w:r>
            <w:r>
              <w:fldChar w:fldCharType="separate"/>
            </w:r>
            <w:r>
              <w:rPr>
                <w:rFonts w:ascii="Marianne" w:hAnsi="Marianne" w:eastAsia="Marianne" w:cs="Marianne"/>
                <w:sz w:val="14"/>
              </w:rPr>
              <w:t xml:space="preserve">SSP3761078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de laine et teinture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"https://fiches-risques.brgm.fr/georisques/casias/SSP3761077" \t "_blank" </w:instrText>
            </w:r>
            <w:r>
              <w:fldChar w:fldCharType="separate"/>
            </w:r>
            <w:r>
              <w:rPr>
                <w:rFonts w:ascii="Marianne" w:hAnsi="Marianne" w:eastAsia="Marianne" w:cs="Marianne"/>
                <w:sz w:val="14"/>
              </w:rPr>
              <w:t xml:space="preserve">SSP3761077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"https://fiches-risques.brgm.fr/georisques/casias/SSP3761076" \t "_blank" </w:instrText>
            </w:r>
            <w:r>
              <w:fldChar w:fldCharType="separate"/>
            </w:r>
            <w:r>
              <w:rPr>
                <w:rFonts w:ascii="Marianne" w:hAnsi="Marianne" w:eastAsia="Marianne" w:cs="Marianne"/>
                <w:sz w:val="14"/>
              </w:rPr>
              <w:t xml:space="preserve">SSP3761076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"https://fiches-risques.brgm.fr/georisques/casias/SSP3761075" \t "_blank" </w:instrText>
            </w:r>
            <w:r>
              <w:fldChar w:fldCharType="separate"/>
            </w:r>
            <w:r>
              <w:rPr>
                <w:rFonts w:ascii="Marianne" w:hAnsi="Marianne" w:eastAsia="Marianne" w:cs="Marianne"/>
                <w:sz w:val="14"/>
              </w:rPr>
              <w:t xml:space="preserve">SSP3761075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Chimie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"https://fiches-risques.brgm.fr/georisques/casias/SSP3761074" \t "_blank" </w:instrText>
            </w:r>
            <w:r>
              <w:fldChar w:fldCharType="separate"/>
            </w:r>
            <w:r>
              <w:rPr>
                <w:rFonts w:ascii="Marianne" w:hAnsi="Marianne" w:eastAsia="Marianne" w:cs="Marianne"/>
                <w:sz w:val="14"/>
              </w:rPr>
              <w:t xml:space="preserve">SSP3761074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Bijouterie. Fabrique d'Alliances.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"https://fiches-risques.brgm.fr/georisques/casias/SSP3761073" \t "_blank" </w:instrText>
            </w:r>
            <w:r>
              <w:fldChar w:fldCharType="separate"/>
            </w:r>
            <w:r>
              <w:rPr>
                <w:rFonts w:ascii="Marianne" w:hAnsi="Marianne" w:eastAsia="Marianne" w:cs="Marianne"/>
                <w:sz w:val="14"/>
              </w:rPr>
              <w:t xml:space="preserve">SSP3761073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"https://fiches-risques.brgm.fr/georisques/casias/SSP3761072" \t "_blank" </w:instrText>
            </w:r>
            <w:r>
              <w:fldChar w:fldCharType="separate"/>
            </w:r>
            <w:r>
              <w:rPr>
                <w:rFonts w:ascii="Marianne" w:hAnsi="Marianne" w:eastAsia="Marianne" w:cs="Marianne"/>
                <w:sz w:val="14"/>
              </w:rPr>
              <w:t xml:space="preserve">SSP3761072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grains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"https://fiches-risques.brgm.fr/georisques/casias/SSP3761071" \t "_blank" </w:instrText>
            </w:r>
            <w:r>
              <w:fldChar w:fldCharType="separate"/>
            </w:r>
            <w:r>
              <w:rPr>
                <w:rFonts w:ascii="Marianne" w:hAnsi="Marianne" w:eastAsia="Marianne" w:cs="Marianne"/>
                <w:sz w:val="14"/>
              </w:rPr>
              <w:t xml:space="preserve">SSP3761071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24293" name="Picture">
</wp:docPr>
                  <a:graphic>
                    <a:graphicData uri="http://schemas.openxmlformats.org/drawingml/2006/picture">
                      <pic:pic>
                        <pic:nvPicPr>
                          <pic:cNvPr id="194262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92185" name="Picture">
</wp:docPr>
                  <a:graphic>
                    <a:graphicData uri="http://schemas.openxmlformats.org/drawingml/2006/picture">
                      <pic:pic>
                        <pic:nvPicPr>
                          <pic:cNvPr id="123649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480876" name="Picture">
</wp:docPr>
                  <a:graphic>
                    <a:graphicData uri="http://schemas.openxmlformats.org/drawingml/2006/picture">
                      <pic:pic>
                        <pic:nvPicPr>
                          <pic:cNvPr id="122348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"https://fiches-risques.brgm.fr/georisques/casias/SSP3761070" \t "_blank" </w:instrText>
            </w:r>
            <w:r>
              <w:fldChar w:fldCharType="separate"/>
            </w:r>
            <w:r>
              <w:rPr>
                <w:rFonts w:ascii="Marianne" w:hAnsi="Marianne" w:eastAsia="Marianne" w:cs="Marianne"/>
                <w:sz w:val="14"/>
              </w:rPr>
              <w:t xml:space="preserve">SSP3761070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"https://fiches-risques.brgm.fr/georisques/casias/SSP3761069" \t "_blank" </w:instrText>
            </w:r>
            <w:r>
              <w:fldChar w:fldCharType="separate"/>
            </w:r>
            <w:r>
              <w:rPr>
                <w:rFonts w:ascii="Marianne" w:hAnsi="Marianne" w:eastAsia="Marianne" w:cs="Marianne"/>
                <w:sz w:val="14"/>
              </w:rPr>
              <w:t xml:space="preserve">SSP3761069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"https://fiches-risques.brgm.fr/georisques/casias/SSP3761068" \t "_blank" </w:instrText>
            </w:r>
            <w:r>
              <w:fldChar w:fldCharType="separate"/>
            </w:r>
            <w:r>
              <w:rPr>
                <w:rFonts w:ascii="Marianne" w:hAnsi="Marianne" w:eastAsia="Marianne" w:cs="Marianne"/>
                <w:sz w:val="14"/>
              </w:rPr>
              <w:t xml:space="preserve">SSP3761068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"https://fiches-risques.brgm.fr/georisques/casias/SSP3761067" \t "_blank" </w:instrText>
            </w:r>
            <w:r>
              <w:fldChar w:fldCharType="separate"/>
            </w:r>
            <w:r>
              <w:rPr>
                <w:rFonts w:ascii="Marianne" w:hAnsi="Marianne" w:eastAsia="Marianne" w:cs="Marianne"/>
                <w:sz w:val="14"/>
              </w:rPr>
              <w:t xml:space="preserve">SSP3761067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Découpe viande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"https://fiches-risques.brgm.fr/georisques/casias/SSP3761066" \t "_blank" </w:instrText>
            </w:r>
            <w:r>
              <w:fldChar w:fldCharType="separate"/>
            </w:r>
            <w:r>
              <w:rPr>
                <w:rFonts w:ascii="Marianne" w:hAnsi="Marianne" w:eastAsia="Marianne" w:cs="Marianne"/>
                <w:sz w:val="14"/>
              </w:rPr>
              <w:t xml:space="preserve">SSP3761066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"https://fiches-risques.brgm.fr/georisques/casias/SSP3761065" \t "_blank" </w:instrText>
            </w:r>
            <w:r>
              <w:fldChar w:fldCharType="separate"/>
            </w:r>
            <w:r>
              <w:rPr>
                <w:rFonts w:ascii="Marianne" w:hAnsi="Marianne" w:eastAsia="Marianne" w:cs="Marianne"/>
                <w:sz w:val="14"/>
              </w:rPr>
              <w:t xml:space="preserve">SSP3761065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d'un Supermaché.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"https://fiches-risques.brgm.fr/georisques/casias/SSP3761064" \t "_blank" </w:instrText>
            </w:r>
            <w:r>
              <w:fldChar w:fldCharType="separate"/>
            </w:r>
            <w:r>
              <w:rPr>
                <w:rFonts w:ascii="Marianne" w:hAnsi="Marianne" w:eastAsia="Marianne" w:cs="Marianne"/>
                <w:sz w:val="14"/>
              </w:rPr>
              <w:t xml:space="preserve">SSP3761064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"https://fiches-risques.brgm.fr/georisques/casias/SSP3761063" \t "_blank" </w:instrText>
            </w:r>
            <w:r>
              <w:fldChar w:fldCharType="separate"/>
            </w:r>
            <w:r>
              <w:rPr>
                <w:rFonts w:ascii="Marianne" w:hAnsi="Marianne" w:eastAsia="Marianne" w:cs="Marianne"/>
                <w:sz w:val="14"/>
              </w:rPr>
              <w:t xml:space="preserve">SSP3761063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"https://fiches-risques.brgm.fr/georisques/casias/SSP3761062" \t "_blank" </w:instrText>
            </w:r>
            <w:r>
              <w:fldChar w:fldCharType="separate"/>
            </w:r>
            <w:r>
              <w:rPr>
                <w:rFonts w:ascii="Marianne" w:hAnsi="Marianne" w:eastAsia="Marianne" w:cs="Marianne"/>
                <w:sz w:val="14"/>
              </w:rPr>
              <w:t xml:space="preserve">SSP3761062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"https://fiches-risques.brgm.fr/georisques/casias/SSP3761061" \t "_blank" </w:instrText>
            </w:r>
            <w:r>
              <w:fldChar w:fldCharType="separate"/>
            </w:r>
            <w:r>
              <w:rPr>
                <w:rFonts w:ascii="Marianne" w:hAnsi="Marianne" w:eastAsia="Marianne" w:cs="Marianne"/>
                <w:sz w:val="14"/>
              </w:rPr>
              <w:t xml:space="preserve">SSP3761061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"https://fiches-risques.brgm.fr/georisques/casias/SSP3761060" \t "_blank" </w:instrText>
            </w:r>
            <w:r>
              <w:fldChar w:fldCharType="separate"/>
            </w:r>
            <w:r>
              <w:rPr>
                <w:rFonts w:ascii="Marianne" w:hAnsi="Marianne" w:eastAsia="Marianne" w:cs="Marianne"/>
                <w:sz w:val="14"/>
              </w:rPr>
              <w:t xml:space="preserve">SSP3761060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Volets roulants.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"https://fiches-risques.brgm.fr/georisques/casias/SSP3761059" \t "_blank" </w:instrText>
            </w:r>
            <w:r>
              <w:fldChar w:fldCharType="separate"/>
            </w:r>
            <w:r>
              <w:rPr>
                <w:rFonts w:ascii="Marianne" w:hAnsi="Marianne" w:eastAsia="Marianne" w:cs="Marianne"/>
                <w:sz w:val="14"/>
              </w:rPr>
              <w:t xml:space="preserve">SSP3761059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Vêtements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"https://fiches-risques.brgm.fr/georisques/casias/SSP3761058" \t "_blank" </w:instrText>
            </w:r>
            <w:r>
              <w:fldChar w:fldCharType="separate"/>
            </w:r>
            <w:r>
              <w:rPr>
                <w:rFonts w:ascii="Marianne" w:hAnsi="Marianne" w:eastAsia="Marianne" w:cs="Marianne"/>
                <w:sz w:val="14"/>
              </w:rPr>
              <w:t xml:space="preserve">SSP3761058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cuisinières.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"https://fiches-risques.brgm.fr/georisques/casias/SSP3761057" \t "_blank" </w:instrText>
            </w:r>
            <w:r>
              <w:fldChar w:fldCharType="separate"/>
            </w:r>
            <w:r>
              <w:rPr>
                <w:rFonts w:ascii="Marianne" w:hAnsi="Marianne" w:eastAsia="Marianne" w:cs="Marianne"/>
                <w:sz w:val="14"/>
              </w:rPr>
              <w:t xml:space="preserve">SSP3761057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"https://fiches-risques.brgm.fr/georisques/casias/SSP3761056" \t "_blank" </w:instrText>
            </w:r>
            <w:r>
              <w:fldChar w:fldCharType="separate"/>
            </w:r>
            <w:r>
              <w:rPr>
                <w:rFonts w:ascii="Marianne" w:hAnsi="Marianne" w:eastAsia="Marianne" w:cs="Marianne"/>
                <w:sz w:val="14"/>
              </w:rPr>
              <w:t xml:space="preserve">SSP3761056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"https://fiches-risques.brgm.fr/georisques/casias/SSP3761055" \t "_blank" </w:instrText>
            </w:r>
            <w:r>
              <w:fldChar w:fldCharType="separate"/>
            </w:r>
            <w:r>
              <w:rPr>
                <w:rFonts w:ascii="Marianne" w:hAnsi="Marianne" w:eastAsia="Marianne" w:cs="Marianne"/>
                <w:sz w:val="14"/>
              </w:rPr>
              <w:t xml:space="preserve">SSP3761055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"https://fiches-risques.brgm.fr/georisques/casias/SSP3761054" \t "_blank" </w:instrText>
            </w:r>
            <w:r>
              <w:fldChar w:fldCharType="separate"/>
            </w:r>
            <w:r>
              <w:rPr>
                <w:rFonts w:ascii="Marianne" w:hAnsi="Marianne" w:eastAsia="Marianne" w:cs="Marianne"/>
                <w:sz w:val="14"/>
              </w:rPr>
              <w:t xml:space="preserve">SSP3761054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Collège avec atelier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"https://fiches-risques.brgm.fr/georisques/casias/SSP3761053" \t "_blank" </w:instrText>
            </w:r>
            <w:r>
              <w:fldChar w:fldCharType="separate"/>
            </w:r>
            <w:r>
              <w:rPr>
                <w:rFonts w:ascii="Marianne" w:hAnsi="Marianne" w:eastAsia="Marianne" w:cs="Marianne"/>
                <w:sz w:val="14"/>
              </w:rPr>
              <w:t xml:space="preserve">SSP3761053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"https://fiches-risques.brgm.fr/georisques/casias/SSP3761052" \t "_blank" </w:instrText>
            </w:r>
            <w:r>
              <w:fldChar w:fldCharType="separate"/>
            </w:r>
            <w:r>
              <w:rPr>
                <w:rFonts w:ascii="Marianne" w:hAnsi="Marianne" w:eastAsia="Marianne" w:cs="Marianne"/>
                <w:sz w:val="14"/>
              </w:rPr>
              <w:t xml:space="preserve">SSP3761052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"https://fiches-risques.brgm.fr/georisques/casias/SSP3761051" \t "_blank" </w:instrText>
            </w:r>
            <w:r>
              <w:fldChar w:fldCharType="separate"/>
            </w:r>
            <w:r>
              <w:rPr>
                <w:rFonts w:ascii="Marianne" w:hAnsi="Marianne" w:eastAsia="Marianne" w:cs="Marianne"/>
                <w:sz w:val="14"/>
              </w:rPr>
              <w:t xml:space="preserve">SSP3761051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verre (pour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"https://fiches-risques.brgm.fr/georisques/casias/SSP3761050" \t "_blank" </w:instrText>
            </w:r>
            <w:r>
              <w:fldChar w:fldCharType="separate"/>
            </w:r>
            <w:r>
              <w:rPr>
                <w:rFonts w:ascii="Marianne" w:hAnsi="Marianne" w:eastAsia="Marianne" w:cs="Marianne"/>
                <w:sz w:val="14"/>
              </w:rPr>
              <w:t xml:space="preserve">SSP3761050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Entreposage.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"https://fiches-risques.brgm.fr/georisques/casias/SSP3761049" \t "_blank" </w:instrText>
            </w:r>
            <w:r>
              <w:fldChar w:fldCharType="separate"/>
            </w:r>
            <w:r>
              <w:rPr>
                <w:rFonts w:ascii="Marianne" w:hAnsi="Marianne" w:eastAsia="Marianne" w:cs="Marianne"/>
                <w:sz w:val="14"/>
              </w:rPr>
              <w:t xml:space="preserve">SSP3761049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"https://fiches-risques.brgm.fr/georisques/casias/SSP3761048" \t "_blank" </w:instrText>
            </w:r>
            <w:r>
              <w:fldChar w:fldCharType="separate"/>
            </w:r>
            <w:r>
              <w:rPr>
                <w:rFonts w:ascii="Marianne" w:hAnsi="Marianne" w:eastAsia="Marianne" w:cs="Marianne"/>
                <w:sz w:val="14"/>
              </w:rPr>
              <w:t xml:space="preserve">SSP3761048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"https://fiches-risques.brgm.fr/georisques/casias/SSP3761047" \t "_blank" </w:instrText>
            </w:r>
            <w:r>
              <w:fldChar w:fldCharType="separate"/>
            </w:r>
            <w:r>
              <w:rPr>
                <w:rFonts w:ascii="Marianne" w:hAnsi="Marianne" w:eastAsia="Marianne" w:cs="Marianne"/>
                <w:sz w:val="14"/>
              </w:rPr>
              <w:t xml:space="preserve">SSP3761047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traitement de gaz naturel.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"https://fiches-risques.brgm.fr/georisques/casias/SSP3761046" \t "_blank" </w:instrText>
            </w:r>
            <w:r>
              <w:fldChar w:fldCharType="separate"/>
            </w:r>
            <w:r>
              <w:rPr>
                <w:rFonts w:ascii="Marianne" w:hAnsi="Marianne" w:eastAsia="Marianne" w:cs="Marianne"/>
                <w:sz w:val="14"/>
              </w:rPr>
              <w:t xml:space="preserve">SSP3761046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ferreux et non ferreux.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"https://fiches-risques.brgm.fr/georisques/casias/SSP3761045" \t "_blank" </w:instrText>
            </w:r>
            <w:r>
              <w:fldChar w:fldCharType="separate"/>
            </w:r>
            <w:r>
              <w:rPr>
                <w:rFonts w:ascii="Marianne" w:hAnsi="Marianne" w:eastAsia="Marianne" w:cs="Marianne"/>
                <w:sz w:val="14"/>
              </w:rPr>
              <w:t xml:space="preserve">SSP3761045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"https://fiches-risques.brgm.fr/georisques/casias/SSP3761044" \t "_blank" </w:instrText>
            </w:r>
            <w:r>
              <w:fldChar w:fldCharType="separate"/>
            </w:r>
            <w:r>
              <w:rPr>
                <w:rFonts w:ascii="Marianne" w:hAnsi="Marianne" w:eastAsia="Marianne" w:cs="Marianne"/>
                <w:sz w:val="14"/>
              </w:rPr>
              <w:t xml:space="preserve">SSP3761044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"https://fiches-risques.brgm.fr/georisques/casias/SSP3761043" \t "_blank" </w:instrText>
            </w:r>
            <w:r>
              <w:fldChar w:fldCharType="separate"/>
            </w:r>
            <w:r>
              <w:rPr>
                <w:rFonts w:ascii="Marianne" w:hAnsi="Marianne" w:eastAsia="Marianne" w:cs="Marianne"/>
                <w:sz w:val="14"/>
              </w:rPr>
              <w:t xml:space="preserve">SSP3761043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"https://fiches-risques.brgm.fr/georisques/casias/SSP559814" \t "_blank" </w:instrText>
            </w:r>
            <w:r>
              <w:fldChar w:fldCharType="separate"/>
            </w:r>
            <w:r>
              <w:rPr>
                <w:rFonts w:ascii="Marianne" w:hAnsi="Marianne" w:eastAsia="Marianne" w:cs="Marianne"/>
                <w:sz w:val="14"/>
              </w:rPr>
              <w:t xml:space="preserve">SSP559814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ERSTEIN ENGRENAGES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301489" name="Picture">
</wp:docPr>
                  <a:graphic>
                    <a:graphicData uri="http://schemas.openxmlformats.org/drawingml/2006/picture">
                      <pic:pic>
                        <pic:nvPicPr>
                          <pic:cNvPr id="127230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439045" name="Picture">
</wp:docPr>
                  <a:graphic>
                    <a:graphicData uri="http://schemas.openxmlformats.org/drawingml/2006/picture">
                      <pic:pic>
                        <pic:nvPicPr>
                          <pic:cNvPr id="40743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Erstein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831766" name="Picture">
</wp:docPr>
                  <a:graphic>
                    <a:graphicData uri="http://schemas.openxmlformats.org/drawingml/2006/picture">
                      <pic:pic>
                        <pic:nvPicPr>
                          <pic:cNvPr id="90983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