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07452" name="Picture">
</wp:docPr>
                  <a:graphic>
                    <a:graphicData uri="http://schemas.openxmlformats.org/drawingml/2006/picture">
                      <pic:pic>
                        <pic:nvPicPr>
                          <pic:cNvPr id="80940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300145" name="Picture">
</wp:docPr>
                  <a:graphic>
                    <a:graphicData uri="http://schemas.openxmlformats.org/drawingml/2006/picture">
                      <pic:pic>
                        <pic:nvPicPr>
                          <pic:cNvPr id="1990300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77336" name="Picture">
</wp:docPr>
                        <a:graphic>
                          <a:graphicData uri="http://schemas.openxmlformats.org/drawingml/2006/picture">
                            <pic:pic>
                              <pic:nvPicPr>
                                <pic:cNvPr id="13677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36270 Éguzon-Chantôme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11541" name="Picture">
</wp:docPr>
                  <a:graphic>
                    <a:graphicData uri="http://schemas.openxmlformats.org/drawingml/2006/picture">
                      <pic:pic>
                        <pic:nvPicPr>
                          <pic:cNvPr id="207511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42826" name="Picture">
</wp:docPr>
                  <a:graphic>
                    <a:graphicData uri="http://schemas.openxmlformats.org/drawingml/2006/picture">
                      <pic:pic>
                        <pic:nvPicPr>
                          <pic:cNvPr id="199342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43674" name="Picture">
</wp:docPr>
                  <a:graphic>
                    <a:graphicData uri="http://schemas.openxmlformats.org/drawingml/2006/picture">
                      <pic:pic>
                        <pic:nvPicPr>
                          <pic:cNvPr id="160084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858202" name="Picture">
</wp:docPr>
                  <a:graphic>
                    <a:graphicData uri="http://schemas.openxmlformats.org/drawingml/2006/picture">
                      <pic:pic>
                        <pic:nvPicPr>
                          <pic:cNvPr id="195985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17382" name="Picture">
</wp:docPr>
                  <a:graphic>
                    <a:graphicData uri="http://schemas.openxmlformats.org/drawingml/2006/picture">
                      <pic:pic>
                        <pic:nvPicPr>
                          <pic:cNvPr id="99281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47016" name="Picture">
</wp:docPr>
                        <a:graphic>
                          <a:graphicData uri="http://schemas.openxmlformats.org/drawingml/2006/picture">
                            <pic:pic>
                              <pic:nvPicPr>
                                <pic:cNvPr id="37247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229962" name="Picture">
</wp:docPr>
                        <a:graphic>
                          <a:graphicData uri="http://schemas.openxmlformats.org/drawingml/2006/picture">
                            <pic:pic>
                              <pic:nvPicPr>
                                <pic:cNvPr id="1319229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99412" name="Picture">
</wp:docPr>
                        <a:graphic>
                          <a:graphicData uri="http://schemas.openxmlformats.org/drawingml/2006/picture">
                            <pic:pic>
                              <pic:nvPicPr>
                                <pic:cNvPr id="102999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713615" name="Picture">
</wp:docPr>
                        <a:graphic>
                          <a:graphicData uri="http://schemas.openxmlformats.org/drawingml/2006/picture">
                            <pic:pic>
                              <pic:nvPicPr>
                                <pic:cNvPr id="303713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65360" name="Picture">
</wp:docPr>
                        <a:graphic>
                          <a:graphicData uri="http://schemas.openxmlformats.org/drawingml/2006/picture">
                            <pic:pic>
                              <pic:nvPicPr>
                                <pic:cNvPr id="1143965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952319" name="Picture">
</wp:docPr>
                        <a:graphic>
                          <a:graphicData uri="http://schemas.openxmlformats.org/drawingml/2006/picture">
                            <pic:pic>
                              <pic:nvPicPr>
                                <pic:cNvPr id="17639523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734206" name="Picture">
</wp:docPr>
                        <a:graphic>
                          <a:graphicData uri="http://schemas.openxmlformats.org/drawingml/2006/picture">
                            <pic:pic>
                              <pic:nvPicPr>
                                <pic:cNvPr id="16077342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73017" name="Picture">
</wp:docPr>
                        <a:graphic>
                          <a:graphicData uri="http://schemas.openxmlformats.org/drawingml/2006/picture">
                            <pic:pic>
                              <pic:nvPicPr>
                                <pic:cNvPr id="770273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533273" name="Picture">
</wp:docPr>
                        <a:graphic>
                          <a:graphicData uri="http://schemas.openxmlformats.org/drawingml/2006/picture">
                            <pic:pic>
                              <pic:nvPicPr>
                                <pic:cNvPr id="9025332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14583" name="Picture">
</wp:docPr>
                        <a:graphic>
                          <a:graphicData uri="http://schemas.openxmlformats.org/drawingml/2006/picture">
                            <pic:pic>
                              <pic:nvPicPr>
                                <pic:cNvPr id="1201214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42294" name="Picture">
</wp:docPr>
                        <a:graphic>
                          <a:graphicData uri="http://schemas.openxmlformats.org/drawingml/2006/picture">
                            <pic:pic>
                              <pic:nvPicPr>
                                <pic:cNvPr id="1485942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740500" name="Picture">
</wp:docPr>
                        <a:graphic>
                          <a:graphicData uri="http://schemas.openxmlformats.org/drawingml/2006/picture">
                            <pic:pic>
                              <pic:nvPicPr>
                                <pic:cNvPr id="17707405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69754" name="Picture">
</wp:docPr>
                        <a:graphic>
                          <a:graphicData uri="http://schemas.openxmlformats.org/drawingml/2006/picture">
                            <pic:pic>
                              <pic:nvPicPr>
                                <pic:cNvPr id="19482697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03258" name="Picture">
</wp:docPr>
                        <a:graphic>
                          <a:graphicData uri="http://schemas.openxmlformats.org/drawingml/2006/picture">
                            <pic:pic>
                              <pic:nvPicPr>
                                <pic:cNvPr id="13871032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769976" name="Picture">
</wp:docPr>
                        <a:graphic>
                          <a:graphicData uri="http://schemas.openxmlformats.org/drawingml/2006/picture">
                            <pic:pic>
                              <pic:nvPicPr>
                                <pic:cNvPr id="152976997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75774" name="Picture">
</wp:docPr>
                        <a:graphic>
                          <a:graphicData uri="http://schemas.openxmlformats.org/drawingml/2006/picture">
                            <pic:pic>
                              <pic:nvPicPr>
                                <pic:cNvPr id="1786757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90169" name="Picture">
</wp:docPr>
                        <a:graphic>
                          <a:graphicData uri="http://schemas.openxmlformats.org/drawingml/2006/picture">
                            <pic:pic>
                              <pic:nvPicPr>
                                <pic:cNvPr id="372390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43241" name="Picture">
</wp:docPr>
                        <a:graphic>
                          <a:graphicData uri="http://schemas.openxmlformats.org/drawingml/2006/picture">
                            <pic:pic>
                              <pic:nvPicPr>
                                <pic:cNvPr id="21066432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560400" name="Picture">
</wp:docPr>
                        <a:graphic>
                          <a:graphicData uri="http://schemas.openxmlformats.org/drawingml/2006/picture">
                            <pic:pic>
                              <pic:nvPicPr>
                                <pic:cNvPr id="17225604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88995" name="Picture">
</wp:docPr>
                        <a:graphic>
                          <a:graphicData uri="http://schemas.openxmlformats.org/drawingml/2006/picture">
                            <pic:pic>
                              <pic:nvPicPr>
                                <pic:cNvPr id="14209889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454232" name="Picture">
</wp:docPr>
                        <a:graphic>
                          <a:graphicData uri="http://schemas.openxmlformats.org/drawingml/2006/picture">
                            <pic:pic>
                              <pic:nvPicPr>
                                <pic:cNvPr id="14084542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10206" name="Picture">
</wp:docPr>
                  <a:graphic>
                    <a:graphicData uri="http://schemas.openxmlformats.org/drawingml/2006/picture">
                      <pic:pic>
                        <pic:nvPicPr>
                          <pic:cNvPr id="69131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24437" name="Picture">
</wp:docPr>
                  <a:graphic>
                    <a:graphicData uri="http://schemas.openxmlformats.org/drawingml/2006/picture">
                      <pic:pic>
                        <pic:nvPicPr>
                          <pic:cNvPr id="100782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773210" name="Picture">
</wp:docPr>
                  <a:graphic>
                    <a:graphicData uri="http://schemas.openxmlformats.org/drawingml/2006/picture">
                      <pic:pic>
                        <pic:nvPicPr>
                          <pic:cNvPr id="103077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Eguzon-chantome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51807" name="Picture">
</wp:docPr>
                  <a:graphic>
                    <a:graphicData uri="http://schemas.openxmlformats.org/drawingml/2006/picture">
                      <pic:pic>
                        <pic:nvPicPr>
                          <pic:cNvPr id="1089518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528835" name="Picture">
</wp:docPr>
                  <a:graphic>
                    <a:graphicData uri="http://schemas.openxmlformats.org/drawingml/2006/picture">
                      <pic:pic>
                        <pic:nvPicPr>
                          <pic:cNvPr id="565528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824709" name="Picture">
</wp:docPr>
                  <a:graphic>
                    <a:graphicData uri="http://schemas.openxmlformats.org/drawingml/2006/picture">
                      <pic:pic>
                        <pic:nvPicPr>
                          <pic:cNvPr id="225824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675460" name="Picture">
</wp:docPr>
                        <a:graphic>
                          <a:graphicData uri="http://schemas.openxmlformats.org/drawingml/2006/picture">
                            <pic:pic>
                              <pic:nvPicPr>
                                <pic:cNvPr id="997675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93780" name="Picture">
</wp:docPr>
                  <a:graphic>
                    <a:graphicData uri="http://schemas.openxmlformats.org/drawingml/2006/picture">
                      <pic:pic>
                        <pic:nvPicPr>
                          <pic:cNvPr id="160209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26710" name="Picture">
</wp:docPr>
                  <a:graphic>
                    <a:graphicData uri="http://schemas.openxmlformats.org/drawingml/2006/picture">
                      <pic:pic>
                        <pic:nvPicPr>
                          <pic:cNvPr id="73102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80753" name="Picture">
</wp:docPr>
                  <a:graphic>
                    <a:graphicData uri="http://schemas.openxmlformats.org/drawingml/2006/picture">
                      <pic:pic>
                        <pic:nvPicPr>
                          <pic:cNvPr id="71998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Eguzon-chantome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529711" name="Picture">
</wp:docPr>
                  <a:graphic>
                    <a:graphicData uri="http://schemas.openxmlformats.org/drawingml/2006/picture">
                      <pic:pic>
                        <pic:nvPicPr>
                          <pic:cNvPr id="15665297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7377" name="Picture">
</wp:docPr>
                  <a:graphic>
                    <a:graphicData uri="http://schemas.openxmlformats.org/drawingml/2006/picture">
                      <pic:pic>
                        <pic:nvPicPr>
                          <pic:cNvPr id="23637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41925" name="Picture">
</wp:docPr>
                  <a:graphic>
                    <a:graphicData uri="http://schemas.openxmlformats.org/drawingml/2006/picture">
                      <pic:pic>
                        <pic:nvPicPr>
                          <pic:cNvPr id="1310419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383137" name="Picture">
</wp:docPr>
                        <a:graphic>
                          <a:graphicData uri="http://schemas.openxmlformats.org/drawingml/2006/picture">
                            <pic:pic>
                              <pic:nvPicPr>
                                <pic:cNvPr id="1293383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339534" name="Picture">
</wp:docPr>
                        <a:graphic>
                          <a:graphicData uri="http://schemas.openxmlformats.org/drawingml/2006/picture">
                            <pic:pic>
                              <pic:nvPicPr>
                                <pic:cNvPr id="12793395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88923" name="Picture">
</wp:docPr>
                  <a:graphic>
                    <a:graphicData uri="http://schemas.openxmlformats.org/drawingml/2006/picture">
                      <pic:pic>
                        <pic:nvPicPr>
                          <pic:cNvPr id="58148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364848" name="Picture">
</wp:docPr>
                  <a:graphic>
                    <a:graphicData uri="http://schemas.openxmlformats.org/drawingml/2006/picture">
                      <pic:pic>
                        <pic:nvPicPr>
                          <pic:cNvPr id="32736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362979" name="Picture">
</wp:docPr>
                  <a:graphic>
                    <a:graphicData uri="http://schemas.openxmlformats.org/drawingml/2006/picture">
                      <pic:pic>
                        <pic:nvPicPr>
                          <pic:cNvPr id="114836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Eguzon-chantome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576834" name="Picture">
</wp:docPr>
                  <a:graphic>
                    <a:graphicData uri="http://schemas.openxmlformats.org/drawingml/2006/picture">
                      <pic:pic>
                        <pic:nvPicPr>
                          <pic:cNvPr id="62157683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9593" name="Picture">
</wp:docPr>
                  <a:graphic>
                    <a:graphicData uri="http://schemas.openxmlformats.org/drawingml/2006/picture">
                      <pic:pic>
                        <pic:nvPicPr>
                          <pic:cNvPr id="170089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316262" name="Picture">
</wp:docPr>
                  <a:graphic>
                    <a:graphicData uri="http://schemas.openxmlformats.org/drawingml/2006/picture">
                      <pic:pic>
                        <pic:nvPicPr>
                          <pic:cNvPr id="35031626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821166" name="Picture">
</wp:docPr>
                        <a:graphic>
                          <a:graphicData uri="http://schemas.openxmlformats.org/drawingml/2006/picture">
                            <pic:pic>
                              <pic:nvPicPr>
                                <pic:cNvPr id="867821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77912" name="Picture">
</wp:docPr>
                  <a:graphic>
                    <a:graphicData uri="http://schemas.openxmlformats.org/drawingml/2006/picture">
                      <pic:pic>
                        <pic:nvPicPr>
                          <pic:cNvPr id="56677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15766" name="Picture">
</wp:docPr>
                  <a:graphic>
                    <a:graphicData uri="http://schemas.openxmlformats.org/drawingml/2006/picture">
                      <pic:pic>
                        <pic:nvPicPr>
                          <pic:cNvPr id="111781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246778" name="Picture">
</wp:docPr>
                  <a:graphic>
                    <a:graphicData uri="http://schemas.openxmlformats.org/drawingml/2006/picture">
                      <pic:pic>
                        <pic:nvPicPr>
                          <pic:cNvPr id="105424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Eguzon-chantome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530780" name="Picture">
</wp:docPr>
                  <a:graphic>
                    <a:graphicData uri="http://schemas.openxmlformats.org/drawingml/2006/picture">
                      <pic:pic>
                        <pic:nvPicPr>
                          <pic:cNvPr id="13075307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60987" name="Picture">
</wp:docPr>
                  <a:graphic>
                    <a:graphicData uri="http://schemas.openxmlformats.org/drawingml/2006/picture">
                      <pic:pic>
                        <pic:nvPicPr>
                          <pic:cNvPr id="1041060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181101" name="Picture">
</wp:docPr>
                  <a:graphic>
                    <a:graphicData uri="http://schemas.openxmlformats.org/drawingml/2006/picture">
                      <pic:pic>
                        <pic:nvPicPr>
                          <pic:cNvPr id="12751811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55612" name="Picture">
</wp:docPr>
                        <a:graphic>
                          <a:graphicData uri="http://schemas.openxmlformats.org/drawingml/2006/picture">
                            <pic:pic>
                              <pic:nvPicPr>
                                <pic:cNvPr id="1340555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88317" name="Picture">
</wp:docPr>
                  <a:graphic>
                    <a:graphicData uri="http://schemas.openxmlformats.org/drawingml/2006/picture">
                      <pic:pic>
                        <pic:nvPicPr>
                          <pic:cNvPr id="24158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357896" name="Picture">
</wp:docPr>
                  <a:graphic>
                    <a:graphicData uri="http://schemas.openxmlformats.org/drawingml/2006/picture">
                      <pic:pic>
                        <pic:nvPicPr>
                          <pic:cNvPr id="125435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616152" name="Picture">
</wp:docPr>
                  <a:graphic>
                    <a:graphicData uri="http://schemas.openxmlformats.org/drawingml/2006/picture">
                      <pic:pic>
                        <pic:nvPicPr>
                          <pic:cNvPr id="58261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Eguzon-chantome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95744" name="Picture">
</wp:docPr>
                  <a:graphic>
                    <a:graphicData uri="http://schemas.openxmlformats.org/drawingml/2006/picture">
                      <pic:pic>
                        <pic:nvPicPr>
                          <pic:cNvPr id="16109574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32825" name="Picture">
</wp:docPr>
                  <a:graphic>
                    <a:graphicData uri="http://schemas.openxmlformats.org/drawingml/2006/picture">
                      <pic:pic>
                        <pic:nvPicPr>
                          <pic:cNvPr id="270432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3736248" name="Picture">
</wp:docPr>
                  <a:graphic>
                    <a:graphicData uri="http://schemas.openxmlformats.org/drawingml/2006/picture">
                      <pic:pic>
                        <pic:nvPicPr>
                          <pic:cNvPr id="134373624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24475" name="Picture">
</wp:docPr>
                  <a:graphic>
                    <a:graphicData uri="http://schemas.openxmlformats.org/drawingml/2006/picture">
                      <pic:pic>
                        <pic:nvPicPr>
                          <pic:cNvPr id="65172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479761" name="Picture">
</wp:docPr>
                  <a:graphic>
                    <a:graphicData uri="http://schemas.openxmlformats.org/drawingml/2006/picture">
                      <pic:pic>
                        <pic:nvPicPr>
                          <pic:cNvPr id="122347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66331" name="Picture">
</wp:docPr>
                  <a:graphic>
                    <a:graphicData uri="http://schemas.openxmlformats.org/drawingml/2006/picture">
                      <pic:pic>
                        <pic:nvPicPr>
                          <pic:cNvPr id="64226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Eguzon-chantome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980471" name="Picture">
</wp:docPr>
                  <a:graphic>
                    <a:graphicData uri="http://schemas.openxmlformats.org/drawingml/2006/picture">
                      <pic:pic>
                        <pic:nvPicPr>
                          <pic:cNvPr id="8949804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12131" name="Picture">
</wp:docPr>
                  <a:graphic>
                    <a:graphicData uri="http://schemas.openxmlformats.org/drawingml/2006/picture">
                      <pic:pic>
                        <pic:nvPicPr>
                          <pic:cNvPr id="2135812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2166154" name="Picture">
</wp:docPr>
                  <a:graphic>
                    <a:graphicData uri="http://schemas.openxmlformats.org/drawingml/2006/picture">
                      <pic:pic>
                        <pic:nvPicPr>
                          <pic:cNvPr id="18121661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93048" name="Picture">
</wp:docPr>
                  <a:graphic>
                    <a:graphicData uri="http://schemas.openxmlformats.org/drawingml/2006/picture">
                      <pic:pic>
                        <pic:nvPicPr>
                          <pic:cNvPr id="87939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510379" name="Picture">
</wp:docPr>
                  <a:graphic>
                    <a:graphicData uri="http://schemas.openxmlformats.org/drawingml/2006/picture">
                      <pic:pic>
                        <pic:nvPicPr>
                          <pic:cNvPr id="71051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187596" name="Picture">
</wp:docPr>
                  <a:graphic>
                    <a:graphicData uri="http://schemas.openxmlformats.org/drawingml/2006/picture">
                      <pic:pic>
                        <pic:nvPicPr>
                          <pic:cNvPr id="156218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Eguzon-chantome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58274" name="Picture">
</wp:docPr>
                  <a:graphic>
                    <a:graphicData uri="http://schemas.openxmlformats.org/drawingml/2006/picture">
                      <pic:pic>
                        <pic:nvPicPr>
                          <pic:cNvPr id="1191258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070511" name="Picture">
</wp:docPr>
                        <a:graphic>
                          <a:graphicData uri="http://schemas.openxmlformats.org/drawingml/2006/picture">
                            <pic:pic>
                              <pic:nvPicPr>
                                <pic:cNvPr id="17100705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90883" name="Picture">
</wp:docPr>
                  <a:graphic>
                    <a:graphicData uri="http://schemas.openxmlformats.org/drawingml/2006/picture">
                      <pic:pic>
                        <pic:nvPicPr>
                          <pic:cNvPr id="29689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29095" name="Picture">
</wp:docPr>
                  <a:graphic>
                    <a:graphicData uri="http://schemas.openxmlformats.org/drawingml/2006/picture">
                      <pic:pic>
                        <pic:nvPicPr>
                          <pic:cNvPr id="22722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Éguzon-Chantôme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0485" name="Picture">
</wp:docPr>
                  <a:graphic>
                    <a:graphicData uri="http://schemas.openxmlformats.org/drawingml/2006/picture">
                      <pic:pic>
                        <pic:nvPicPr>
                          <pic:cNvPr id="18192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"https://fiches-risques.brgm.fr/georisques/casias/SSP3823448" \t "_blank" </w:instrText>
            </w:r>
            <w:r>
              <w:fldChar w:fldCharType="separate"/>
            </w:r>
            <w:r>
              <w:rPr>
                <w:rFonts w:ascii="Marianne" w:hAnsi="Marianne" w:eastAsia="Marianne" w:cs="Marianne"/>
                <w:sz w:val="14"/>
              </w:rPr>
              <w:t xml:space="preserve">SSP3823448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"https://fiches-risques.brgm.fr/georisques/casias/SSP3823343" \t "_blank" </w:instrText>
            </w:r>
            <w:r>
              <w:fldChar w:fldCharType="separate"/>
            </w:r>
            <w:r>
              <w:rPr>
                <w:rFonts w:ascii="Marianne" w:hAnsi="Marianne" w:eastAsia="Marianne" w:cs="Marianne"/>
                <w:sz w:val="14"/>
              </w:rPr>
              <w:t xml:space="preserve">SSP3823343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"https://fiches-risques.brgm.fr/georisques/casias/SSP3822666" \t "_blank" </w:instrText>
            </w:r>
            <w:r>
              <w:fldChar w:fldCharType="separate"/>
            </w:r>
            <w:r>
              <w:rPr>
                <w:rFonts w:ascii="Marianne" w:hAnsi="Marianne" w:eastAsia="Marianne" w:cs="Marianne"/>
                <w:sz w:val="14"/>
              </w:rPr>
              <w:t xml:space="preserve">SSP3822666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"https://fiches-risques.brgm.fr/georisques/casias/SSP3822649" \t "_blank" </w:instrText>
            </w:r>
            <w:r>
              <w:fldChar w:fldCharType="separate"/>
            </w:r>
            <w:r>
              <w:rPr>
                <w:rFonts w:ascii="Marianne" w:hAnsi="Marianne" w:eastAsia="Marianne" w:cs="Marianne"/>
                <w:sz w:val="14"/>
              </w:rPr>
              <w:t xml:space="preserve">SSP3822649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"https://fiches-risques.brgm.fr/georisques/casias/SSP3822648" \t "_blank" </w:instrText>
            </w:r>
            <w:r>
              <w:fldChar w:fldCharType="separate"/>
            </w:r>
            <w:r>
              <w:rPr>
                <w:rFonts w:ascii="Marianne" w:hAnsi="Marianne" w:eastAsia="Marianne" w:cs="Marianne"/>
                <w:sz w:val="14"/>
              </w:rPr>
              <w:t xml:space="preserve">SSP3822648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"https://fiches-risques.brgm.fr/georisques/casias/SSP3822647" \t "_blank" </w:instrText>
            </w:r>
            <w:r>
              <w:fldChar w:fldCharType="separate"/>
            </w:r>
            <w:r>
              <w:rPr>
                <w:rFonts w:ascii="Marianne" w:hAnsi="Marianne" w:eastAsia="Marianne" w:cs="Marianne"/>
                <w:sz w:val="14"/>
              </w:rPr>
              <w:t xml:space="preserve">SSP3822647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"https://fiches-risques.brgm.fr/georisques/casias/SSP3822646" \t "_blank" </w:instrText>
            </w:r>
            <w:r>
              <w:fldChar w:fldCharType="separate"/>
            </w:r>
            <w:r>
              <w:rPr>
                <w:rFonts w:ascii="Marianne" w:hAnsi="Marianne" w:eastAsia="Marianne" w:cs="Marianne"/>
                <w:sz w:val="14"/>
              </w:rPr>
              <w:t xml:space="preserve">SSP3822646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"https://fiches-risques.brgm.fr/georisques/casias/SSP3822645" \t "_blank" </w:instrText>
            </w:r>
            <w:r>
              <w:fldChar w:fldCharType="separate"/>
            </w:r>
            <w:r>
              <w:rPr>
                <w:rFonts w:ascii="Marianne" w:hAnsi="Marianne" w:eastAsia="Marianne" w:cs="Marianne"/>
                <w:sz w:val="14"/>
              </w:rPr>
              <w:t xml:space="preserve">SSP3822645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"https://fiches-risques.brgm.fr/georisques/casias/SSP3822644" \t "_blank" </w:instrText>
            </w:r>
            <w:r>
              <w:fldChar w:fldCharType="separate"/>
            </w:r>
            <w:r>
              <w:rPr>
                <w:rFonts w:ascii="Marianne" w:hAnsi="Marianne" w:eastAsia="Marianne" w:cs="Marianne"/>
                <w:sz w:val="14"/>
              </w:rPr>
              <w:t xml:space="preserve">SSP3822644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"https://fiches-risques.brgm.fr/georisques/casias/SSP3822643" \t "_blank" </w:instrText>
            </w:r>
            <w:r>
              <w:fldChar w:fldCharType="separate"/>
            </w:r>
            <w:r>
              <w:rPr>
                <w:rFonts w:ascii="Marianne" w:hAnsi="Marianne" w:eastAsia="Marianne" w:cs="Marianne"/>
                <w:sz w:val="14"/>
              </w:rPr>
              <w:t xml:space="preserve">SSP3822643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"https://fiches-risques.brgm.fr/georisques/casias/SSP3822642" \t "_blank" </w:instrText>
            </w:r>
            <w:r>
              <w:fldChar w:fldCharType="separate"/>
            </w:r>
            <w:r>
              <w:rPr>
                <w:rFonts w:ascii="Marianne" w:hAnsi="Marianne" w:eastAsia="Marianne" w:cs="Marianne"/>
                <w:sz w:val="14"/>
              </w:rPr>
              <w:t xml:space="preserve">SSP3822642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"https://fiches-risques.brgm.fr/georisques/casias/SSP3822641" \t "_blank" </w:instrText>
            </w:r>
            <w:r>
              <w:fldChar w:fldCharType="separate"/>
            </w:r>
            <w:r>
              <w:rPr>
                <w:rFonts w:ascii="Marianne" w:hAnsi="Marianne" w:eastAsia="Marianne" w:cs="Marianne"/>
                <w:sz w:val="14"/>
              </w:rPr>
              <w:t xml:space="preserve">SSP3822641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"https://fiches-risques.brgm.fr/georisques/casias/SSP3822640" \t "_blank" </w:instrText>
            </w:r>
            <w:r>
              <w:fldChar w:fldCharType="separate"/>
            </w:r>
            <w:r>
              <w:rPr>
                <w:rFonts w:ascii="Marianne" w:hAnsi="Marianne" w:eastAsia="Marianne" w:cs="Marianne"/>
                <w:sz w:val="14"/>
              </w:rPr>
              <w:t xml:space="preserve">SSP3822640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"https://fiches-risques.brgm.fr/georisques/casias/SSP3822639" \t "_blank" </w:instrText>
            </w:r>
            <w:r>
              <w:fldChar w:fldCharType="separate"/>
            </w:r>
            <w:r>
              <w:rPr>
                <w:rFonts w:ascii="Marianne" w:hAnsi="Marianne" w:eastAsia="Marianne" w:cs="Marianne"/>
                <w:sz w:val="14"/>
              </w:rPr>
              <w:t xml:space="preserve">SSP3822639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"https://fiches-risques.brgm.fr/georisques/casias/SSP3822638" \t "_blank" </w:instrText>
            </w:r>
            <w:r>
              <w:fldChar w:fldCharType="separate"/>
            </w:r>
            <w:r>
              <w:rPr>
                <w:rFonts w:ascii="Marianne" w:hAnsi="Marianne" w:eastAsia="Marianne" w:cs="Marianne"/>
                <w:sz w:val="14"/>
              </w:rPr>
              <w:t xml:space="preserve">SSP3822638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"https://fiches-risques.brgm.fr/georisques/casias/SSP3822637" \t "_blank" </w:instrText>
            </w:r>
            <w:r>
              <w:fldChar w:fldCharType="separate"/>
            </w:r>
            <w:r>
              <w:rPr>
                <w:rFonts w:ascii="Marianne" w:hAnsi="Marianne" w:eastAsia="Marianne" w:cs="Marianne"/>
                <w:sz w:val="14"/>
              </w:rPr>
              <w:t xml:space="preserve">SSP3822637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"https://fiches-risques.brgm.fr/georisques/casias/SSP3822636" \t "_blank" </w:instrText>
            </w:r>
            <w:r>
              <w:fldChar w:fldCharType="separate"/>
            </w:r>
            <w:r>
              <w:rPr>
                <w:rFonts w:ascii="Marianne" w:hAnsi="Marianne" w:eastAsia="Marianne" w:cs="Marianne"/>
                <w:sz w:val="14"/>
              </w:rPr>
              <w:t xml:space="preserve">SSP3822636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"https://fiches-risques.brgm.fr/georisques/casias/SSP3822635" \t "_blank" </w:instrText>
            </w:r>
            <w:r>
              <w:fldChar w:fldCharType="separate"/>
            </w:r>
            <w:r>
              <w:rPr>
                <w:rFonts w:ascii="Marianne" w:hAnsi="Marianne" w:eastAsia="Marianne" w:cs="Marianne"/>
                <w:sz w:val="14"/>
              </w:rPr>
              <w:t xml:space="preserve">SSP3822635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"https://fiches-risques.brgm.fr/georisques/casias/SSP3822634" \t "_blank" </w:instrText>
            </w:r>
            <w:r>
              <w:fldChar w:fldCharType="separate"/>
            </w:r>
            <w:r>
              <w:rPr>
                <w:rFonts w:ascii="Marianne" w:hAnsi="Marianne" w:eastAsia="Marianne" w:cs="Marianne"/>
                <w:sz w:val="14"/>
              </w:rPr>
              <w:t xml:space="preserve">SSP3822634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"https://fiches-risques.brgm.fr/georisques/casias/SSP3822633" \t "_blank" </w:instrText>
            </w:r>
            <w:r>
              <w:fldChar w:fldCharType="separate"/>
            </w:r>
            <w:r>
              <w:rPr>
                <w:rFonts w:ascii="Marianne" w:hAnsi="Marianne" w:eastAsia="Marianne" w:cs="Marianne"/>
                <w:sz w:val="14"/>
              </w:rPr>
              <w:t xml:space="preserve">SSP3822633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préparation de sulfates de fer,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