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53011" name="Picture">
</wp:docPr>
                  <a:graphic>
                    <a:graphicData uri="http://schemas.openxmlformats.org/drawingml/2006/picture">
                      <pic:pic>
                        <pic:nvPicPr>
                          <pic:cNvPr id="163895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832556" name="Picture">
</wp:docPr>
                  <a:graphic>
                    <a:graphicData uri="http://schemas.openxmlformats.org/drawingml/2006/picture">
                      <pic:pic>
                        <pic:nvPicPr>
                          <pic:cNvPr id="1268832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1902157" name="Picture">
</wp:docPr>
                        <a:graphic>
                          <a:graphicData uri="http://schemas.openxmlformats.org/drawingml/2006/picture">
                            <pic:pic>
                              <pic:nvPicPr>
                                <pic:cNvPr id="801902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19300 Égletons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277684" name="Picture">
</wp:docPr>
                  <a:graphic>
                    <a:graphicData uri="http://schemas.openxmlformats.org/drawingml/2006/picture">
                      <pic:pic>
                        <pic:nvPicPr>
                          <pic:cNvPr id="289277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675342" name="Picture">
</wp:docPr>
                  <a:graphic>
                    <a:graphicData uri="http://schemas.openxmlformats.org/drawingml/2006/picture">
                      <pic:pic>
                        <pic:nvPicPr>
                          <pic:cNvPr id="948675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33397" name="Picture">
</wp:docPr>
                  <a:graphic>
                    <a:graphicData uri="http://schemas.openxmlformats.org/drawingml/2006/picture">
                      <pic:pic>
                        <pic:nvPicPr>
                          <pic:cNvPr id="129143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32473" name="Picture">
</wp:docPr>
                  <a:graphic>
                    <a:graphicData uri="http://schemas.openxmlformats.org/drawingml/2006/picture">
                      <pic:pic>
                        <pic:nvPicPr>
                          <pic:cNvPr id="112143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426698" name="Picture">
</wp:docPr>
                  <a:graphic>
                    <a:graphicData uri="http://schemas.openxmlformats.org/drawingml/2006/picture">
                      <pic:pic>
                        <pic:nvPicPr>
                          <pic:cNvPr id="896426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83006" name="Picture">
</wp:docPr>
                        <a:graphic>
                          <a:graphicData uri="http://schemas.openxmlformats.org/drawingml/2006/picture">
                            <pic:pic>
                              <pic:nvPicPr>
                                <pic:cNvPr id="1547183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63481" name="Picture">
</wp:docPr>
                        <a:graphic>
                          <a:graphicData uri="http://schemas.openxmlformats.org/drawingml/2006/picture">
                            <pic:pic>
                              <pic:nvPicPr>
                                <pic:cNvPr id="1756063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096931" name="Picture">
</wp:docPr>
                        <a:graphic>
                          <a:graphicData uri="http://schemas.openxmlformats.org/drawingml/2006/picture">
                            <pic:pic>
                              <pic:nvPicPr>
                                <pic:cNvPr id="7530969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34516" name="Picture">
</wp:docPr>
                        <a:graphic>
                          <a:graphicData uri="http://schemas.openxmlformats.org/drawingml/2006/picture">
                            <pic:pic>
                              <pic:nvPicPr>
                                <pic:cNvPr id="1264034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26056" name="Picture">
</wp:docPr>
                        <a:graphic>
                          <a:graphicData uri="http://schemas.openxmlformats.org/drawingml/2006/picture">
                            <pic:pic>
                              <pic:nvPicPr>
                                <pic:cNvPr id="730026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88097" name="Picture">
</wp:docPr>
                        <a:graphic>
                          <a:graphicData uri="http://schemas.openxmlformats.org/drawingml/2006/picture">
                            <pic:pic>
                              <pic:nvPicPr>
                                <pic:cNvPr id="1776588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68039" name="Picture">
</wp:docPr>
                        <a:graphic>
                          <a:graphicData uri="http://schemas.openxmlformats.org/drawingml/2006/picture">
                            <pic:pic>
                              <pic:nvPicPr>
                                <pic:cNvPr id="2073368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08985" name="Picture">
</wp:docPr>
                        <a:graphic>
                          <a:graphicData uri="http://schemas.openxmlformats.org/drawingml/2006/picture">
                            <pic:pic>
                              <pic:nvPicPr>
                                <pic:cNvPr id="1016508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738406" name="Picture">
</wp:docPr>
                        <a:graphic>
                          <a:graphicData uri="http://schemas.openxmlformats.org/drawingml/2006/picture">
                            <pic:pic>
                              <pic:nvPicPr>
                                <pic:cNvPr id="515738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41874" name="Picture">
</wp:docPr>
                        <a:graphic>
                          <a:graphicData uri="http://schemas.openxmlformats.org/drawingml/2006/picture">
                            <pic:pic>
                              <pic:nvPicPr>
                                <pic:cNvPr id="19637418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64701" name="Picture">
</wp:docPr>
                        <a:graphic>
                          <a:graphicData uri="http://schemas.openxmlformats.org/drawingml/2006/picture">
                            <pic:pic>
                              <pic:nvPicPr>
                                <pic:cNvPr id="16631647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948876" name="Picture">
</wp:docPr>
                        <a:graphic>
                          <a:graphicData uri="http://schemas.openxmlformats.org/drawingml/2006/picture">
                            <pic:pic>
                              <pic:nvPicPr>
                                <pic:cNvPr id="12729488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75506" name="Picture">
</wp:docPr>
                        <a:graphic>
                          <a:graphicData uri="http://schemas.openxmlformats.org/drawingml/2006/picture">
                            <pic:pic>
                              <pic:nvPicPr>
                                <pic:cNvPr id="2076975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98626" name="Picture">
</wp:docPr>
                        <a:graphic>
                          <a:graphicData uri="http://schemas.openxmlformats.org/drawingml/2006/picture">
                            <pic:pic>
                              <pic:nvPicPr>
                                <pic:cNvPr id="2011498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160439" name="Picture">
</wp:docPr>
                        <a:graphic>
                          <a:graphicData uri="http://schemas.openxmlformats.org/drawingml/2006/picture">
                            <pic:pic>
                              <pic:nvPicPr>
                                <pic:cNvPr id="775160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68808" name="Picture">
</wp:docPr>
                        <a:graphic>
                          <a:graphicData uri="http://schemas.openxmlformats.org/drawingml/2006/picture">
                            <pic:pic>
                              <pic:nvPicPr>
                                <pic:cNvPr id="16642688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21879" name="Picture">
</wp:docPr>
                        <a:graphic>
                          <a:graphicData uri="http://schemas.openxmlformats.org/drawingml/2006/picture">
                            <pic:pic>
                              <pic:nvPicPr>
                                <pic:cNvPr id="1738921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149697" name="Picture">
</wp:docPr>
                        <a:graphic>
                          <a:graphicData uri="http://schemas.openxmlformats.org/drawingml/2006/picture">
                            <pic:pic>
                              <pic:nvPicPr>
                                <pic:cNvPr id="12661496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599504" name="Picture">
</wp:docPr>
                        <a:graphic>
                          <a:graphicData uri="http://schemas.openxmlformats.org/drawingml/2006/picture">
                            <pic:pic>
                              <pic:nvPicPr>
                                <pic:cNvPr id="558599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10020" name="Picture">
</wp:docPr>
                        <a:graphic>
                          <a:graphicData uri="http://schemas.openxmlformats.org/drawingml/2006/picture">
                            <pic:pic>
                              <pic:nvPicPr>
                                <pic:cNvPr id="1569510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391585" name="Picture">
</wp:docPr>
                        <a:graphic>
                          <a:graphicData uri="http://schemas.openxmlformats.org/drawingml/2006/picture">
                            <pic:pic>
                              <pic:nvPicPr>
                                <pic:cNvPr id="1662391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414213" name="Picture">
</wp:docPr>
                        <a:graphic>
                          <a:graphicData uri="http://schemas.openxmlformats.org/drawingml/2006/picture">
                            <pic:pic>
                              <pic:nvPicPr>
                                <pic:cNvPr id="1181414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91321" name="Picture">
</wp:docPr>
                        <a:graphic>
                          <a:graphicData uri="http://schemas.openxmlformats.org/drawingml/2006/picture">
                            <pic:pic>
                              <pic:nvPicPr>
                                <pic:cNvPr id="14211913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880439" name="Picture">
</wp:docPr>
                        <a:graphic>
                          <a:graphicData uri="http://schemas.openxmlformats.org/drawingml/2006/picture">
                            <pic:pic>
                              <pic:nvPicPr>
                                <pic:cNvPr id="17708804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685346" name="Picture">
</wp:docPr>
                  <a:graphic>
                    <a:graphicData uri="http://schemas.openxmlformats.org/drawingml/2006/picture">
                      <pic:pic>
                        <pic:nvPicPr>
                          <pic:cNvPr id="205668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10559" name="Picture">
</wp:docPr>
                  <a:graphic>
                    <a:graphicData uri="http://schemas.openxmlformats.org/drawingml/2006/picture">
                      <pic:pic>
                        <pic:nvPicPr>
                          <pic:cNvPr id="90341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8102" name="Picture">
</wp:docPr>
                  <a:graphic>
                    <a:graphicData uri="http://schemas.openxmlformats.org/drawingml/2006/picture">
                      <pic:pic>
                        <pic:nvPicPr>
                          <pic:cNvPr id="12490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Egletons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348532" name="Picture">
</wp:docPr>
                  <a:graphic>
                    <a:graphicData uri="http://schemas.openxmlformats.org/drawingml/2006/picture">
                      <pic:pic>
                        <pic:nvPicPr>
                          <pic:cNvPr id="4893485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77338" name="Picture">
</wp:docPr>
                  <a:graphic>
                    <a:graphicData uri="http://schemas.openxmlformats.org/drawingml/2006/picture">
                      <pic:pic>
                        <pic:nvPicPr>
                          <pic:cNvPr id="466077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438396" name="Picture">
</wp:docPr>
                  <a:graphic>
                    <a:graphicData uri="http://schemas.openxmlformats.org/drawingml/2006/picture">
                      <pic:pic>
                        <pic:nvPicPr>
                          <pic:cNvPr id="16604383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67218" name="Picture">
</wp:docPr>
                        <a:graphic>
                          <a:graphicData uri="http://schemas.openxmlformats.org/drawingml/2006/picture">
                            <pic:pic>
                              <pic:nvPicPr>
                                <pic:cNvPr id="998672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99651" name="Picture">
</wp:docPr>
                  <a:graphic>
                    <a:graphicData uri="http://schemas.openxmlformats.org/drawingml/2006/picture">
                      <pic:pic>
                        <pic:nvPicPr>
                          <pic:cNvPr id="105589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36562" name="Picture">
</wp:docPr>
                  <a:graphic>
                    <a:graphicData uri="http://schemas.openxmlformats.org/drawingml/2006/picture">
                      <pic:pic>
                        <pic:nvPicPr>
                          <pic:cNvPr id="33753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25641" name="Picture">
</wp:docPr>
                  <a:graphic>
                    <a:graphicData uri="http://schemas.openxmlformats.org/drawingml/2006/picture">
                      <pic:pic>
                        <pic:nvPicPr>
                          <pic:cNvPr id="25402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500124" name="Picture">
</wp:docPr>
                  <a:graphic>
                    <a:graphicData uri="http://schemas.openxmlformats.org/drawingml/2006/picture">
                      <pic:pic>
                        <pic:nvPicPr>
                          <pic:cNvPr id="8325001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664818" name="Picture">
</wp:docPr>
                  <a:graphic>
                    <a:graphicData uri="http://schemas.openxmlformats.org/drawingml/2006/picture">
                      <pic:pic>
                        <pic:nvPicPr>
                          <pic:cNvPr id="1866664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51065" name="Picture">
</wp:docPr>
                  <a:graphic>
                    <a:graphicData uri="http://schemas.openxmlformats.org/drawingml/2006/picture">
                      <pic:pic>
                        <pic:nvPicPr>
                          <pic:cNvPr id="720510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136568" name="Picture">
</wp:docPr>
                        <a:graphic>
                          <a:graphicData uri="http://schemas.openxmlformats.org/drawingml/2006/picture">
                            <pic:pic>
                              <pic:nvPicPr>
                                <pic:cNvPr id="18501365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125148" name="Picture">
</wp:docPr>
                  <a:graphic>
                    <a:graphicData uri="http://schemas.openxmlformats.org/drawingml/2006/picture">
                      <pic:pic>
                        <pic:nvPicPr>
                          <pic:cNvPr id="1940125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85658" name="Picture">
</wp:docPr>
                  <a:graphic>
                    <a:graphicData uri="http://schemas.openxmlformats.org/drawingml/2006/picture">
                      <pic:pic>
                        <pic:nvPicPr>
                          <pic:cNvPr id="198088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73476" name="Picture">
</wp:docPr>
                  <a:graphic>
                    <a:graphicData uri="http://schemas.openxmlformats.org/drawingml/2006/picture">
                      <pic:pic>
                        <pic:nvPicPr>
                          <pic:cNvPr id="61417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056351" name="Picture">
</wp:docPr>
                  <a:graphic>
                    <a:graphicData uri="http://schemas.openxmlformats.org/drawingml/2006/picture">
                      <pic:pic>
                        <pic:nvPicPr>
                          <pic:cNvPr id="3630563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98395" name="Picture">
</wp:docPr>
                  <a:graphic>
                    <a:graphicData uri="http://schemas.openxmlformats.org/drawingml/2006/picture">
                      <pic:pic>
                        <pic:nvPicPr>
                          <pic:cNvPr id="1230198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8644741" name="Picture">
</wp:docPr>
                  <a:graphic>
                    <a:graphicData uri="http://schemas.openxmlformats.org/drawingml/2006/picture">
                      <pic:pic>
                        <pic:nvPicPr>
                          <pic:cNvPr id="14086447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7853" name="Picture">
</wp:docPr>
                  <a:graphic>
                    <a:graphicData uri="http://schemas.openxmlformats.org/drawingml/2006/picture">
                      <pic:pic>
                        <pic:nvPicPr>
                          <pic:cNvPr id="12026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39091" name="Picture">
</wp:docPr>
                  <a:graphic>
                    <a:graphicData uri="http://schemas.openxmlformats.org/drawingml/2006/picture">
                      <pic:pic>
                        <pic:nvPicPr>
                          <pic:cNvPr id="170363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07278" name="Picture">
</wp:docPr>
                  <a:graphic>
                    <a:graphicData uri="http://schemas.openxmlformats.org/drawingml/2006/picture">
                      <pic:pic>
                        <pic:nvPicPr>
                          <pic:cNvPr id="133300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012799" name="Picture">
</wp:docPr>
                  <a:graphic>
                    <a:graphicData uri="http://schemas.openxmlformats.org/drawingml/2006/picture">
                      <pic:pic>
                        <pic:nvPicPr>
                          <pic:cNvPr id="1626012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76878" name="Picture">
</wp:docPr>
                  <a:graphic>
                    <a:graphicData uri="http://schemas.openxmlformats.org/drawingml/2006/picture">
                      <pic:pic>
                        <pic:nvPicPr>
                          <pic:cNvPr id="11193768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905186" name="Picture">
</wp:docPr>
                  <a:graphic>
                    <a:graphicData uri="http://schemas.openxmlformats.org/drawingml/2006/picture">
                      <pic:pic>
                        <pic:nvPicPr>
                          <pic:cNvPr id="16319051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35795" name="Picture">
</wp:docPr>
                        <a:graphic>
                          <a:graphicData uri="http://schemas.openxmlformats.org/drawingml/2006/picture">
                            <pic:pic>
                              <pic:nvPicPr>
                                <pic:cNvPr id="996335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29896" name="Picture">
</wp:docPr>
                  <a:graphic>
                    <a:graphicData uri="http://schemas.openxmlformats.org/drawingml/2006/picture">
                      <pic:pic>
                        <pic:nvPicPr>
                          <pic:cNvPr id="210222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33011" name="Picture">
</wp:docPr>
                  <a:graphic>
                    <a:graphicData uri="http://schemas.openxmlformats.org/drawingml/2006/picture">
                      <pic:pic>
                        <pic:nvPicPr>
                          <pic:cNvPr id="3743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06658" name="Picture">
</wp:docPr>
                  <a:graphic>
                    <a:graphicData uri="http://schemas.openxmlformats.org/drawingml/2006/picture">
                      <pic:pic>
                        <pic:nvPicPr>
                          <pic:cNvPr id="6860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319549" name="Picture">
</wp:docPr>
                  <a:graphic>
                    <a:graphicData uri="http://schemas.openxmlformats.org/drawingml/2006/picture">
                      <pic:pic>
                        <pic:nvPicPr>
                          <pic:cNvPr id="294319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58317" name="Picture">
</wp:docPr>
                  <a:graphic>
                    <a:graphicData uri="http://schemas.openxmlformats.org/drawingml/2006/picture">
                      <pic:pic>
                        <pic:nvPicPr>
                          <pic:cNvPr id="1586058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688203" name="Picture">
</wp:docPr>
                  <a:graphic>
                    <a:graphicData uri="http://schemas.openxmlformats.org/drawingml/2006/picture">
                      <pic:pic>
                        <pic:nvPicPr>
                          <pic:cNvPr id="12386882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28078" name="Picture">
</wp:docPr>
                        <a:graphic>
                          <a:graphicData uri="http://schemas.openxmlformats.org/drawingml/2006/picture">
                            <pic:pic>
                              <pic:nvPicPr>
                                <pic:cNvPr id="19899280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70725" name="Picture">
</wp:docPr>
                  <a:graphic>
                    <a:graphicData uri="http://schemas.openxmlformats.org/drawingml/2006/picture">
                      <pic:pic>
                        <pic:nvPicPr>
                          <pic:cNvPr id="44007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17014" name="Picture">
</wp:docPr>
                  <a:graphic>
                    <a:graphicData uri="http://schemas.openxmlformats.org/drawingml/2006/picture">
                      <pic:pic>
                        <pic:nvPicPr>
                          <pic:cNvPr id="35651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280612" name="Picture">
</wp:docPr>
                  <a:graphic>
                    <a:graphicData uri="http://schemas.openxmlformats.org/drawingml/2006/picture">
                      <pic:pic>
                        <pic:nvPicPr>
                          <pic:cNvPr id="101228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92675" name="Picture">
</wp:docPr>
                  <a:graphic>
                    <a:graphicData uri="http://schemas.openxmlformats.org/drawingml/2006/picture">
                      <pic:pic>
                        <pic:nvPicPr>
                          <pic:cNvPr id="189059267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64233" name="Picture">
</wp:docPr>
                  <a:graphic>
                    <a:graphicData uri="http://schemas.openxmlformats.org/drawingml/2006/picture">
                      <pic:pic>
                        <pic:nvPicPr>
                          <pic:cNvPr id="2005064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7764313" name="Picture">
</wp:docPr>
                  <a:graphic>
                    <a:graphicData uri="http://schemas.openxmlformats.org/drawingml/2006/picture">
                      <pic:pic>
                        <pic:nvPicPr>
                          <pic:cNvPr id="48776431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25828" name="Picture">
</wp:docPr>
                  <a:graphic>
                    <a:graphicData uri="http://schemas.openxmlformats.org/drawingml/2006/picture">
                      <pic:pic>
                        <pic:nvPicPr>
                          <pic:cNvPr id="189702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22886" name="Picture">
</wp:docPr>
                  <a:graphic>
                    <a:graphicData uri="http://schemas.openxmlformats.org/drawingml/2006/picture">
                      <pic:pic>
                        <pic:nvPicPr>
                          <pic:cNvPr id="203022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1637" name="Picture">
</wp:docPr>
                  <a:graphic>
                    <a:graphicData uri="http://schemas.openxmlformats.org/drawingml/2006/picture">
                      <pic:pic>
                        <pic:nvPicPr>
                          <pic:cNvPr id="11373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466417" name="Picture">
</wp:docPr>
                  <a:graphic>
                    <a:graphicData uri="http://schemas.openxmlformats.org/drawingml/2006/picture">
                      <pic:pic>
                        <pic:nvPicPr>
                          <pic:cNvPr id="164846641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20562" name="Picture">
</wp:docPr>
                  <a:graphic>
                    <a:graphicData uri="http://schemas.openxmlformats.org/drawingml/2006/picture">
                      <pic:pic>
                        <pic:nvPicPr>
                          <pic:cNvPr id="903620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690856" name="Picture">
</wp:docPr>
                  <a:graphic>
                    <a:graphicData uri="http://schemas.openxmlformats.org/drawingml/2006/picture">
                      <pic:pic>
                        <pic:nvPicPr>
                          <pic:cNvPr id="13169085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85590" name="Picture">
</wp:docPr>
                  <a:graphic>
                    <a:graphicData uri="http://schemas.openxmlformats.org/drawingml/2006/picture">
                      <pic:pic>
                        <pic:nvPicPr>
                          <pic:cNvPr id="140818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76564" name="Picture">
</wp:docPr>
                  <a:graphic>
                    <a:graphicData uri="http://schemas.openxmlformats.org/drawingml/2006/picture">
                      <pic:pic>
                        <pic:nvPicPr>
                          <pic:cNvPr id="183877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82704" name="Picture">
</wp:docPr>
                  <a:graphic>
                    <a:graphicData uri="http://schemas.openxmlformats.org/drawingml/2006/picture">
                      <pic:pic>
                        <pic:nvPicPr>
                          <pic:cNvPr id="116558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Egletons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18366" name="Picture">
</wp:docPr>
                  <a:graphic>
                    <a:graphicData uri="http://schemas.openxmlformats.org/drawingml/2006/picture">
                      <pic:pic>
                        <pic:nvPicPr>
                          <pic:cNvPr id="103631836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50508" name="Picture">
</wp:docPr>
                  <a:graphic>
                    <a:graphicData uri="http://schemas.openxmlformats.org/drawingml/2006/picture">
                      <pic:pic>
                        <pic:nvPicPr>
                          <pic:cNvPr id="1517950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9324454" name="Picture">
</wp:docPr>
                  <a:graphic>
                    <a:graphicData uri="http://schemas.openxmlformats.org/drawingml/2006/picture">
                      <pic:pic>
                        <pic:nvPicPr>
                          <pic:cNvPr id="172932445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628579" name="Picture">
</wp:docPr>
                        <a:graphic>
                          <a:graphicData uri="http://schemas.openxmlformats.org/drawingml/2006/picture">
                            <pic:pic>
                              <pic:nvPicPr>
                                <pic:cNvPr id="195562857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5928" name="Picture">
</wp:docPr>
                  <a:graphic>
                    <a:graphicData uri="http://schemas.openxmlformats.org/drawingml/2006/picture">
                      <pic:pic>
                        <pic:nvPicPr>
                          <pic:cNvPr id="14326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06998" name="Picture">
</wp:docPr>
                  <a:graphic>
                    <a:graphicData uri="http://schemas.openxmlformats.org/drawingml/2006/picture">
                      <pic:pic>
                        <pic:nvPicPr>
                          <pic:cNvPr id="109170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23979" name="Picture">
</wp:docPr>
                  <a:graphic>
                    <a:graphicData uri="http://schemas.openxmlformats.org/drawingml/2006/picture">
                      <pic:pic>
                        <pic:nvPicPr>
                          <pic:cNvPr id="190622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"https://fiches-risques.brgm.fr/fr/georisques/mvt-synthetique/61900113" \t "_self" </w:instrText>
            </w:r>
            <w:r>
              <w:fldChar w:fldCharType="separate"/>
            </w:r>
            <w:r>
              <w:rPr>
                <w:rFonts w:ascii="Marianne" w:hAnsi="Marianne" w:eastAsia="Marianne" w:cs="Marianne"/>
                <w:sz w:val="14"/>
              </w:rPr>
              <w:t xml:space="preserve">61900113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Sarran "Les Bruyères"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47446" name="Picture">
</wp:docPr>
                  <a:graphic>
                    <a:graphicData uri="http://schemas.openxmlformats.org/drawingml/2006/picture">
                      <pic:pic>
                        <pic:nvPicPr>
                          <pic:cNvPr id="68614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03458" name="Picture">
</wp:docPr>
                  <a:graphic>
                    <a:graphicData uri="http://schemas.openxmlformats.org/drawingml/2006/picture">
                      <pic:pic>
                        <pic:nvPicPr>
                          <pic:cNvPr id="26800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563137" name="Picture">
</wp:docPr>
                  <a:graphic>
                    <a:graphicData uri="http://schemas.openxmlformats.org/drawingml/2006/picture">
                      <pic:pic>
                        <pic:nvPicPr>
                          <pic:cNvPr id="107056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"https://fiches-risques.brgm.fr/georisques/infosols/instruction/SSP001239701" \t "_blank" </w:instrText>
            </w:r>
            <w:r>
              <w:fldChar w:fldCharType="separate"/>
            </w:r>
            <w:r>
              <w:rPr>
                <w:rFonts w:ascii="Marianne" w:hAnsi="Marianne" w:eastAsia="Marianne" w:cs="Marianne"/>
                <w:sz w:val="14"/>
              </w:rPr>
              <w:t xml:space="preserve">SSP001239701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COURTEIX - Station service AVIA - GOUTTE-QUILLET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"https://fiches-risques.brgm.fr/georisques/infosols/instruction/SSP000422301" \t "_blank" </w:instrText>
            </w:r>
            <w:r>
              <w:fldChar w:fldCharType="separate"/>
            </w:r>
            <w:r>
              <w:rPr>
                <w:rFonts w:ascii="Marianne" w:hAnsi="Marianne" w:eastAsia="Marianne" w:cs="Marianne"/>
                <w:sz w:val="14"/>
              </w:rPr>
              <w:t xml:space="preserve">SSP000422301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AREC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73383" name="Picture">
</wp:docPr>
                  <a:graphic>
                    <a:graphicData uri="http://schemas.openxmlformats.org/drawingml/2006/picture">
                      <pic:pic>
                        <pic:nvPicPr>
                          <pic:cNvPr id="9827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920383" name="Picture">
</wp:docPr>
                  <a:graphic>
                    <a:graphicData uri="http://schemas.openxmlformats.org/drawingml/2006/picture">
                      <pic:pic>
                        <pic:nvPicPr>
                          <pic:cNvPr id="421920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Égletons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808661" name="Picture">
</wp:docPr>
                  <a:graphic>
                    <a:graphicData uri="http://schemas.openxmlformats.org/drawingml/2006/picture">
                      <pic:pic>
                        <pic:nvPicPr>
                          <pic:cNvPr id="4698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"https://fiches-risques.brgm.fr/georisques/casias/SSP4100806" \t "_blank" </w:instrText>
            </w:r>
            <w:r>
              <w:fldChar w:fldCharType="separate"/>
            </w:r>
            <w:r>
              <w:rPr>
                <w:rFonts w:ascii="Marianne" w:hAnsi="Marianne" w:eastAsia="Marianne" w:cs="Marianne"/>
                <w:sz w:val="14"/>
              </w:rPr>
              <w:t xml:space="preserve">SSP4100806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COCHERY BOURDIN CHAUSSEE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"https://fiches-risques.brgm.fr/georisques/casias/SSP3903676" \t "_blank" </w:instrText>
            </w:r>
            <w:r>
              <w:fldChar w:fldCharType="separate"/>
            </w:r>
            <w:r>
              <w:rPr>
                <w:rFonts w:ascii="Marianne" w:hAnsi="Marianne" w:eastAsia="Marianne" w:cs="Marianne"/>
                <w:sz w:val="14"/>
              </w:rPr>
              <w:t xml:space="preserve">SSP3903676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"https://fiches-risques.brgm.fr/georisques/casias/SSP3903675" \t "_blank" </w:instrText>
            </w:r>
            <w:r>
              <w:fldChar w:fldCharType="separate"/>
            </w:r>
            <w:r>
              <w:rPr>
                <w:rFonts w:ascii="Marianne" w:hAnsi="Marianne" w:eastAsia="Marianne" w:cs="Marianne"/>
                <w:sz w:val="14"/>
              </w:rPr>
              <w:t xml:space="preserve">SSP3903675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"https://fiches-risques.brgm.fr/georisques/casias/SSP3903674" \t "_blank" </w:instrText>
            </w:r>
            <w:r>
              <w:fldChar w:fldCharType="separate"/>
            </w:r>
            <w:r>
              <w:rPr>
                <w:rFonts w:ascii="Marianne" w:hAnsi="Marianne" w:eastAsia="Marianne" w:cs="Marianne"/>
                <w:sz w:val="14"/>
              </w:rPr>
              <w:t xml:space="preserve">SSP3903674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"https://fiches-risques.brgm.fr/georisques/casias/SSP3903673" \t "_blank" </w:instrText>
            </w:r>
            <w:r>
              <w:fldChar w:fldCharType="separate"/>
            </w:r>
            <w:r>
              <w:rPr>
                <w:rFonts w:ascii="Marianne" w:hAnsi="Marianne" w:eastAsia="Marianne" w:cs="Marianne"/>
                <w:sz w:val="14"/>
              </w:rPr>
              <w:t xml:space="preserve">SSP3903673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"https://fiches-risques.brgm.fr/georisques/casias/SSP3903672" \t "_blank" </w:instrText>
            </w:r>
            <w:r>
              <w:fldChar w:fldCharType="separate"/>
            </w:r>
            <w:r>
              <w:rPr>
                <w:rFonts w:ascii="Marianne" w:hAnsi="Marianne" w:eastAsia="Marianne" w:cs="Marianne"/>
                <w:sz w:val="14"/>
              </w:rPr>
              <w:t xml:space="preserve">SSP3903672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"https://fiches-risques.brgm.fr/georisques/casias/SSP3903671" \t "_blank" </w:instrText>
            </w:r>
            <w:r>
              <w:fldChar w:fldCharType="separate"/>
            </w:r>
            <w:r>
              <w:rPr>
                <w:rFonts w:ascii="Marianne" w:hAnsi="Marianne" w:eastAsia="Marianne" w:cs="Marianne"/>
                <w:sz w:val="14"/>
              </w:rPr>
              <w:t xml:space="preserve">SSP3903671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"https://fiches-risques.brgm.fr/georisques/casias/SSP3903555" \t "_blank" </w:instrText>
            </w:r>
            <w:r>
              <w:fldChar w:fldCharType="separate"/>
            </w:r>
            <w:r>
              <w:rPr>
                <w:rFonts w:ascii="Marianne" w:hAnsi="Marianne" w:eastAsia="Marianne" w:cs="Marianne"/>
                <w:sz w:val="14"/>
              </w:rPr>
              <w:t xml:space="preserve">SSP3903555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"https://fiches-risques.brgm.fr/georisques/casias/SSP3903541" \t "_blank" </w:instrText>
            </w:r>
            <w:r>
              <w:fldChar w:fldCharType="separate"/>
            </w:r>
            <w:r>
              <w:rPr>
                <w:rFonts w:ascii="Marianne" w:hAnsi="Marianne" w:eastAsia="Marianne" w:cs="Marianne"/>
                <w:sz w:val="14"/>
              </w:rPr>
              <w:t xml:space="preserve">SSP3903541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REPARATION ELECTRIQUE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"https://fiches-risques.brgm.fr/georisques/casias/SSP3903499" \t "_blank" </w:instrText>
            </w:r>
            <w:r>
              <w:fldChar w:fldCharType="separate"/>
            </w:r>
            <w:r>
              <w:rPr>
                <w:rFonts w:ascii="Marianne" w:hAnsi="Marianne" w:eastAsia="Marianne" w:cs="Marianne"/>
                <w:sz w:val="14"/>
              </w:rPr>
              <w:t xml:space="preserve">SSP3903499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ESTAGER (MINOTERIE ESTAGER)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"https://fiches-risques.brgm.fr/georisques/casias/SSP3903488" \t "_blank" </w:instrText>
            </w:r>
            <w:r>
              <w:fldChar w:fldCharType="separate"/>
            </w:r>
            <w:r>
              <w:rPr>
                <w:rFonts w:ascii="Marianne" w:hAnsi="Marianne" w:eastAsia="Marianne" w:cs="Marianne"/>
                <w:sz w:val="14"/>
              </w:rPr>
              <w:t xml:space="preserve">SSP3903488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REPARATIONS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"https://fiches-risques.brgm.fr/georisques/casias/SSP3903442" \t "_blank" </w:instrText>
            </w:r>
            <w:r>
              <w:fldChar w:fldCharType="separate"/>
            </w:r>
            <w:r>
              <w:rPr>
                <w:rFonts w:ascii="Marianne" w:hAnsi="Marianne" w:eastAsia="Marianne" w:cs="Marianne"/>
                <w:sz w:val="14"/>
              </w:rPr>
              <w:t xml:space="preserve">SSP3903442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"https://fiches-risques.brgm.fr/georisques/casias/SSP3903319" \t "_blank" </w:instrText>
            </w:r>
            <w:r>
              <w:fldChar w:fldCharType="separate"/>
            </w:r>
            <w:r>
              <w:rPr>
                <w:rFonts w:ascii="Marianne" w:hAnsi="Marianne" w:eastAsia="Marianne" w:cs="Marianne"/>
                <w:sz w:val="14"/>
              </w:rPr>
              <w:t xml:space="preserve">SSP3903319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CYCLES MOTOS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"https://fiches-risques.brgm.fr/georisques/casias/SSP3903022" \t "_blank" </w:instrText>
            </w:r>
            <w:r>
              <w:fldChar w:fldCharType="separate"/>
            </w:r>
            <w:r>
              <w:rPr>
                <w:rFonts w:ascii="Marianne" w:hAnsi="Marianne" w:eastAsia="Marianne" w:cs="Marianne"/>
                <w:sz w:val="14"/>
              </w:rPr>
              <w:t xml:space="preserve">SSP3903022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(Lagunage)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"https://fiches-risques.brgm.fr/georisques/casias/SSP3902869" \t "_blank" </w:instrText>
            </w:r>
            <w:r>
              <w:fldChar w:fldCharType="separate"/>
            </w:r>
            <w:r>
              <w:rPr>
                <w:rFonts w:ascii="Marianne" w:hAnsi="Marianne" w:eastAsia="Marianne" w:cs="Marianne"/>
                <w:sz w:val="14"/>
              </w:rPr>
              <w:t xml:space="preserve">SSP3902869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"https://fiches-risques.brgm.fr/georisques/casias/SSP3902868" \t "_blank" </w:instrText>
            </w:r>
            <w:r>
              <w:fldChar w:fldCharType="separate"/>
            </w:r>
            <w:r>
              <w:rPr>
                <w:rFonts w:ascii="Marianne" w:hAnsi="Marianne" w:eastAsia="Marianne" w:cs="Marianne"/>
                <w:sz w:val="14"/>
              </w:rPr>
              <w:t xml:space="preserve">SSP3902868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"https://fiches-risques.brgm.fr/georisques/casias/SSP3902867" \t "_blank" </w:instrText>
            </w:r>
            <w:r>
              <w:fldChar w:fldCharType="separate"/>
            </w:r>
            <w:r>
              <w:rPr>
                <w:rFonts w:ascii="Marianne" w:hAnsi="Marianne" w:eastAsia="Marianne" w:cs="Marianne"/>
                <w:sz w:val="14"/>
              </w:rPr>
              <w:t xml:space="preserve">SSP3902867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"https://fiches-risques.brgm.fr/georisques/casias/SSP3902866" \t "_blank" </w:instrText>
            </w:r>
            <w:r>
              <w:fldChar w:fldCharType="separate"/>
            </w:r>
            <w:r>
              <w:rPr>
                <w:rFonts w:ascii="Marianne" w:hAnsi="Marianne" w:eastAsia="Marianne" w:cs="Marianne"/>
                <w:sz w:val="14"/>
              </w:rPr>
              <w:t xml:space="preserve">SSP3902866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"https://fiches-risques.brgm.fr/georisques/casias/SSP3902612" \t "_blank" </w:instrText>
            </w:r>
            <w:r>
              <w:fldChar w:fldCharType="separate"/>
            </w:r>
            <w:r>
              <w:rPr>
                <w:rFonts w:ascii="Marianne" w:hAnsi="Marianne" w:eastAsia="Marianne" w:cs="Marianne"/>
                <w:sz w:val="14"/>
              </w:rPr>
              <w:t xml:space="preserve">SSP3902612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SUIF et de CIRE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"https://fiches-risques.brgm.fr/georisques/casias/SSP3902611" \t "_blank" </w:instrText>
            </w:r>
            <w:r>
              <w:fldChar w:fldCharType="separate"/>
            </w:r>
            <w:r>
              <w:rPr>
                <w:rFonts w:ascii="Marianne" w:hAnsi="Marianne" w:eastAsia="Marianne" w:cs="Marianne"/>
                <w:sz w:val="14"/>
              </w:rPr>
              <w:t xml:space="preserve">SSP3902611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"https://fiches-risques.brgm.fr/georisques/casias/SSP3902610" \t "_blank" </w:instrText>
            </w:r>
            <w:r>
              <w:fldChar w:fldCharType="separate"/>
            </w:r>
            <w:r>
              <w:rPr>
                <w:rFonts w:ascii="Marianne" w:hAnsi="Marianne" w:eastAsia="Marianne" w:cs="Marianne"/>
                <w:sz w:val="14"/>
              </w:rPr>
              <w:t xml:space="preserve">SSP3902610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"https://fiches-risques.brgm.fr/georisques/casias/SSP3902317" \t "_blank" </w:instrText>
            </w:r>
            <w:r>
              <w:fldChar w:fldCharType="separate"/>
            </w:r>
            <w:r>
              <w:rPr>
                <w:rFonts w:ascii="Marianne" w:hAnsi="Marianne" w:eastAsia="Marianne" w:cs="Marianne"/>
                <w:sz w:val="14"/>
              </w:rPr>
              <w:t xml:space="preserve">SSP3902317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"https://fiches-risques.brgm.fr/georisques/casias/SSP3902202" \t "_blank" </w:instrText>
            </w:r>
            <w:r>
              <w:fldChar w:fldCharType="separate"/>
            </w:r>
            <w:r>
              <w:rPr>
                <w:rFonts w:ascii="Marianne" w:hAnsi="Marianne" w:eastAsia="Marianne" w:cs="Marianne"/>
                <w:sz w:val="14"/>
              </w:rPr>
              <w:t xml:space="preserve">SSP3902202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"https://fiches-risques.brgm.fr/georisques/casias/SSP3902201" \t "_blank" </w:instrText>
            </w:r>
            <w:r>
              <w:fldChar w:fldCharType="separate"/>
            </w:r>
            <w:r>
              <w:rPr>
                <w:rFonts w:ascii="Marianne" w:hAnsi="Marianne" w:eastAsia="Marianne" w:cs="Marianne"/>
                <w:sz w:val="14"/>
              </w:rPr>
              <w:t xml:space="preserve">SSP3902201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"https://fiches-risques.brgm.fr/georisques/casias/SSP3902200" \t "_blank" </w:instrText>
            </w:r>
            <w:r>
              <w:fldChar w:fldCharType="separate"/>
            </w:r>
            <w:r>
              <w:rPr>
                <w:rFonts w:ascii="Marianne" w:hAnsi="Marianne" w:eastAsia="Marianne" w:cs="Marianne"/>
                <w:sz w:val="14"/>
              </w:rPr>
              <w:t xml:space="preserve">SSP3902200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"https://fiches-risques.brgm.fr/georisques/casias/SSP420115" \t "_blank" </w:instrText>
            </w:r>
            <w:r>
              <w:fldChar w:fldCharType="separate"/>
            </w:r>
            <w:r>
              <w:rPr>
                <w:rFonts w:ascii="Marianne" w:hAnsi="Marianne" w:eastAsia="Marianne" w:cs="Marianne"/>
                <w:sz w:val="14"/>
              </w:rPr>
              <w:t xml:space="preserve">SSP420115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CHAUSSON MATERIAUX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"https://fiches-risques.brgm.fr/georisques/casias/SSP419571" \t "_blank" </w:instrText>
            </w:r>
            <w:r>
              <w:fldChar w:fldCharType="separate"/>
            </w:r>
            <w:r>
              <w:rPr>
                <w:rFonts w:ascii="Marianne" w:hAnsi="Marianne" w:eastAsia="Marianne" w:cs="Marianne"/>
                <w:sz w:val="14"/>
              </w:rPr>
              <w:t xml:space="preserve">SSP419571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CGV IMMOBILIER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