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057536" name="Picture">
</wp:docPr>
                  <a:graphic>
                    <a:graphicData uri="http://schemas.openxmlformats.org/drawingml/2006/picture">
                      <pic:pic>
                        <pic:nvPicPr>
                          <pic:cNvPr id="1634057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6611670" name="Picture">
</wp:docPr>
                  <a:graphic>
                    <a:graphicData uri="http://schemas.openxmlformats.org/drawingml/2006/picture">
                      <pic:pic>
                        <pic:nvPicPr>
                          <pic:cNvPr id="4566116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7690965" name="Picture">
</wp:docPr>
                        <a:graphic>
                          <a:graphicData uri="http://schemas.openxmlformats.org/drawingml/2006/picture">
                            <pic:pic>
                              <pic:nvPicPr>
                                <pic:cNvPr id="4776909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58110 Dun-sur-Grandry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2861914" name="Picture">
</wp:docPr>
                  <a:graphic>
                    <a:graphicData uri="http://schemas.openxmlformats.org/drawingml/2006/picture">
                      <pic:pic>
                        <pic:nvPicPr>
                          <pic:cNvPr id="13428619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5151926" name="Picture">
</wp:docPr>
                  <a:graphic>
                    <a:graphicData uri="http://schemas.openxmlformats.org/drawingml/2006/picture">
                      <pic:pic>
                        <pic:nvPicPr>
                          <pic:cNvPr id="3951519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280396" name="Picture">
</wp:docPr>
                  <a:graphic>
                    <a:graphicData uri="http://schemas.openxmlformats.org/drawingml/2006/picture">
                      <pic:pic>
                        <pic:nvPicPr>
                          <pic:cNvPr id="1429280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880143" name="Picture">
</wp:docPr>
                  <a:graphic>
                    <a:graphicData uri="http://schemas.openxmlformats.org/drawingml/2006/picture">
                      <pic:pic>
                        <pic:nvPicPr>
                          <pic:cNvPr id="469880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Dun-sur-Grandry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114785" name="Picture">
</wp:docPr>
                  <a:graphic>
                    <a:graphicData uri="http://schemas.openxmlformats.org/drawingml/2006/picture">
                      <pic:pic>
                        <pic:nvPicPr>
                          <pic:cNvPr id="783114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097046" name="Picture">
</wp:docPr>
                        <a:graphic>
                          <a:graphicData uri="http://schemas.openxmlformats.org/drawingml/2006/picture">
                            <pic:pic>
                              <pic:nvPicPr>
                                <pic:cNvPr id="2200970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615788" name="Picture">
</wp:docPr>
                        <a:graphic>
                          <a:graphicData uri="http://schemas.openxmlformats.org/drawingml/2006/picture">
                            <pic:pic>
                              <pic:nvPicPr>
                                <pic:cNvPr id="6436157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478695" name="Picture">
</wp:docPr>
                        <a:graphic>
                          <a:graphicData uri="http://schemas.openxmlformats.org/drawingml/2006/picture">
                            <pic:pic>
                              <pic:nvPicPr>
                                <pic:cNvPr id="20964786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629837" name="Picture">
</wp:docPr>
                        <a:graphic>
                          <a:graphicData uri="http://schemas.openxmlformats.org/drawingml/2006/picture">
                            <pic:pic>
                              <pic:nvPicPr>
                                <pic:cNvPr id="5136298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439169" name="Picture">
</wp:docPr>
                        <a:graphic>
                          <a:graphicData uri="http://schemas.openxmlformats.org/drawingml/2006/picture">
                            <pic:pic>
                              <pic:nvPicPr>
                                <pic:cNvPr id="12954391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923170" name="Picture">
</wp:docPr>
                        <a:graphic>
                          <a:graphicData uri="http://schemas.openxmlformats.org/drawingml/2006/picture">
                            <pic:pic>
                              <pic:nvPicPr>
                                <pic:cNvPr id="3149231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867993" name="Picture">
</wp:docPr>
                        <a:graphic>
                          <a:graphicData uri="http://schemas.openxmlformats.org/drawingml/2006/picture">
                            <pic:pic>
                              <pic:nvPicPr>
                                <pic:cNvPr id="178986799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498778" name="Picture">
</wp:docPr>
                        <a:graphic>
                          <a:graphicData uri="http://schemas.openxmlformats.org/drawingml/2006/picture">
                            <pic:pic>
                              <pic:nvPicPr>
                                <pic:cNvPr id="3604987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113617" name="Picture">
</wp:docPr>
                        <a:graphic>
                          <a:graphicData uri="http://schemas.openxmlformats.org/drawingml/2006/picture">
                            <pic:pic>
                              <pic:nvPicPr>
                                <pic:cNvPr id="211011361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64235" name="Picture">
</wp:docPr>
                        <a:graphic>
                          <a:graphicData uri="http://schemas.openxmlformats.org/drawingml/2006/picture">
                            <pic:pic>
                              <pic:nvPicPr>
                                <pic:cNvPr id="1618642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382802" name="Picture">
</wp:docPr>
                        <a:graphic>
                          <a:graphicData uri="http://schemas.openxmlformats.org/drawingml/2006/picture">
                            <pic:pic>
                              <pic:nvPicPr>
                                <pic:cNvPr id="13673828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13521" name="Picture">
</wp:docPr>
                        <a:graphic>
                          <a:graphicData uri="http://schemas.openxmlformats.org/drawingml/2006/picture">
                            <pic:pic>
                              <pic:nvPicPr>
                                <pic:cNvPr id="400135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269168" name="Picture">
</wp:docPr>
                        <a:graphic>
                          <a:graphicData uri="http://schemas.openxmlformats.org/drawingml/2006/picture">
                            <pic:pic>
                              <pic:nvPicPr>
                                <pic:cNvPr id="113026916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589986" name="Picture">
</wp:docPr>
                        <a:graphic>
                          <a:graphicData uri="http://schemas.openxmlformats.org/drawingml/2006/picture">
                            <pic:pic>
                              <pic:nvPicPr>
                                <pic:cNvPr id="7205899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357005" name="Picture">
</wp:docPr>
                        <a:graphic>
                          <a:graphicData uri="http://schemas.openxmlformats.org/drawingml/2006/picture">
                            <pic:pic>
                              <pic:nvPicPr>
                                <pic:cNvPr id="173035700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616455" name="Picture">
</wp:docPr>
                  <a:graphic>
                    <a:graphicData uri="http://schemas.openxmlformats.org/drawingml/2006/picture">
                      <pic:pic>
                        <pic:nvPicPr>
                          <pic:cNvPr id="762616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903153" name="Picture">
</wp:docPr>
                  <a:graphic>
                    <a:graphicData uri="http://schemas.openxmlformats.org/drawingml/2006/picture">
                      <pic:pic>
                        <pic:nvPicPr>
                          <pic:cNvPr id="1641903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Dun-sur-Grandry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641752" name="Picture">
</wp:docPr>
                  <a:graphic>
                    <a:graphicData uri="http://schemas.openxmlformats.org/drawingml/2006/picture">
                      <pic:pic>
                        <pic:nvPicPr>
                          <pic:cNvPr id="733641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Dun-sur-grandry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87910" name="Picture">
</wp:docPr>
                  <a:graphic>
                    <a:graphicData uri="http://schemas.openxmlformats.org/drawingml/2006/picture">
                      <pic:pic>
                        <pic:nvPicPr>
                          <pic:cNvPr id="2139879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2723" name="Picture">
</wp:docPr>
                  <a:graphic>
                    <a:graphicData uri="http://schemas.openxmlformats.org/drawingml/2006/picture">
                      <pic:pic>
                        <pic:nvPicPr>
                          <pic:cNvPr id="147527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2838118" name="Picture">
</wp:docPr>
                  <a:graphic>
                    <a:graphicData uri="http://schemas.openxmlformats.org/drawingml/2006/picture">
                      <pic:pic>
                        <pic:nvPicPr>
                          <pic:cNvPr id="10228381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586071" name="Picture">
</wp:docPr>
                        <a:graphic>
                          <a:graphicData uri="http://schemas.openxmlformats.org/drawingml/2006/picture">
                            <pic:pic>
                              <pic:nvPicPr>
                                <pic:cNvPr id="12145860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567368" name="Picture">
</wp:docPr>
                  <a:graphic>
                    <a:graphicData uri="http://schemas.openxmlformats.org/drawingml/2006/picture">
                      <pic:pic>
                        <pic:nvPicPr>
                          <pic:cNvPr id="456567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156866" name="Picture">
</wp:docPr>
                  <a:graphic>
                    <a:graphicData uri="http://schemas.openxmlformats.org/drawingml/2006/picture">
                      <pic:pic>
                        <pic:nvPicPr>
                          <pic:cNvPr id="1616156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Dun-sur-Grandry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6395" name="Picture">
</wp:docPr>
                  <a:graphic>
                    <a:graphicData uri="http://schemas.openxmlformats.org/drawingml/2006/picture">
                      <pic:pic>
                        <pic:nvPicPr>
                          <pic:cNvPr id="3646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Dun-sur-grandry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396712" name="Picture">
</wp:docPr>
                  <a:graphic>
                    <a:graphicData uri="http://schemas.openxmlformats.org/drawingml/2006/picture">
                      <pic:pic>
                        <pic:nvPicPr>
                          <pic:cNvPr id="21193967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64660" name="Picture">
</wp:docPr>
                  <a:graphic>
                    <a:graphicData uri="http://schemas.openxmlformats.org/drawingml/2006/picture">
                      <pic:pic>
                        <pic:nvPicPr>
                          <pic:cNvPr id="733646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4583148" name="Picture">
</wp:docPr>
                  <a:graphic>
                    <a:graphicData uri="http://schemas.openxmlformats.org/drawingml/2006/picture">
                      <pic:pic>
                        <pic:nvPicPr>
                          <pic:cNvPr id="5945831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216135" name="Picture">
</wp:docPr>
                        <a:graphic>
                          <a:graphicData uri="http://schemas.openxmlformats.org/drawingml/2006/picture">
                            <pic:pic>
                              <pic:nvPicPr>
                                <pic:cNvPr id="14212161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980483" name="Picture">
</wp:docPr>
                  <a:graphic>
                    <a:graphicData uri="http://schemas.openxmlformats.org/drawingml/2006/picture">
                      <pic:pic>
                        <pic:nvPicPr>
                          <pic:cNvPr id="1938980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058322" name="Picture">
</wp:docPr>
                  <a:graphic>
                    <a:graphicData uri="http://schemas.openxmlformats.org/drawingml/2006/picture">
                      <pic:pic>
                        <pic:nvPicPr>
                          <pic:cNvPr id="2064058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Dun-sur-Grandry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949734" name="Picture">
</wp:docPr>
                  <a:graphic>
                    <a:graphicData uri="http://schemas.openxmlformats.org/drawingml/2006/picture">
                      <pic:pic>
                        <pic:nvPicPr>
                          <pic:cNvPr id="775949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Dun-sur-grandry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095352" name="Picture">
</wp:docPr>
                  <a:graphic>
                    <a:graphicData uri="http://schemas.openxmlformats.org/drawingml/2006/picture">
                      <pic:pic>
                        <pic:nvPicPr>
                          <pic:cNvPr id="20780953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483087" name="Picture">
</wp:docPr>
                  <a:graphic>
                    <a:graphicData uri="http://schemas.openxmlformats.org/drawingml/2006/picture">
                      <pic:pic>
                        <pic:nvPicPr>
                          <pic:cNvPr id="5684830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6469854" name="Picture">
</wp:docPr>
                  <a:graphic>
                    <a:graphicData uri="http://schemas.openxmlformats.org/drawingml/2006/picture">
                      <pic:pic>
                        <pic:nvPicPr>
                          <pic:cNvPr id="136646985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429517" name="Picture">
</wp:docPr>
                        <a:graphic>
                          <a:graphicData uri="http://schemas.openxmlformats.org/drawingml/2006/picture">
                            <pic:pic>
                              <pic:nvPicPr>
                                <pic:cNvPr id="4874295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712686" name="Picture">
</wp:docPr>
                  <a:graphic>
                    <a:graphicData uri="http://schemas.openxmlformats.org/drawingml/2006/picture">
                      <pic:pic>
                        <pic:nvPicPr>
                          <pic:cNvPr id="1507712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165718" name="Picture">
</wp:docPr>
                  <a:graphic>
                    <a:graphicData uri="http://schemas.openxmlformats.org/drawingml/2006/picture">
                      <pic:pic>
                        <pic:nvPicPr>
                          <pic:cNvPr id="1743165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Dun-sur-Grandry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441195" name="Picture">
</wp:docPr>
                  <a:graphic>
                    <a:graphicData uri="http://schemas.openxmlformats.org/drawingml/2006/picture">
                      <pic:pic>
                        <pic:nvPicPr>
                          <pic:cNvPr id="1317441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Dun-sur-grandry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921331" name="Picture">
</wp:docPr>
                  <a:graphic>
                    <a:graphicData uri="http://schemas.openxmlformats.org/drawingml/2006/picture">
                      <pic:pic>
                        <pic:nvPicPr>
                          <pic:cNvPr id="6749213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486031" name="Picture">
</wp:docPr>
                  <a:graphic>
                    <a:graphicData uri="http://schemas.openxmlformats.org/drawingml/2006/picture">
                      <pic:pic>
                        <pic:nvPicPr>
                          <pic:cNvPr id="15044860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123555" name="Picture">
</wp:docPr>
                  <a:graphic>
                    <a:graphicData uri="http://schemas.openxmlformats.org/drawingml/2006/picture">
                      <pic:pic>
                        <pic:nvPicPr>
                          <pic:cNvPr id="1071235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269992" name="Picture">
</wp:docPr>
                        <a:graphic>
                          <a:graphicData uri="http://schemas.openxmlformats.org/drawingml/2006/picture">
                            <pic:pic>
                              <pic:nvPicPr>
                                <pic:cNvPr id="4462699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514137" name="Picture">
</wp:docPr>
                  <a:graphic>
                    <a:graphicData uri="http://schemas.openxmlformats.org/drawingml/2006/picture">
                      <pic:pic>
                        <pic:nvPicPr>
                          <pic:cNvPr id="1606514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48707" name="Picture">
</wp:docPr>
                  <a:graphic>
                    <a:graphicData uri="http://schemas.openxmlformats.org/drawingml/2006/picture">
                      <pic:pic>
                        <pic:nvPicPr>
                          <pic:cNvPr id="157248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Dun-sur-Grandry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348680" name="Picture">
</wp:docPr>
                  <a:graphic>
                    <a:graphicData uri="http://schemas.openxmlformats.org/drawingml/2006/picture">
                      <pic:pic>
                        <pic:nvPicPr>
                          <pic:cNvPr id="376348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Dun-sur-grandry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253921" name="Picture">
</wp:docPr>
                  <a:graphic>
                    <a:graphicData uri="http://schemas.openxmlformats.org/drawingml/2006/picture">
                      <pic:pic>
                        <pic:nvPicPr>
                          <pic:cNvPr id="80625392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579885" name="Picture">
</wp:docPr>
                  <a:graphic>
                    <a:graphicData uri="http://schemas.openxmlformats.org/drawingml/2006/picture">
                      <pic:pic>
                        <pic:nvPicPr>
                          <pic:cNvPr id="16495798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5256421" name="Picture">
</wp:docPr>
                  <a:graphic>
                    <a:graphicData uri="http://schemas.openxmlformats.org/drawingml/2006/picture">
                      <pic:pic>
                        <pic:nvPicPr>
                          <pic:cNvPr id="325256421" name="Picture"/>
                          <pic:cNvPicPr/>
                        </pic:nvPicPr>
                        <pic:blipFill>
                          <a:blip r:embed="img_0_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87665" name="Picture">
</wp:docPr>
                        <a:graphic>
                          <a:graphicData uri="http://schemas.openxmlformats.org/drawingml/2006/picture">
                            <pic:pic>
                              <pic:nvPicPr>
                                <pic:cNvPr id="1941876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591953" name="Picture">
</wp:docPr>
                  <a:graphic>
                    <a:graphicData uri="http://schemas.openxmlformats.org/drawingml/2006/picture">
                      <pic:pic>
                        <pic:nvPicPr>
                          <pic:cNvPr id="1091591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529531" name="Picture">
</wp:docPr>
                  <a:graphic>
                    <a:graphicData uri="http://schemas.openxmlformats.org/drawingml/2006/picture">
                      <pic:pic>
                        <pic:nvPicPr>
                          <pic:cNvPr id="729529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Dun-sur-Grandry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351105" name="Picture">
</wp:docPr>
                  <a:graphic>
                    <a:graphicData uri="http://schemas.openxmlformats.org/drawingml/2006/picture">
                      <pic:pic>
                        <pic:nvPicPr>
                          <pic:cNvPr id="392351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"https://fiches-risques.brgm.fr/georisques/infosols/instruction/SSP000655301" \t "_blank" </w:instrText>
            </w:r>
            <w:r>
              <w:fldChar w:fldCharType="separate"/>
            </w:r>
            <w:r>
              <w:rPr>
                <w:rFonts w:ascii="Marianne" w:hAnsi="Marianne" w:eastAsia="Marianne" w:cs="Marianne"/>
                <w:sz w:val="14"/>
              </w:rPr>
              <w:t xml:space="preserve">SSP000655301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site minier uranifère - VAUSSEGRE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"https://fiches-risques.brgm.fr/georisques/infosols/instruction/SSP000655201" \t "_blank" </w:instrText>
            </w:r>
            <w:r>
              <w:fldChar w:fldCharType="separate"/>
            </w:r>
            <w:r>
              <w:rPr>
                <w:rFonts w:ascii="Marianne" w:hAnsi="Marianne" w:eastAsia="Marianne" w:cs="Marianne"/>
                <w:sz w:val="14"/>
              </w:rPr>
              <w:t xml:space="preserve">SSP000655201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site minier uranifère - GRANDRY</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996776" name="Picture">
</wp:docPr>
                  <a:graphic>
                    <a:graphicData uri="http://schemas.openxmlformats.org/drawingml/2006/picture">
                      <pic:pic>
                        <pic:nvPicPr>
                          <pic:cNvPr id="1994996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005564" name="Picture">
</wp:docPr>
                  <a:graphic>
                    <a:graphicData uri="http://schemas.openxmlformats.org/drawingml/2006/picture">
                      <pic:pic>
                        <pic:nvPicPr>
                          <pic:cNvPr id="1431005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Dun-sur-Grandry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336197" name="Picture">
</wp:docPr>
                  <a:graphic>
                    <a:graphicData uri="http://schemas.openxmlformats.org/drawingml/2006/picture">
                      <pic:pic>
                        <pic:nvPicPr>
                          <pic:cNvPr id="1437336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"https://fiches-risques.brgm.fr/georisques/casias/SSP4150395" \t "_blank" </w:instrText>
            </w:r>
            <w:r>
              <w:fldChar w:fldCharType="separate"/>
            </w:r>
            <w:r>
              <w:rPr>
                <w:rFonts w:ascii="Marianne" w:hAnsi="Marianne" w:eastAsia="Marianne" w:cs="Marianne"/>
                <w:sz w:val="14"/>
              </w:rPr>
              <w:t xml:space="preserve">SSP4150395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58A_067 ORANO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gros (commerce interentreprises)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"https://fiches-risques.brgm.fr/georisques/casias/SSP4150371" \t "_blank" </w:instrText>
            </w:r>
            <w:r>
              <w:fldChar w:fldCharType="separate"/>
            </w:r>
            <w:r>
              <w:rPr>
                <w:rFonts w:ascii="Marianne" w:hAnsi="Marianne" w:eastAsia="Marianne" w:cs="Marianne"/>
                <w:sz w:val="14"/>
              </w:rPr>
              <w:t xml:space="preserve">SSP4150371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58A_077 ORANO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gros (commerce interentreprises)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"https://fiches-risques.brgm.fr/georisques/casias/SSP3800120" \t "_blank" </w:instrText>
            </w:r>
            <w:r>
              <w:fldChar w:fldCharType="separate"/>
            </w:r>
            <w:r>
              <w:rPr>
                <w:rFonts w:ascii="Marianne" w:hAnsi="Marianne" w:eastAsia="Marianne" w:cs="Marianne"/>
                <w:sz w:val="14"/>
              </w:rPr>
              <w:t xml:space="preserve">SSP3800120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"https://fiches-risques.brgm.fr/georisques/casias/SSP0006553" \t "_blank" </w:instrText>
            </w:r>
            <w:r>
              <w:fldChar w:fldCharType="separate"/>
            </w:r>
            <w:r>
              <w:rPr>
                <w:rFonts w:ascii="Marianne" w:hAnsi="Marianne" w:eastAsia="Marianne" w:cs="Marianne"/>
                <w:sz w:val="14"/>
              </w:rPr>
              <w:t xml:space="preserve">SSP0006553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site minier uranifère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"https://fiches-risques.brgm.fr/georisques/casias/SSP0006552" \t "_blank" </w:instrText>
            </w:r>
            <w:r>
              <w:fldChar w:fldCharType="separate"/>
            </w:r>
            <w:r>
              <w:rPr>
                <w:rFonts w:ascii="Marianne" w:hAnsi="Marianne" w:eastAsia="Marianne" w:cs="Marianne"/>
                <w:sz w:val="14"/>
              </w:rPr>
              <w:t xml:space="preserve">SSP0006552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site minier uranifère - GRANDRY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