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557336" name="Picture">
</wp:docPr>
                  <a:graphic>
                    <a:graphicData uri="http://schemas.openxmlformats.org/drawingml/2006/picture">
                      <pic:pic>
                        <pic:nvPicPr>
                          <pic:cNvPr id="1230557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3895241" name="Picture">
</wp:docPr>
                  <a:graphic>
                    <a:graphicData uri="http://schemas.openxmlformats.org/drawingml/2006/picture">
                      <pic:pic>
                        <pic:nvPicPr>
                          <pic:cNvPr id="20238952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2946533" name="Picture">
</wp:docPr>
                        <a:graphic>
                          <a:graphicData uri="http://schemas.openxmlformats.org/drawingml/2006/picture">
                            <pic:pic>
                              <pic:nvPicPr>
                                <pic:cNvPr id="19329465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25110 Cusance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6555757" name="Picture">
</wp:docPr>
                  <a:graphic>
                    <a:graphicData uri="http://schemas.openxmlformats.org/drawingml/2006/picture">
                      <pic:pic>
                        <pic:nvPicPr>
                          <pic:cNvPr id="20865557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7283943" name="Picture">
</wp:docPr>
                  <a:graphic>
                    <a:graphicData uri="http://schemas.openxmlformats.org/drawingml/2006/picture">
                      <pic:pic>
                        <pic:nvPicPr>
                          <pic:cNvPr id="8872839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352556" name="Picture">
</wp:docPr>
                  <a:graphic>
                    <a:graphicData uri="http://schemas.openxmlformats.org/drawingml/2006/picture">
                      <pic:pic>
                        <pic:nvPicPr>
                          <pic:cNvPr id="1885352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928257" name="Picture">
</wp:docPr>
                  <a:graphic>
                    <a:graphicData uri="http://schemas.openxmlformats.org/drawingml/2006/picture">
                      <pic:pic>
                        <pic:nvPicPr>
                          <pic:cNvPr id="1027928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Cusance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355752" name="Picture">
</wp:docPr>
                  <a:graphic>
                    <a:graphicData uri="http://schemas.openxmlformats.org/drawingml/2006/picture">
                      <pic:pic>
                        <pic:nvPicPr>
                          <pic:cNvPr id="109735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824186" name="Picture">
</wp:docPr>
                        <a:graphic>
                          <a:graphicData uri="http://schemas.openxmlformats.org/drawingml/2006/picture">
                            <pic:pic>
                              <pic:nvPicPr>
                                <pic:cNvPr id="6758241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951714" name="Picture">
</wp:docPr>
                        <a:graphic>
                          <a:graphicData uri="http://schemas.openxmlformats.org/drawingml/2006/picture">
                            <pic:pic>
                              <pic:nvPicPr>
                                <pic:cNvPr id="7679517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885342" name="Picture">
</wp:docPr>
                        <a:graphic>
                          <a:graphicData uri="http://schemas.openxmlformats.org/drawingml/2006/picture">
                            <pic:pic>
                              <pic:nvPicPr>
                                <pic:cNvPr id="6238853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553939" name="Picture">
</wp:docPr>
                        <a:graphic>
                          <a:graphicData uri="http://schemas.openxmlformats.org/drawingml/2006/picture">
                            <pic:pic>
                              <pic:nvPicPr>
                                <pic:cNvPr id="17195539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835099" name="Picture">
</wp:docPr>
                        <a:graphic>
                          <a:graphicData uri="http://schemas.openxmlformats.org/drawingml/2006/picture">
                            <pic:pic>
                              <pic:nvPicPr>
                                <pic:cNvPr id="17768350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232880" name="Picture">
</wp:docPr>
                        <a:graphic>
                          <a:graphicData uri="http://schemas.openxmlformats.org/drawingml/2006/picture">
                            <pic:pic>
                              <pic:nvPicPr>
                                <pic:cNvPr id="183223288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892140" name="Picture">
</wp:docPr>
                        <a:graphic>
                          <a:graphicData uri="http://schemas.openxmlformats.org/drawingml/2006/picture">
                            <pic:pic>
                              <pic:nvPicPr>
                                <pic:cNvPr id="20248921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961220" name="Picture">
</wp:docPr>
                        <a:graphic>
                          <a:graphicData uri="http://schemas.openxmlformats.org/drawingml/2006/picture">
                            <pic:pic>
                              <pic:nvPicPr>
                                <pic:cNvPr id="3029612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584477" name="Picture">
</wp:docPr>
                        <a:graphic>
                          <a:graphicData uri="http://schemas.openxmlformats.org/drawingml/2006/picture">
                            <pic:pic>
                              <pic:nvPicPr>
                                <pic:cNvPr id="8315844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517509" name="Picture">
</wp:docPr>
                        <a:graphic>
                          <a:graphicData uri="http://schemas.openxmlformats.org/drawingml/2006/picture">
                            <pic:pic>
                              <pic:nvPicPr>
                                <pic:cNvPr id="16215175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577431" name="Picture">
</wp:docPr>
                        <a:graphic>
                          <a:graphicData uri="http://schemas.openxmlformats.org/drawingml/2006/picture">
                            <pic:pic>
                              <pic:nvPicPr>
                                <pic:cNvPr id="14755774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268467" name="Picture">
</wp:docPr>
                        <a:graphic>
                          <a:graphicData uri="http://schemas.openxmlformats.org/drawingml/2006/picture">
                            <pic:pic>
                              <pic:nvPicPr>
                                <pic:cNvPr id="12132684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063130" name="Picture">
</wp:docPr>
                        <a:graphic>
                          <a:graphicData uri="http://schemas.openxmlformats.org/drawingml/2006/picture">
                            <pic:pic>
                              <pic:nvPicPr>
                                <pic:cNvPr id="18730631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009841" name="Picture">
</wp:docPr>
                        <a:graphic>
                          <a:graphicData uri="http://schemas.openxmlformats.org/drawingml/2006/picture">
                            <pic:pic>
                              <pic:nvPicPr>
                                <pic:cNvPr id="3720098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794313" name="Picture">
</wp:docPr>
                        <a:graphic>
                          <a:graphicData uri="http://schemas.openxmlformats.org/drawingml/2006/picture">
                            <pic:pic>
                              <pic:nvPicPr>
                                <pic:cNvPr id="14797943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893410" name="Picture">
</wp:docPr>
                        <a:graphic>
                          <a:graphicData uri="http://schemas.openxmlformats.org/drawingml/2006/picture">
                            <pic:pic>
                              <pic:nvPicPr>
                                <pic:cNvPr id="19998934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505437" name="Picture">
</wp:docPr>
                        <a:graphic>
                          <a:graphicData uri="http://schemas.openxmlformats.org/drawingml/2006/picture">
                            <pic:pic>
                              <pic:nvPicPr>
                                <pic:cNvPr id="20455054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042107" name="Picture">
</wp:docPr>
                        <a:graphic>
                          <a:graphicData uri="http://schemas.openxmlformats.org/drawingml/2006/picture">
                            <pic:pic>
                              <pic:nvPicPr>
                                <pic:cNvPr id="11880421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323531" name="Picture">
</wp:docPr>
                  <a:graphic>
                    <a:graphicData uri="http://schemas.openxmlformats.org/drawingml/2006/picture">
                      <pic:pic>
                        <pic:nvPicPr>
                          <pic:cNvPr id="645323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040840" name="Picture">
</wp:docPr>
                  <a:graphic>
                    <a:graphicData uri="http://schemas.openxmlformats.org/drawingml/2006/picture">
                      <pic:pic>
                        <pic:nvPicPr>
                          <pic:cNvPr id="1021040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Cusance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486231" name="Picture">
</wp:docPr>
                  <a:graphic>
                    <a:graphicData uri="http://schemas.openxmlformats.org/drawingml/2006/picture">
                      <pic:pic>
                        <pic:nvPicPr>
                          <pic:cNvPr id="1996486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Cusance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905633" name="Picture">
</wp:docPr>
                  <a:graphic>
                    <a:graphicData uri="http://schemas.openxmlformats.org/drawingml/2006/picture">
                      <pic:pic>
                        <pic:nvPicPr>
                          <pic:cNvPr id="16029056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092390" name="Picture">
</wp:docPr>
                  <a:graphic>
                    <a:graphicData uri="http://schemas.openxmlformats.org/drawingml/2006/picture">
                      <pic:pic>
                        <pic:nvPicPr>
                          <pic:cNvPr id="16570923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5121238" name="Picture">
</wp:docPr>
                  <a:graphic>
                    <a:graphicData uri="http://schemas.openxmlformats.org/drawingml/2006/picture">
                      <pic:pic>
                        <pic:nvPicPr>
                          <pic:cNvPr id="20151212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290687" name="Picture">
</wp:docPr>
                        <a:graphic>
                          <a:graphicData uri="http://schemas.openxmlformats.org/drawingml/2006/picture">
                            <pic:pic>
                              <pic:nvPicPr>
                                <pic:cNvPr id="10762906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343319" name="Picture">
</wp:docPr>
                  <a:graphic>
                    <a:graphicData uri="http://schemas.openxmlformats.org/drawingml/2006/picture">
                      <pic:pic>
                        <pic:nvPicPr>
                          <pic:cNvPr id="1050343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988050" name="Picture">
</wp:docPr>
                  <a:graphic>
                    <a:graphicData uri="http://schemas.openxmlformats.org/drawingml/2006/picture">
                      <pic:pic>
                        <pic:nvPicPr>
                          <pic:cNvPr id="288988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Cusance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616918" name="Picture">
</wp:docPr>
                  <a:graphic>
                    <a:graphicData uri="http://schemas.openxmlformats.org/drawingml/2006/picture">
                      <pic:pic>
                        <pic:nvPicPr>
                          <pic:cNvPr id="1724616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Cusance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263369" name="Picture">
</wp:docPr>
                  <a:graphic>
                    <a:graphicData uri="http://schemas.openxmlformats.org/drawingml/2006/picture">
                      <pic:pic>
                        <pic:nvPicPr>
                          <pic:cNvPr id="6452633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879620" name="Picture">
</wp:docPr>
                  <a:graphic>
                    <a:graphicData uri="http://schemas.openxmlformats.org/drawingml/2006/picture">
                      <pic:pic>
                        <pic:nvPicPr>
                          <pic:cNvPr id="12988796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8616163" name="Picture">
</wp:docPr>
                  <a:graphic>
                    <a:graphicData uri="http://schemas.openxmlformats.org/drawingml/2006/picture">
                      <pic:pic>
                        <pic:nvPicPr>
                          <pic:cNvPr id="10886161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634238" name="Picture">
</wp:docPr>
                        <a:graphic>
                          <a:graphicData uri="http://schemas.openxmlformats.org/drawingml/2006/picture">
                            <pic:pic>
                              <pic:nvPicPr>
                                <pic:cNvPr id="18606342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683011" name="Picture">
</wp:docPr>
                        <a:graphic>
                          <a:graphicData uri="http://schemas.openxmlformats.org/drawingml/2006/picture">
                            <pic:pic>
                              <pic:nvPicPr>
                                <pic:cNvPr id="10396830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58368" name="Picture">
</wp:docPr>
                  <a:graphic>
                    <a:graphicData uri="http://schemas.openxmlformats.org/drawingml/2006/picture">
                      <pic:pic>
                        <pic:nvPicPr>
                          <pic:cNvPr id="2735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02630" name="Picture">
</wp:docPr>
                  <a:graphic>
                    <a:graphicData uri="http://schemas.openxmlformats.org/drawingml/2006/picture">
                      <pic:pic>
                        <pic:nvPicPr>
                          <pic:cNvPr id="66202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Cusance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176713" name="Picture">
</wp:docPr>
                  <a:graphic>
                    <a:graphicData uri="http://schemas.openxmlformats.org/drawingml/2006/picture">
                      <pic:pic>
                        <pic:nvPicPr>
                          <pic:cNvPr id="383176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Cusance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772128" name="Picture">
</wp:docPr>
                  <a:graphic>
                    <a:graphicData uri="http://schemas.openxmlformats.org/drawingml/2006/picture">
                      <pic:pic>
                        <pic:nvPicPr>
                          <pic:cNvPr id="74877212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531664" name="Picture">
</wp:docPr>
                  <a:graphic>
                    <a:graphicData uri="http://schemas.openxmlformats.org/drawingml/2006/picture">
                      <pic:pic>
                        <pic:nvPicPr>
                          <pic:cNvPr id="15775316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3897495" name="Picture">
</wp:docPr>
                  <a:graphic>
                    <a:graphicData uri="http://schemas.openxmlformats.org/drawingml/2006/picture">
                      <pic:pic>
                        <pic:nvPicPr>
                          <pic:cNvPr id="97389749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790996" name="Picture">
</wp:docPr>
                        <a:graphic>
                          <a:graphicData uri="http://schemas.openxmlformats.org/drawingml/2006/picture">
                            <pic:pic>
                              <pic:nvPicPr>
                                <pic:cNvPr id="16527909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358499" name="Picture">
</wp:docPr>
                  <a:graphic>
                    <a:graphicData uri="http://schemas.openxmlformats.org/drawingml/2006/picture">
                      <pic:pic>
                        <pic:nvPicPr>
                          <pic:cNvPr id="1232358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014357" name="Picture">
</wp:docPr>
                  <a:graphic>
                    <a:graphicData uri="http://schemas.openxmlformats.org/drawingml/2006/picture">
                      <pic:pic>
                        <pic:nvPicPr>
                          <pic:cNvPr id="1060014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Cusance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174290" name="Picture">
</wp:docPr>
                  <a:graphic>
                    <a:graphicData uri="http://schemas.openxmlformats.org/drawingml/2006/picture">
                      <pic:pic>
                        <pic:nvPicPr>
                          <pic:cNvPr id="1097174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Cusance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811527" name="Picture">
</wp:docPr>
                  <a:graphic>
                    <a:graphicData uri="http://schemas.openxmlformats.org/drawingml/2006/picture">
                      <pic:pic>
                        <pic:nvPicPr>
                          <pic:cNvPr id="2077811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410568" name="Picture">
</wp:docPr>
                  <a:graphic>
                    <a:graphicData uri="http://schemas.openxmlformats.org/drawingml/2006/picture">
                      <pic:pic>
                        <pic:nvPicPr>
                          <pic:cNvPr id="821410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Cusance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094361" name="Picture">
</wp:docPr>
                  <a:graphic>
                    <a:graphicData uri="http://schemas.openxmlformats.org/drawingml/2006/picture">
                      <pic:pic>
                        <pic:nvPicPr>
                          <pic:cNvPr id="157009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Cusance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208630" name="Picture">
</wp:docPr>
                  <a:graphic>
                    <a:graphicData uri="http://schemas.openxmlformats.org/drawingml/2006/picture">
                      <pic:pic>
                        <pic:nvPicPr>
                          <pic:cNvPr id="17622086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860693" name="Picture">
</wp:docPr>
                  <a:graphic>
                    <a:graphicData uri="http://schemas.openxmlformats.org/drawingml/2006/picture">
                      <pic:pic>
                        <pic:nvPicPr>
                          <pic:cNvPr id="18348606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9273766" name="Picture">
</wp:docPr>
                  <a:graphic>
                    <a:graphicData uri="http://schemas.openxmlformats.org/drawingml/2006/picture">
                      <pic:pic>
                        <pic:nvPicPr>
                          <pic:cNvPr id="14092737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838738" name="Picture">
</wp:docPr>
                        <a:graphic>
                          <a:graphicData uri="http://schemas.openxmlformats.org/drawingml/2006/picture">
                            <pic:pic>
                              <pic:nvPicPr>
                                <pic:cNvPr id="8448387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108096" name="Picture">
</wp:docPr>
                  <a:graphic>
                    <a:graphicData uri="http://schemas.openxmlformats.org/drawingml/2006/picture">
                      <pic:pic>
                        <pic:nvPicPr>
                          <pic:cNvPr id="536108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988318" name="Picture">
</wp:docPr>
                  <a:graphic>
                    <a:graphicData uri="http://schemas.openxmlformats.org/drawingml/2006/picture">
                      <pic:pic>
                        <pic:nvPicPr>
                          <pic:cNvPr id="1619988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Cusance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516451" name="Picture">
</wp:docPr>
                  <a:graphic>
                    <a:graphicData uri="http://schemas.openxmlformats.org/drawingml/2006/picture">
                      <pic:pic>
                        <pic:nvPicPr>
                          <pic:cNvPr id="1323516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Cusance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966696" name="Picture">
</wp:docPr>
                  <a:graphic>
                    <a:graphicData uri="http://schemas.openxmlformats.org/drawingml/2006/picture">
                      <pic:pic>
                        <pic:nvPicPr>
                          <pic:cNvPr id="9629666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550032" name="Picture">
</wp:docPr>
                  <a:graphic>
                    <a:graphicData uri="http://schemas.openxmlformats.org/drawingml/2006/picture">
                      <pic:pic>
                        <pic:nvPicPr>
                          <pic:cNvPr id="13875500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3574944" name="Picture">
</wp:docPr>
                  <a:graphic>
                    <a:graphicData uri="http://schemas.openxmlformats.org/drawingml/2006/picture">
                      <pic:pic>
                        <pic:nvPicPr>
                          <pic:cNvPr id="3635749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910570" name="Picture">
</wp:docPr>
                        <a:graphic>
                          <a:graphicData uri="http://schemas.openxmlformats.org/drawingml/2006/picture">
                            <pic:pic>
                              <pic:nvPicPr>
                                <pic:cNvPr id="10019105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145482" name="Picture">
</wp:docPr>
                  <a:graphic>
                    <a:graphicData uri="http://schemas.openxmlformats.org/drawingml/2006/picture">
                      <pic:pic>
                        <pic:nvPicPr>
                          <pic:cNvPr id="1944145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246297" name="Picture">
</wp:docPr>
                  <a:graphic>
                    <a:graphicData uri="http://schemas.openxmlformats.org/drawingml/2006/picture">
                      <pic:pic>
                        <pic:nvPicPr>
                          <pic:cNvPr id="1033246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Cusance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954776" name="Picture">
</wp:docPr>
                  <a:graphic>
                    <a:graphicData uri="http://schemas.openxmlformats.org/drawingml/2006/picture">
                      <pic:pic>
                        <pic:nvPicPr>
                          <pic:cNvPr id="1254954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Cusance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227178" name="Picture">
</wp:docPr>
                  <a:graphic>
                    <a:graphicData uri="http://schemas.openxmlformats.org/drawingml/2006/picture">
                      <pic:pic>
                        <pic:nvPicPr>
                          <pic:cNvPr id="178522717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216506" name="Picture">
</wp:docPr>
                  <a:graphic>
                    <a:graphicData uri="http://schemas.openxmlformats.org/drawingml/2006/picture">
                      <pic:pic>
                        <pic:nvPicPr>
                          <pic:cNvPr id="7112165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1936731" name="Picture">
</wp:docPr>
                  <a:graphic>
                    <a:graphicData uri="http://schemas.openxmlformats.org/drawingml/2006/picture">
                      <pic:pic>
                        <pic:nvPicPr>
                          <pic:cNvPr id="40193673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674537" name="Picture">
</wp:docPr>
                  <a:graphic>
                    <a:graphicData uri="http://schemas.openxmlformats.org/drawingml/2006/picture">
                      <pic:pic>
                        <pic:nvPicPr>
                          <pic:cNvPr id="1278674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165360" name="Picture">
</wp:docPr>
                  <a:graphic>
                    <a:graphicData uri="http://schemas.openxmlformats.org/drawingml/2006/picture">
                      <pic:pic>
                        <pic:nvPicPr>
                          <pic:cNvPr id="984165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Cusance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689123" name="Picture">
</wp:docPr>
                  <a:graphic>
                    <a:graphicData uri="http://schemas.openxmlformats.org/drawingml/2006/picture">
                      <pic:pic>
                        <pic:nvPicPr>
                          <pic:cNvPr id="211868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"https://fiches-risques.brgm.fr/fr/georisques/mvt-synthetique/11000136" \t "_self" </w:instrText>
            </w:r>
            <w:r>
              <w:fldChar w:fldCharType="separate"/>
            </w:r>
            <w:r>
              <w:rPr>
                <w:rFonts w:ascii="Marianne" w:hAnsi="Marianne" w:eastAsia="Marianne" w:cs="Marianne"/>
                <w:sz w:val="14"/>
              </w:rPr>
              <w:t xml:space="preserve">11000136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"https://fiches-risques.brgm.fr/fr/georisques/mvt-synthetique/11000529" \t "_self" </w:instrText>
            </w:r>
            <w:r>
              <w:fldChar w:fldCharType="separate"/>
            </w:r>
            <w:r>
              <w:rPr>
                <w:rFonts w:ascii="Marianne" w:hAnsi="Marianne" w:eastAsia="Marianne" w:cs="Marianne"/>
                <w:sz w:val="14"/>
              </w:rPr>
              <w:t xml:space="preserve">11000529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"https://fiches-risques.brgm.fr/fr/georisques/mvt-synthetique/11000530" \t "_self" </w:instrText>
            </w:r>
            <w:r>
              <w:fldChar w:fldCharType="separate"/>
            </w:r>
            <w:r>
              <w:rPr>
                <w:rFonts w:ascii="Marianne" w:hAnsi="Marianne" w:eastAsia="Marianne" w:cs="Marianne"/>
                <w:sz w:val="14"/>
              </w:rPr>
              <w:t xml:space="preserve">11000530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767156" name="Picture">
</wp:docPr>
                  <a:graphic>
                    <a:graphicData uri="http://schemas.openxmlformats.org/drawingml/2006/picture">
                      <pic:pic>
                        <pic:nvPicPr>
                          <pic:cNvPr id="632767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252837" name="Picture">
</wp:docPr>
                  <a:graphic>
                    <a:graphicData uri="http://schemas.openxmlformats.org/drawingml/2006/picture">
                      <pic:pic>
                        <pic:nvPicPr>
                          <pic:cNvPr id="968252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Cusance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754426" name="Picture">
</wp:docPr>
                  <a:graphic>
                    <a:graphicData uri="http://schemas.openxmlformats.org/drawingml/2006/picture">
                      <pic:pic>
                        <pic:nvPicPr>
                          <pic:cNvPr id="1814754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"https://fiches-risques.brgm.fr/georisques/cavite/FRCAW0040827" \t "_self" </w:instrText>
            </w:r>
            <w:r>
              <w:fldChar w:fldCharType="separate"/>
            </w:r>
            <w:r>
              <w:rPr>
                <w:rFonts w:ascii="Marianne" w:hAnsi="Marianne" w:eastAsia="Marianne" w:cs="Marianne"/>
                <w:sz w:val="14"/>
              </w:rPr>
              <w:t xml:space="preserve">FRCAW0040827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Bois des Rochers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"https://fiches-risques.brgm.fr/georisques/cavite/FRCAW0040828" \t "_self" </w:instrText>
            </w:r>
            <w:r>
              <w:fldChar w:fldCharType="separate"/>
            </w:r>
            <w:r>
              <w:rPr>
                <w:rFonts w:ascii="Marianne" w:hAnsi="Marianne" w:eastAsia="Marianne" w:cs="Marianne"/>
                <w:sz w:val="14"/>
              </w:rPr>
              <w:t xml:space="preserve">FRCAW0040828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Bois des Rochers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"https://fiches-risques.brgm.fr/georisques/cavite/FRCAW0040829" \t "_self" </w:instrText>
            </w:r>
            <w:r>
              <w:fldChar w:fldCharType="separate"/>
            </w:r>
            <w:r>
              <w:rPr>
                <w:rFonts w:ascii="Marianne" w:hAnsi="Marianne" w:eastAsia="Marianne" w:cs="Marianne"/>
                <w:sz w:val="14"/>
              </w:rPr>
              <w:t xml:space="preserve">FRCAW0040829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des Rochers n° 1 bis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"https://fiches-risques.brgm.fr/georisques/cavite/FRCAW0040830" \t "_self" </w:instrText>
            </w:r>
            <w:r>
              <w:fldChar w:fldCharType="separate"/>
            </w:r>
            <w:r>
              <w:rPr>
                <w:rFonts w:ascii="Marianne" w:hAnsi="Marianne" w:eastAsia="Marianne" w:cs="Marianne"/>
                <w:sz w:val="14"/>
              </w:rPr>
              <w:t xml:space="preserve">FRCAW0040830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Sur Fer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"https://fiches-risques.brgm.fr/georisques/cavite/FRCAW0040831" \t "_self" </w:instrText>
            </w:r>
            <w:r>
              <w:fldChar w:fldCharType="separate"/>
            </w:r>
            <w:r>
              <w:rPr>
                <w:rFonts w:ascii="Marianne" w:hAnsi="Marianne" w:eastAsia="Marianne" w:cs="Marianne"/>
                <w:sz w:val="14"/>
              </w:rPr>
              <w:t xml:space="preserve">FRCAW0040831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Chauffour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"https://fiches-risques.brgm.fr/georisques/cavite/FRCAW0040832" \t "_self" </w:instrText>
            </w:r>
            <w:r>
              <w:fldChar w:fldCharType="separate"/>
            </w:r>
            <w:r>
              <w:rPr>
                <w:rFonts w:ascii="Marianne" w:hAnsi="Marianne" w:eastAsia="Marianne" w:cs="Marianne"/>
                <w:sz w:val="14"/>
              </w:rPr>
              <w:t xml:space="preserve">FRCAW0040832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Courgey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"https://fiches-risques.brgm.fr/georisques/cavite/FRCAW0040833" \t "_self" </w:instrText>
            </w:r>
            <w:r>
              <w:fldChar w:fldCharType="separate"/>
            </w:r>
            <w:r>
              <w:rPr>
                <w:rFonts w:ascii="Marianne" w:hAnsi="Marianne" w:eastAsia="Marianne" w:cs="Marianne"/>
                <w:sz w:val="14"/>
              </w:rPr>
              <w:t xml:space="preserve">FRCAW0040833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Bois des Rochers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"https://fiches-risques.brgm.fr/georisques/cavite/FRCAW0040834" \t "_self" </w:instrText>
            </w:r>
            <w:r>
              <w:fldChar w:fldCharType="separate"/>
            </w:r>
            <w:r>
              <w:rPr>
                <w:rFonts w:ascii="Marianne" w:hAnsi="Marianne" w:eastAsia="Marianne" w:cs="Marianne"/>
                <w:sz w:val="14"/>
              </w:rPr>
              <w:t xml:space="preserve">FRCAW0040834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Combe Bourrey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"https://fiches-risques.brgm.fr/georisques/cavite/FRCAW0040835" \t "_self" </w:instrText>
            </w:r>
            <w:r>
              <w:fldChar w:fldCharType="separate"/>
            </w:r>
            <w:r>
              <w:rPr>
                <w:rFonts w:ascii="Marianne" w:hAnsi="Marianne" w:eastAsia="Marianne" w:cs="Marianne"/>
                <w:sz w:val="14"/>
              </w:rPr>
              <w:t xml:space="preserve">FRCAW0040835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Bivouac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"https://fiches-risques.brgm.fr/georisques/cavite/FRCAW0040836" \t "_self" </w:instrText>
            </w:r>
            <w:r>
              <w:fldChar w:fldCharType="separate"/>
            </w:r>
            <w:r>
              <w:rPr>
                <w:rFonts w:ascii="Marianne" w:hAnsi="Marianne" w:eastAsia="Marianne" w:cs="Marianne"/>
                <w:sz w:val="14"/>
              </w:rPr>
              <w:t xml:space="preserve">FRCAW0040836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de la Côte inverse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"https://fiches-risques.brgm.fr/georisques/cavite/FRCAW0040837" \t "_self" </w:instrText>
            </w:r>
            <w:r>
              <w:fldChar w:fldCharType="separate"/>
            </w:r>
            <w:r>
              <w:rPr>
                <w:rFonts w:ascii="Marianne" w:hAnsi="Marianne" w:eastAsia="Marianne" w:cs="Marianne"/>
                <w:sz w:val="14"/>
              </w:rPr>
              <w:t xml:space="preserve">FRCAW0040837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des Rochers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"https://fiches-risques.brgm.fr/georisques/cavite/FRCAW0040838" \t "_self" </w:instrText>
            </w:r>
            <w:r>
              <w:fldChar w:fldCharType="separate"/>
            </w:r>
            <w:r>
              <w:rPr>
                <w:rFonts w:ascii="Marianne" w:hAnsi="Marianne" w:eastAsia="Marianne" w:cs="Marianne"/>
                <w:sz w:val="14"/>
              </w:rPr>
              <w:t xml:space="preserve">FRCAW0040838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Crapaud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"https://fiches-risques.brgm.fr/georisques/cavite/FRCAW0040839" \t "_self" </w:instrText>
            </w:r>
            <w:r>
              <w:fldChar w:fldCharType="separate"/>
            </w:r>
            <w:r>
              <w:rPr>
                <w:rFonts w:ascii="Marianne" w:hAnsi="Marianne" w:eastAsia="Marianne" w:cs="Marianne"/>
                <w:sz w:val="14"/>
              </w:rPr>
              <w:t xml:space="preserve">FRCAW0040839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"https://fiches-risques.brgm.fr/georisques/cavite/FRCAW0040840" \t "_self" </w:instrText>
            </w:r>
            <w:r>
              <w:fldChar w:fldCharType="separate"/>
            </w:r>
            <w:r>
              <w:rPr>
                <w:rFonts w:ascii="Marianne" w:hAnsi="Marianne" w:eastAsia="Marianne" w:cs="Marianne"/>
                <w:sz w:val="14"/>
              </w:rPr>
              <w:t xml:space="preserve">FRCAW0040840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"https://fiches-risques.brgm.fr/georisques/cavite/FRCAW0040841" \t "_self" </w:instrText>
            </w:r>
            <w:r>
              <w:fldChar w:fldCharType="separate"/>
            </w:r>
            <w:r>
              <w:rPr>
                <w:rFonts w:ascii="Marianne" w:hAnsi="Marianne" w:eastAsia="Marianne" w:cs="Marianne"/>
                <w:sz w:val="14"/>
              </w:rPr>
              <w:t xml:space="preserve">FRCAW0040841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Vallée des Alloz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"https://fiches-risques.brgm.fr/georisques/cavite/FRCAW0040842" \t "_self" </w:instrText>
            </w:r>
            <w:r>
              <w:fldChar w:fldCharType="separate"/>
            </w:r>
            <w:r>
              <w:rPr>
                <w:rFonts w:ascii="Marianne" w:hAnsi="Marianne" w:eastAsia="Marianne" w:cs="Marianne"/>
                <w:sz w:val="14"/>
              </w:rPr>
              <w:t xml:space="preserve">FRCAW0040842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Bois des Rochers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"https://fiches-risques.brgm.fr/georisques/cavite/FRCAW0040843" \t "_self" </w:instrText>
            </w:r>
            <w:r>
              <w:fldChar w:fldCharType="separate"/>
            </w:r>
            <w:r>
              <w:rPr>
                <w:rFonts w:ascii="Marianne" w:hAnsi="Marianne" w:eastAsia="Marianne" w:cs="Marianne"/>
                <w:sz w:val="14"/>
              </w:rPr>
              <w:t xml:space="preserve">FRCAW0040843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Grand Porche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"https://fiches-risques.brgm.fr/georisques/cavite/FRCAW0040844" \t "_self" </w:instrText>
            </w:r>
            <w:r>
              <w:fldChar w:fldCharType="separate"/>
            </w:r>
            <w:r>
              <w:rPr>
                <w:rFonts w:ascii="Marianne" w:hAnsi="Marianne" w:eastAsia="Marianne" w:cs="Marianne"/>
                <w:sz w:val="14"/>
              </w:rPr>
              <w:t xml:space="preserve">FRCAW0040844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Moulin du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"https://fiches-risques.brgm.fr/georisques/cavite/FRCAW0040845" \t "_self" </w:instrText>
            </w:r>
            <w:r>
              <w:fldChar w:fldCharType="separate"/>
            </w:r>
            <w:r>
              <w:rPr>
                <w:rFonts w:ascii="Marianne" w:hAnsi="Marianne" w:eastAsia="Marianne" w:cs="Marianne"/>
                <w:sz w:val="14"/>
              </w:rPr>
              <w:t xml:space="preserve">FRCAW0040845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Exutoire de crue de Sous Crouc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"https://fiches-risques.brgm.fr/georisques/cavite/FRCAW0040846" \t "_self" </w:instrText>
            </w:r>
            <w:r>
              <w:fldChar w:fldCharType="separate"/>
            </w:r>
            <w:r>
              <w:rPr>
                <w:rFonts w:ascii="Marianne" w:hAnsi="Marianne" w:eastAsia="Marianne" w:cs="Marianne"/>
                <w:sz w:val="14"/>
              </w:rPr>
              <w:t xml:space="preserve">FRCAW0040846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bleue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"https://fiches-risques.brgm.fr/georisques/cavite/FRCAW0040847" \t "_self" </w:instrText>
            </w:r>
            <w:r>
              <w:fldChar w:fldCharType="separate"/>
            </w:r>
            <w:r>
              <w:rPr>
                <w:rFonts w:ascii="Marianne" w:hAnsi="Marianne" w:eastAsia="Marianne" w:cs="Marianne"/>
                <w:sz w:val="14"/>
              </w:rPr>
              <w:t xml:space="preserve">FRCAW0040847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Fonteny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"https://fiches-risques.brgm.fr/georisques/cavite/FRCAW0040848" \t "_self" </w:instrText>
            </w:r>
            <w:r>
              <w:fldChar w:fldCharType="separate"/>
            </w:r>
            <w:r>
              <w:rPr>
                <w:rFonts w:ascii="Marianne" w:hAnsi="Marianne" w:eastAsia="Marianne" w:cs="Marianne"/>
                <w:sz w:val="14"/>
              </w:rPr>
              <w:t xml:space="preserve">FRCAW0040848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"https://fiches-risques.brgm.fr/georisques/cavite/FRCAW0040849" \t "_self" </w:instrText>
            </w:r>
            <w:r>
              <w:fldChar w:fldCharType="separate"/>
            </w:r>
            <w:r>
              <w:rPr>
                <w:rFonts w:ascii="Marianne" w:hAnsi="Marianne" w:eastAsia="Marianne" w:cs="Marianne"/>
                <w:sz w:val="14"/>
              </w:rPr>
              <w:t xml:space="preserve">FRCAW0040849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sous la Route de Lanans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"https://fiches-risques.brgm.fr/georisques/cavite/FRCAW0040850" \t "_self" </w:instrText>
            </w:r>
            <w:r>
              <w:fldChar w:fldCharType="separate"/>
            </w:r>
            <w:r>
              <w:rPr>
                <w:rFonts w:ascii="Marianne" w:hAnsi="Marianne" w:eastAsia="Marianne" w:cs="Marianne"/>
                <w:sz w:val="14"/>
              </w:rPr>
              <w:t xml:space="preserve">FRCAW0040850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Vallée des Alloz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"https://fiches-risques.brgm.fr/georisques/cavite/FRCAW0040851" \t "_self" </w:instrText>
            </w:r>
            <w:r>
              <w:fldChar w:fldCharType="separate"/>
            </w:r>
            <w:r>
              <w:rPr>
                <w:rFonts w:ascii="Marianne" w:hAnsi="Marianne" w:eastAsia="Marianne" w:cs="Marianne"/>
                <w:sz w:val="14"/>
              </w:rPr>
              <w:t xml:space="preserve">FRCAW0040851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des Rochers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"https://fiches-risques.brgm.fr/georisques/cavite/FRCAW0040852" \t "_self" </w:instrText>
            </w:r>
            <w:r>
              <w:fldChar w:fldCharType="separate"/>
            </w:r>
            <w:r>
              <w:rPr>
                <w:rFonts w:ascii="Marianne" w:hAnsi="Marianne" w:eastAsia="Marianne" w:cs="Marianne"/>
                <w:sz w:val="14"/>
              </w:rPr>
              <w:t xml:space="preserve">FRCAW0040852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la Côte En Verse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"https://fiches-risques.brgm.fr/georisques/cavite/FRCAW0040853" \t "_self" </w:instrText>
            </w:r>
            <w:r>
              <w:fldChar w:fldCharType="separate"/>
            </w:r>
            <w:r>
              <w:rPr>
                <w:rFonts w:ascii="Marianne" w:hAnsi="Marianne" w:eastAsia="Marianne" w:cs="Marianne"/>
                <w:sz w:val="14"/>
              </w:rPr>
              <w:t xml:space="preserve">FRCAW0040853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Côte En Verse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"https://fiches-risques.brgm.fr/georisques/cavite/FRCAW0040854" \t "_self" </w:instrText>
            </w:r>
            <w:r>
              <w:fldChar w:fldCharType="separate"/>
            </w:r>
            <w:r>
              <w:rPr>
                <w:rFonts w:ascii="Marianne" w:hAnsi="Marianne" w:eastAsia="Marianne" w:cs="Marianne"/>
                <w:sz w:val="14"/>
              </w:rPr>
              <w:t xml:space="preserve">FRCAW0040854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Creux de 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"https://fiches-risques.brgm.fr/georisques/cavite/FRCAW0040855" \t "_self" </w:instrText>
            </w:r>
            <w:r>
              <w:fldChar w:fldCharType="separate"/>
            </w:r>
            <w:r>
              <w:rPr>
                <w:rFonts w:ascii="Marianne" w:hAnsi="Marianne" w:eastAsia="Marianne" w:cs="Marianne"/>
                <w:sz w:val="14"/>
              </w:rPr>
              <w:t xml:space="preserve">FRCAW0040855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Chauffour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"https://fiches-risques.brgm.fr/georisques/cavite/FRCAW0040856" \t "_self" </w:instrText>
            </w:r>
            <w:r>
              <w:fldChar w:fldCharType="separate"/>
            </w:r>
            <w:r>
              <w:rPr>
                <w:rFonts w:ascii="Marianne" w:hAnsi="Marianne" w:eastAsia="Marianne" w:cs="Marianne"/>
                <w:sz w:val="14"/>
              </w:rPr>
              <w:t xml:space="preserve">FRCAW0040856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Chauffour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"https://fiches-risques.brgm.fr/georisques/cavite/FRCAW0040857" \t "_self" </w:instrText>
            </w:r>
            <w:r>
              <w:fldChar w:fldCharType="separate"/>
            </w:r>
            <w:r>
              <w:rPr>
                <w:rFonts w:ascii="Marianne" w:hAnsi="Marianne" w:eastAsia="Marianne" w:cs="Marianne"/>
                <w:sz w:val="14"/>
              </w:rPr>
              <w:t xml:space="preserve">FRCAW0040857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Pierres folles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"https://fiches-risques.brgm.fr/georisques/cavite/FRCAW0040858" \t "_self" </w:instrText>
            </w:r>
            <w:r>
              <w:fldChar w:fldCharType="separate"/>
            </w:r>
            <w:r>
              <w:rPr>
                <w:rFonts w:ascii="Marianne" w:hAnsi="Marianne" w:eastAsia="Marianne" w:cs="Marianne"/>
                <w:sz w:val="14"/>
              </w:rPr>
              <w:t xml:space="preserve">FRCAW0040858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Chauffour n° 3</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948850" name="Picture">
</wp:docPr>
                  <a:graphic>
                    <a:graphicData uri="http://schemas.openxmlformats.org/drawingml/2006/picture">
                      <pic:pic>
                        <pic:nvPicPr>
                          <pic:cNvPr id="1395948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175703" name="Picture">
</wp:docPr>
                  <a:graphic>
                    <a:graphicData uri="http://schemas.openxmlformats.org/drawingml/2006/picture">
                      <pic:pic>
                        <pic:nvPicPr>
                          <pic:cNvPr id="135917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Cusance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768160" name="Picture">
</wp:docPr>
                  <a:graphic>
                    <a:graphicData uri="http://schemas.openxmlformats.org/drawingml/2006/picture">
                      <pic:pic>
                        <pic:nvPicPr>
                          <pic:cNvPr id="669768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"https://fiches-risques.brgm.fr/georisques/casias/SSP3847274" \t "_blank" </w:instrText>
            </w:r>
            <w:r>
              <w:fldChar w:fldCharType="separate"/>
            </w:r>
            <w:r>
              <w:rPr>
                <w:rFonts w:ascii="Marianne" w:hAnsi="Marianne" w:eastAsia="Marianne" w:cs="Marianne"/>
                <w:sz w:val="14"/>
              </w:rPr>
              <w:t xml:space="preserve">SSP3847274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"https://fiches-risques.brgm.fr/georisques/casias/SSP3842550" \t "_blank" </w:instrText>
            </w:r>
            <w:r>
              <w:fldChar w:fldCharType="separate"/>
            </w:r>
            <w:r>
              <w:rPr>
                <w:rFonts w:ascii="Marianne" w:hAnsi="Marianne" w:eastAsia="Marianne" w:cs="Marianne"/>
                <w:sz w:val="14"/>
              </w:rPr>
              <w:t xml:space="preserve">SSP3842550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"https://fiches-risques.brgm.fr/georisques/casias/SSP458253" \t "_blank" </w:instrText>
            </w:r>
            <w:r>
              <w:fldChar w:fldCharType="separate"/>
            </w:r>
            <w:r>
              <w:rPr>
                <w:rFonts w:ascii="Marianne" w:hAnsi="Marianne" w:eastAsia="Marianne" w:cs="Marianne"/>
                <w:sz w:val="14"/>
              </w:rPr>
              <w:t xml:space="preserve">SSP458253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PAHIN MOUROT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