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062526" name="Picture">
</wp:docPr>
                  <a:graphic>
                    <a:graphicData uri="http://schemas.openxmlformats.org/drawingml/2006/picture">
                      <pic:pic>
                        <pic:nvPicPr>
                          <pic:cNvPr id="249062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7586763" name="Picture">
</wp:docPr>
                  <a:graphic>
                    <a:graphicData uri="http://schemas.openxmlformats.org/drawingml/2006/picture">
                      <pic:pic>
                        <pic:nvPicPr>
                          <pic:cNvPr id="3875867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1895655" name="Picture">
</wp:docPr>
                        <a:graphic>
                          <a:graphicData uri="http://schemas.openxmlformats.org/drawingml/2006/picture">
                            <pic:pic>
                              <pic:nvPicPr>
                                <pic:cNvPr id="3018956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24640 Cubjac-Auvézère-Val d'Ans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8787559" name="Picture">
</wp:docPr>
                  <a:graphic>
                    <a:graphicData uri="http://schemas.openxmlformats.org/drawingml/2006/picture">
                      <pic:pic>
                        <pic:nvPicPr>
                          <pic:cNvPr id="4487875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6896870" name="Picture">
</wp:docPr>
                  <a:graphic>
                    <a:graphicData uri="http://schemas.openxmlformats.org/drawingml/2006/picture">
                      <pic:pic>
                        <pic:nvPicPr>
                          <pic:cNvPr id="4668968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379368" name="Picture">
</wp:docPr>
                  <a:graphic>
                    <a:graphicData uri="http://schemas.openxmlformats.org/drawingml/2006/picture">
                      <pic:pic>
                        <pic:nvPicPr>
                          <pic:cNvPr id="629379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690297" name="Picture">
</wp:docPr>
                  <a:graphic>
                    <a:graphicData uri="http://schemas.openxmlformats.org/drawingml/2006/picture">
                      <pic:pic>
                        <pic:nvPicPr>
                          <pic:cNvPr id="2052690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24640 Cubjac-Auvézère-Val d'Ans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388891" name="Picture">
</wp:docPr>
                  <a:graphic>
                    <a:graphicData uri="http://schemas.openxmlformats.org/drawingml/2006/picture">
                      <pic:pic>
                        <pic:nvPicPr>
                          <pic:cNvPr id="440388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461132" name="Picture">
</wp:docPr>
                        <a:graphic>
                          <a:graphicData uri="http://schemas.openxmlformats.org/drawingml/2006/picture">
                            <pic:pic>
                              <pic:nvPicPr>
                                <pic:cNvPr id="4534611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75065" name="Picture">
</wp:docPr>
                        <a:graphic>
                          <a:graphicData uri="http://schemas.openxmlformats.org/drawingml/2006/picture">
                            <pic:pic>
                              <pic:nvPicPr>
                                <pic:cNvPr id="2011750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742630" name="Picture">
</wp:docPr>
                        <a:graphic>
                          <a:graphicData uri="http://schemas.openxmlformats.org/drawingml/2006/picture">
                            <pic:pic>
                              <pic:nvPicPr>
                                <pic:cNvPr id="12387426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098128" name="Picture">
</wp:docPr>
                        <a:graphic>
                          <a:graphicData uri="http://schemas.openxmlformats.org/drawingml/2006/picture">
                            <pic:pic>
                              <pic:nvPicPr>
                                <pic:cNvPr id="21140981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667355" name="Picture">
</wp:docPr>
                        <a:graphic>
                          <a:graphicData uri="http://schemas.openxmlformats.org/drawingml/2006/picture">
                            <pic:pic>
                              <pic:nvPicPr>
                                <pic:cNvPr id="10306673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354451" name="Picture">
</wp:docPr>
                        <a:graphic>
                          <a:graphicData uri="http://schemas.openxmlformats.org/drawingml/2006/picture">
                            <pic:pic>
                              <pic:nvPicPr>
                                <pic:cNvPr id="6603544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13364" name="Picture">
</wp:docPr>
                        <a:graphic>
                          <a:graphicData uri="http://schemas.openxmlformats.org/drawingml/2006/picture">
                            <pic:pic>
                              <pic:nvPicPr>
                                <pic:cNvPr id="1007133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333543" name="Picture">
</wp:docPr>
                        <a:graphic>
                          <a:graphicData uri="http://schemas.openxmlformats.org/drawingml/2006/picture">
                            <pic:pic>
                              <pic:nvPicPr>
                                <pic:cNvPr id="8003335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781291" name="Picture">
</wp:docPr>
                        <a:graphic>
                          <a:graphicData uri="http://schemas.openxmlformats.org/drawingml/2006/picture">
                            <pic:pic>
                              <pic:nvPicPr>
                                <pic:cNvPr id="15347812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087966" name="Picture">
</wp:docPr>
                        <a:graphic>
                          <a:graphicData uri="http://schemas.openxmlformats.org/drawingml/2006/picture">
                            <pic:pic>
                              <pic:nvPicPr>
                                <pic:cNvPr id="6800879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302925" name="Picture">
</wp:docPr>
                        <a:graphic>
                          <a:graphicData uri="http://schemas.openxmlformats.org/drawingml/2006/picture">
                            <pic:pic>
                              <pic:nvPicPr>
                                <pic:cNvPr id="14573029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988170" name="Picture">
</wp:docPr>
                        <a:graphic>
                          <a:graphicData uri="http://schemas.openxmlformats.org/drawingml/2006/picture">
                            <pic:pic>
                              <pic:nvPicPr>
                                <pic:cNvPr id="3089881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677354" name="Picture">
</wp:docPr>
                        <a:graphic>
                          <a:graphicData uri="http://schemas.openxmlformats.org/drawingml/2006/picture">
                            <pic:pic>
                              <pic:nvPicPr>
                                <pic:cNvPr id="5256773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245573" name="Picture">
</wp:docPr>
                        <a:graphic>
                          <a:graphicData uri="http://schemas.openxmlformats.org/drawingml/2006/picture">
                            <pic:pic>
                              <pic:nvPicPr>
                                <pic:cNvPr id="14182455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609595" name="Picture">
</wp:docPr>
                        <a:graphic>
                          <a:graphicData uri="http://schemas.openxmlformats.org/drawingml/2006/picture">
                            <pic:pic>
                              <pic:nvPicPr>
                                <pic:cNvPr id="55160959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90615" name="Picture">
</wp:docPr>
                        <a:graphic>
                          <a:graphicData uri="http://schemas.openxmlformats.org/drawingml/2006/picture">
                            <pic:pic>
                              <pic:nvPicPr>
                                <pic:cNvPr id="1004906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198020" name="Picture">
</wp:docPr>
                        <a:graphic>
                          <a:graphicData uri="http://schemas.openxmlformats.org/drawingml/2006/picture">
                            <pic:pic>
                              <pic:nvPicPr>
                                <pic:cNvPr id="13511980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464753" name="Picture">
</wp:docPr>
                        <a:graphic>
                          <a:graphicData uri="http://schemas.openxmlformats.org/drawingml/2006/picture">
                            <pic:pic>
                              <pic:nvPicPr>
                                <pic:cNvPr id="103346475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434133" name="Picture">
</wp:docPr>
                        <a:graphic>
                          <a:graphicData uri="http://schemas.openxmlformats.org/drawingml/2006/picture">
                            <pic:pic>
                              <pic:nvPicPr>
                                <pic:cNvPr id="209243413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979236" name="Picture">
</wp:docPr>
                        <a:graphic>
                          <a:graphicData uri="http://schemas.openxmlformats.org/drawingml/2006/picture">
                            <pic:pic>
                              <pic:nvPicPr>
                                <pic:cNvPr id="17609792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362247" name="Picture">
</wp:docPr>
                        <a:graphic>
                          <a:graphicData uri="http://schemas.openxmlformats.org/drawingml/2006/picture">
                            <pic:pic>
                              <pic:nvPicPr>
                                <pic:cNvPr id="33336224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504671" name="Picture">
</wp:docPr>
                        <a:graphic>
                          <a:graphicData uri="http://schemas.openxmlformats.org/drawingml/2006/picture">
                            <pic:pic>
                              <pic:nvPicPr>
                                <pic:cNvPr id="4065046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09562" name="Picture">
</wp:docPr>
                        <a:graphic>
                          <a:graphicData uri="http://schemas.openxmlformats.org/drawingml/2006/picture">
                            <pic:pic>
                              <pic:nvPicPr>
                                <pic:cNvPr id="7470956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179889" name="Picture">
</wp:docPr>
                        <a:graphic>
                          <a:graphicData uri="http://schemas.openxmlformats.org/drawingml/2006/picture">
                            <pic:pic>
                              <pic:nvPicPr>
                                <pic:cNvPr id="12071798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063749" name="Picture">
</wp:docPr>
                  <a:graphic>
                    <a:graphicData uri="http://schemas.openxmlformats.org/drawingml/2006/picture">
                      <pic:pic>
                        <pic:nvPicPr>
                          <pic:cNvPr id="224063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127252" name="Picture">
</wp:docPr>
                  <a:graphic>
                    <a:graphicData uri="http://schemas.openxmlformats.org/drawingml/2006/picture">
                      <pic:pic>
                        <pic:nvPicPr>
                          <pic:cNvPr id="1512127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24640 Cubjac-Auvézère-Val 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632092" name="Picture">
</wp:docPr>
                  <a:graphic>
                    <a:graphicData uri="http://schemas.openxmlformats.org/drawingml/2006/picture">
                      <pic:pic>
                        <pic:nvPicPr>
                          <pic:cNvPr id="1055632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Cubjac-auvezere-val d'ans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642845" name="Picture">
</wp:docPr>
                  <a:graphic>
                    <a:graphicData uri="http://schemas.openxmlformats.org/drawingml/2006/picture">
                      <pic:pic>
                        <pic:nvPicPr>
                          <pic:cNvPr id="182164284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065247" name="Picture">
</wp:docPr>
                  <a:graphic>
                    <a:graphicData uri="http://schemas.openxmlformats.org/drawingml/2006/picture">
                      <pic:pic>
                        <pic:nvPicPr>
                          <pic:cNvPr id="15340652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4601761" name="Picture">
</wp:docPr>
                  <a:graphic>
                    <a:graphicData uri="http://schemas.openxmlformats.org/drawingml/2006/picture">
                      <pic:pic>
                        <pic:nvPicPr>
                          <pic:cNvPr id="73460176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ISLE Amont et AUVEZERE (24DDT20150057)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572343" name="Picture">
</wp:docPr>
                        <a:graphic>
                          <a:graphicData uri="http://schemas.openxmlformats.org/drawingml/2006/picture">
                            <pic:pic>
                              <pic:nvPicPr>
                                <pic:cNvPr id="14205723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ISLE Amont et AUVEZERE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- 99 : Non Identifié</w:t>
                    <w:br/>
                    <w:t xml:space="preserve">Date de prescription : 24/03/2015</w:t>
                    <w:br/>
                    <w:t xml:space="preserve">Date d'approbation : 27/12/2016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"/donnee-risques/PPR/Fiche-ppr/pprn/24DDT20150057"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573403" name="Picture">
</wp:docPr>
                  <a:graphic>
                    <a:graphicData uri="http://schemas.openxmlformats.org/drawingml/2006/picture">
                      <pic:pic>
                        <pic:nvPicPr>
                          <pic:cNvPr id="1942573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636284" name="Picture">
</wp:docPr>
                  <a:graphic>
                    <a:graphicData uri="http://schemas.openxmlformats.org/drawingml/2006/picture">
                      <pic:pic>
                        <pic:nvPicPr>
                          <pic:cNvPr id="1984636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24640 Cubjac-Auvézère-Val 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450410" name="Picture">
</wp:docPr>
                  <a:graphic>
                    <a:graphicData uri="http://schemas.openxmlformats.org/drawingml/2006/picture">
                      <pic:pic>
                        <pic:nvPicPr>
                          <pic:cNvPr id="576450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Cubjac-auvezere-val d'ans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L'Auvézère de Bassillac à Cherve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018056" name="Picture">
</wp:docPr>
                        <a:graphic>
                          <a:graphicData uri="http://schemas.openxmlformats.org/drawingml/2006/picture">
                            <pic:pic>
                              <pic:nvPicPr>
                                <pic:cNvPr id="9010180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612521" name="Picture">
</wp:docPr>
                        <a:graphic>
                          <a:graphicData uri="http://schemas.openxmlformats.org/drawingml/2006/picture">
                            <pic:pic>
                              <pic:nvPicPr>
                                <pic:cNvPr id="156861252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INTE2514336A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INTE0300301A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19/01/1998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58102" name="Picture">
</wp:docPr>
                  <a:graphic>
                    <a:graphicData uri="http://schemas.openxmlformats.org/drawingml/2006/picture">
                      <pic:pic>
                        <pic:nvPicPr>
                          <pic:cNvPr id="63158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641440" name="Picture">
</wp:docPr>
                  <a:graphic>
                    <a:graphicData uri="http://schemas.openxmlformats.org/drawingml/2006/picture">
                      <pic:pic>
                        <pic:nvPicPr>
                          <pic:cNvPr id="353641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24640 Cubjac-Auvézère-Val 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335043" name="Picture">
</wp:docPr>
                  <a:graphic>
                    <a:graphicData uri="http://schemas.openxmlformats.org/drawingml/2006/picture">
                      <pic:pic>
                        <pic:nvPicPr>
                          <pic:cNvPr id="835335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Cubjac-auvezere-val 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329457" name="Picture">
</wp:docPr>
                  <a:graphic>
                    <a:graphicData uri="http://schemas.openxmlformats.org/drawingml/2006/picture">
                      <pic:pic>
                        <pic:nvPicPr>
                          <pic:cNvPr id="7993294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011822" name="Picture">
</wp:docPr>
                  <a:graphic>
                    <a:graphicData uri="http://schemas.openxmlformats.org/drawingml/2006/picture">
                      <pic:pic>
                        <pic:nvPicPr>
                          <pic:cNvPr id="15970118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0224089" name="Picture">
</wp:docPr>
                  <a:graphic>
                    <a:graphicData uri="http://schemas.openxmlformats.org/drawingml/2006/picture">
                      <pic:pic>
                        <pic:nvPicPr>
                          <pic:cNvPr id="14902240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644553" name="Picture">
</wp:docPr>
                        <a:graphic>
                          <a:graphicData uri="http://schemas.openxmlformats.org/drawingml/2006/picture">
                            <pic:pic>
                              <pic:nvPicPr>
                                <pic:cNvPr id="9536445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399076" name="Picture">
</wp:docPr>
                  <a:graphic>
                    <a:graphicData uri="http://schemas.openxmlformats.org/drawingml/2006/picture">
                      <pic:pic>
                        <pic:nvPicPr>
                          <pic:cNvPr id="1482399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809727" name="Picture">
</wp:docPr>
                  <a:graphic>
                    <a:graphicData uri="http://schemas.openxmlformats.org/drawingml/2006/picture">
                      <pic:pic>
                        <pic:nvPicPr>
                          <pic:cNvPr id="2095809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24640 Cubjac-Auvézère-Val 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743253" name="Picture">
</wp:docPr>
                  <a:graphic>
                    <a:graphicData uri="http://schemas.openxmlformats.org/drawingml/2006/picture">
                      <pic:pic>
                        <pic:nvPicPr>
                          <pic:cNvPr id="2131743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Cubjac-auvezere-val 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417744" name="Picture">
</wp:docPr>
                  <a:graphic>
                    <a:graphicData uri="http://schemas.openxmlformats.org/drawingml/2006/picture">
                      <pic:pic>
                        <pic:nvPicPr>
                          <pic:cNvPr id="3884177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994025" name="Picture">
</wp:docPr>
                  <a:graphic>
                    <a:graphicData uri="http://schemas.openxmlformats.org/drawingml/2006/picture">
                      <pic:pic>
                        <pic:nvPicPr>
                          <pic:cNvPr id="5889940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8007264" name="Picture">
</wp:docPr>
                  <a:graphic>
                    <a:graphicData uri="http://schemas.openxmlformats.org/drawingml/2006/picture">
                      <pic:pic>
                        <pic:nvPicPr>
                          <pic:cNvPr id="197800726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932327" name="Picture">
</wp:docPr>
                        <a:graphic>
                          <a:graphicData uri="http://schemas.openxmlformats.org/drawingml/2006/picture">
                            <pic:pic>
                              <pic:nvPicPr>
                                <pic:cNvPr id="9659323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238923" name="Picture">
</wp:docPr>
                  <a:graphic>
                    <a:graphicData uri="http://schemas.openxmlformats.org/drawingml/2006/picture">
                      <pic:pic>
                        <pic:nvPicPr>
                          <pic:cNvPr id="1675238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002852" name="Picture">
</wp:docPr>
                  <a:graphic>
                    <a:graphicData uri="http://schemas.openxmlformats.org/drawingml/2006/picture">
                      <pic:pic>
                        <pic:nvPicPr>
                          <pic:cNvPr id="1941002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24640 Cubjac-Auvézère-Val 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26331" name="Picture">
</wp:docPr>
                  <a:graphic>
                    <a:graphicData uri="http://schemas.openxmlformats.org/drawingml/2006/picture">
                      <pic:pic>
                        <pic:nvPicPr>
                          <pic:cNvPr id="89126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Cubjac-auvezere-val 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913062" name="Picture">
</wp:docPr>
                  <a:graphic>
                    <a:graphicData uri="http://schemas.openxmlformats.org/drawingml/2006/picture">
                      <pic:pic>
                        <pic:nvPicPr>
                          <pic:cNvPr id="1618913062"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568933" name="Picture">
</wp:docPr>
                  <a:graphic>
                    <a:graphicData uri="http://schemas.openxmlformats.org/drawingml/2006/picture">
                      <pic:pic>
                        <pic:nvPicPr>
                          <pic:cNvPr id="16075689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8199420" name="Picture">
</wp:docPr>
                  <a:graphic>
                    <a:graphicData uri="http://schemas.openxmlformats.org/drawingml/2006/picture">
                      <pic:pic>
                        <pic:nvPicPr>
                          <pic:cNvPr id="1328199420"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494873" name="Picture">
</wp:docPr>
                        <a:graphic>
                          <a:graphicData uri="http://schemas.openxmlformats.org/drawingml/2006/picture">
                            <pic:pic>
                              <pic:nvPicPr>
                                <pic:cNvPr id="128649487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091583" name="Picture">
</wp:docPr>
                  <a:graphic>
                    <a:graphicData uri="http://schemas.openxmlformats.org/drawingml/2006/picture">
                      <pic:pic>
                        <pic:nvPicPr>
                          <pic:cNvPr id="1555091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440116" name="Picture">
</wp:docPr>
                  <a:graphic>
                    <a:graphicData uri="http://schemas.openxmlformats.org/drawingml/2006/picture">
                      <pic:pic>
                        <pic:nvPicPr>
                          <pic:cNvPr id="1180440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24640 Cubjac-Auvézère-Val 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897908" name="Picture">
</wp:docPr>
                  <a:graphic>
                    <a:graphicData uri="http://schemas.openxmlformats.org/drawingml/2006/picture">
                      <pic:pic>
                        <pic:nvPicPr>
                          <pic:cNvPr id="2014897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Cubjac-auvezere-val d'ans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513552" name="Picture">
</wp:docPr>
                  <a:graphic>
                    <a:graphicData uri="http://schemas.openxmlformats.org/drawingml/2006/picture">
                      <pic:pic>
                        <pic:nvPicPr>
                          <pic:cNvPr id="1856513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476359" name="Picture">
</wp:docPr>
                  <a:graphic>
                    <a:graphicData uri="http://schemas.openxmlformats.org/drawingml/2006/picture">
                      <pic:pic>
                        <pic:nvPicPr>
                          <pic:cNvPr id="1214476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24640 Cubjac-Auvézère-Val 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029689" name="Picture">
</wp:docPr>
                  <a:graphic>
                    <a:graphicData uri="http://schemas.openxmlformats.org/drawingml/2006/picture">
                      <pic:pic>
                        <pic:nvPicPr>
                          <pic:cNvPr id="2004029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Cubjac-auvezere-val 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825175" name="Picture">
</wp:docPr>
                  <a:graphic>
                    <a:graphicData uri="http://schemas.openxmlformats.org/drawingml/2006/picture">
                      <pic:pic>
                        <pic:nvPicPr>
                          <pic:cNvPr id="499825175"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286917" name="Picture">
</wp:docPr>
                  <a:graphic>
                    <a:graphicData uri="http://schemas.openxmlformats.org/drawingml/2006/picture">
                      <pic:pic>
                        <pic:nvPicPr>
                          <pic:cNvPr id="20412869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9794923" name="Picture">
</wp:docPr>
                  <a:graphic>
                    <a:graphicData uri="http://schemas.openxmlformats.org/drawingml/2006/picture">
                      <pic:pic>
                        <pic:nvPicPr>
                          <pic:cNvPr id="809794923"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650589" name="Picture">
</wp:docPr>
                        <a:graphic>
                          <a:graphicData uri="http://schemas.openxmlformats.org/drawingml/2006/picture">
                            <pic:pic>
                              <pic:nvPicPr>
                                <pic:cNvPr id="2466505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794146" name="Picture">
</wp:docPr>
                  <a:graphic>
                    <a:graphicData uri="http://schemas.openxmlformats.org/drawingml/2006/picture">
                      <pic:pic>
                        <pic:nvPicPr>
                          <pic:cNvPr id="532794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396163" name="Picture">
</wp:docPr>
                  <a:graphic>
                    <a:graphicData uri="http://schemas.openxmlformats.org/drawingml/2006/picture">
                      <pic:pic>
                        <pic:nvPicPr>
                          <pic:cNvPr id="1263396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24640 Cubjac-Auvézère-Val 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109257" name="Picture">
</wp:docPr>
                  <a:graphic>
                    <a:graphicData uri="http://schemas.openxmlformats.org/drawingml/2006/picture">
                      <pic:pic>
                        <pic:nvPicPr>
                          <pic:cNvPr id="1499109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Cubjac-auvezere-val 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125073" name="Picture">
</wp:docPr>
                  <a:graphic>
                    <a:graphicData uri="http://schemas.openxmlformats.org/drawingml/2006/picture">
                      <pic:pic>
                        <pic:nvPicPr>
                          <pic:cNvPr id="178112507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36228" name="Picture">
</wp:docPr>
                  <a:graphic>
                    <a:graphicData uri="http://schemas.openxmlformats.org/drawingml/2006/picture">
                      <pic:pic>
                        <pic:nvPicPr>
                          <pic:cNvPr id="2007362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39878083" name="Picture">
</wp:docPr>
                  <a:graphic>
                    <a:graphicData uri="http://schemas.openxmlformats.org/drawingml/2006/picture">
                      <pic:pic>
                        <pic:nvPicPr>
                          <pic:cNvPr id="63987808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00304" name="Picture">
</wp:docPr>
                        <a:graphic>
                          <a:graphicData uri="http://schemas.openxmlformats.org/drawingml/2006/picture">
                            <pic:pic>
                              <pic:nvPicPr>
                                <pic:cNvPr id="239003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194585" name="Picture">
</wp:docPr>
                        <a:graphic>
                          <a:graphicData uri="http://schemas.openxmlformats.org/drawingml/2006/picture">
                            <pic:pic>
                              <pic:nvPicPr>
                                <pic:cNvPr id="38519458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941607" name="Picture">
</wp:docPr>
                  <a:graphic>
                    <a:graphicData uri="http://schemas.openxmlformats.org/drawingml/2006/picture">
                      <pic:pic>
                        <pic:nvPicPr>
                          <pic:cNvPr id="1928941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73907" name="Picture">
</wp:docPr>
                  <a:graphic>
                    <a:graphicData uri="http://schemas.openxmlformats.org/drawingml/2006/picture">
                      <pic:pic>
                        <pic:nvPicPr>
                          <pic:cNvPr id="22473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24640 Cubjac-Auvézère-Val 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339401" name="Picture">
</wp:docPr>
                  <a:graphic>
                    <a:graphicData uri="http://schemas.openxmlformats.org/drawingml/2006/picture">
                      <pic:pic>
                        <pic:nvPicPr>
                          <pic:cNvPr id="2006339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Cubjac-auvezere-val 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121039" name="Picture">
</wp:docPr>
                  <a:graphic>
                    <a:graphicData uri="http://schemas.openxmlformats.org/drawingml/2006/picture">
                      <pic:pic>
                        <pic:nvPicPr>
                          <pic:cNvPr id="30812103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402720" name="Picture">
</wp:docPr>
                  <a:graphic>
                    <a:graphicData uri="http://schemas.openxmlformats.org/drawingml/2006/picture">
                      <pic:pic>
                        <pic:nvPicPr>
                          <pic:cNvPr id="8794027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331147" name="Picture">
</wp:docPr>
                  <a:graphic>
                    <a:graphicData uri="http://schemas.openxmlformats.org/drawingml/2006/picture">
                      <pic:pic>
                        <pic:nvPicPr>
                          <pic:cNvPr id="11433114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560557" name="Picture">
</wp:docPr>
                        <a:graphic>
                          <a:graphicData uri="http://schemas.openxmlformats.org/drawingml/2006/picture">
                            <pic:pic>
                              <pic:nvPicPr>
                                <pic:cNvPr id="194156055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641031" name="Picture">
</wp:docPr>
                  <a:graphic>
                    <a:graphicData uri="http://schemas.openxmlformats.org/drawingml/2006/picture">
                      <pic:pic>
                        <pic:nvPicPr>
                          <pic:cNvPr id="1897641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942638" name="Picture">
</wp:docPr>
                  <a:graphic>
                    <a:graphicData uri="http://schemas.openxmlformats.org/drawingml/2006/picture">
                      <pic:pic>
                        <pic:nvPicPr>
                          <pic:cNvPr id="2068942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24640 Cubjac-Auvézère-Val 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800181" name="Picture">
</wp:docPr>
                  <a:graphic>
                    <a:graphicData uri="http://schemas.openxmlformats.org/drawingml/2006/picture">
                      <pic:pic>
                        <pic:nvPicPr>
                          <pic:cNvPr id="739800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Cubjac-auvezere-val 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765160" name="Picture">
</wp:docPr>
                  <a:graphic>
                    <a:graphicData uri="http://schemas.openxmlformats.org/drawingml/2006/picture">
                      <pic:pic>
                        <pic:nvPicPr>
                          <pic:cNvPr id="174576516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399821" name="Picture">
</wp:docPr>
                  <a:graphic>
                    <a:graphicData uri="http://schemas.openxmlformats.org/drawingml/2006/picture">
                      <pic:pic>
                        <pic:nvPicPr>
                          <pic:cNvPr id="18143998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8370745" name="Picture">
</wp:docPr>
                  <a:graphic>
                    <a:graphicData uri="http://schemas.openxmlformats.org/drawingml/2006/picture">
                      <pic:pic>
                        <pic:nvPicPr>
                          <pic:cNvPr id="206837074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581541" name="Picture">
</wp:docPr>
                  <a:graphic>
                    <a:graphicData uri="http://schemas.openxmlformats.org/drawingml/2006/picture">
                      <pic:pic>
                        <pic:nvPicPr>
                          <pic:cNvPr id="1507581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254945" name="Picture">
</wp:docPr>
                  <a:graphic>
                    <a:graphicData uri="http://schemas.openxmlformats.org/drawingml/2006/picture">
                      <pic:pic>
                        <pic:nvPicPr>
                          <pic:cNvPr id="273254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24640 Cubjac-Auvézère-Val d'Ans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494478" name="Picture">
</wp:docPr>
                  <a:graphic>
                    <a:graphicData uri="http://schemas.openxmlformats.org/drawingml/2006/picture">
                      <pic:pic>
                        <pic:nvPicPr>
                          <pic:cNvPr id="1913494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"https://fiches-risques.brgm.fr/georisques/cavite/AQIAA0002933" \t "_self" </w:instrText>
            </w:r>
            <w:r>
              <w:fldChar w:fldCharType="separate"/>
            </w:r>
            <w:r>
              <w:rPr>
                <w:rFonts w:ascii="Marianne" w:hAnsi="Marianne" w:eastAsia="Marianne" w:cs="Marianne"/>
                <w:sz w:val="14"/>
              </w:rPr>
              <w:t xml:space="preserve">AQIAA0002933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OBSTRUE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"https://fiches-risques.brgm.fr/georisques/cavite/AQIAA0002934" \t "_self" </w:instrText>
            </w:r>
            <w:r>
              <w:fldChar w:fldCharType="separate"/>
            </w:r>
            <w:r>
              <w:rPr>
                <w:rFonts w:ascii="Marianne" w:hAnsi="Marianne" w:eastAsia="Marianne" w:cs="Marianne"/>
                <w:sz w:val="14"/>
              </w:rPr>
              <w:t xml:space="preserve">AQIAA0002934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"https://fiches-risques.brgm.fr/georisques/cavite/AQIAA0002935" \t "_self" </w:instrText>
            </w:r>
            <w:r>
              <w:fldChar w:fldCharType="separate"/>
            </w:r>
            <w:r>
              <w:rPr>
                <w:rFonts w:ascii="Marianne" w:hAnsi="Marianne" w:eastAsia="Marianne" w:cs="Marianne"/>
                <w:sz w:val="14"/>
              </w:rPr>
              <w:t xml:space="preserve">AQIAA0002935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LABATUT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"https://fiches-risques.brgm.fr/georisques/cavite/AQIAA0002936" \t "_self" </w:instrText>
            </w:r>
            <w:r>
              <w:fldChar w:fldCharType="separate"/>
            </w:r>
            <w:r>
              <w:rPr>
                <w:rFonts w:ascii="Marianne" w:hAnsi="Marianne" w:eastAsia="Marianne" w:cs="Marianne"/>
                <w:sz w:val="14"/>
              </w:rPr>
              <w:t xml:space="preserve">AQIAA0002936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MAZARDIE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"https://fiches-risques.brgm.fr/georisques/cavite/AQIAA0002937" \t "_self" </w:instrText>
            </w:r>
            <w:r>
              <w:fldChar w:fldCharType="separate"/>
            </w:r>
            <w:r>
              <w:rPr>
                <w:rFonts w:ascii="Marianne" w:hAnsi="Marianne" w:eastAsia="Marianne" w:cs="Marianne"/>
                <w:sz w:val="14"/>
              </w:rPr>
              <w:t xml:space="preserve">AQIAA0002937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ROZIER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"https://fiches-risques.brgm.fr/georisques/cavite/AQIAA0002938" \t "_self" </w:instrText>
            </w:r>
            <w:r>
              <w:fldChar w:fldCharType="separate"/>
            </w:r>
            <w:r>
              <w:rPr>
                <w:rFonts w:ascii="Marianne" w:hAnsi="Marianne" w:eastAsia="Marianne" w:cs="Marianne"/>
                <w:sz w:val="14"/>
              </w:rPr>
              <w:t xml:space="preserve">AQIAA0002938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"https://fiches-risques.brgm.fr/georisques/cavite/AQIAA0002939" \t "_self" </w:instrText>
            </w:r>
            <w:r>
              <w:fldChar w:fldCharType="separate"/>
            </w:r>
            <w:r>
              <w:rPr>
                <w:rFonts w:ascii="Marianne" w:hAnsi="Marianne" w:eastAsia="Marianne" w:cs="Marianne"/>
                <w:sz w:val="14"/>
              </w:rPr>
              <w:t xml:space="preserve">AQIAA0002939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JAUMARIE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"https://fiches-risques.brgm.fr/georisques/cavite/AQIAA0002940" \t "_self" </w:instrText>
            </w:r>
            <w:r>
              <w:fldChar w:fldCharType="separate"/>
            </w:r>
            <w:r>
              <w:rPr>
                <w:rFonts w:ascii="Marianne" w:hAnsi="Marianne" w:eastAsia="Marianne" w:cs="Marianne"/>
                <w:sz w:val="14"/>
              </w:rPr>
              <w:t xml:space="preserve">AQIAA0002940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FOSSE PEREL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"https://fiches-risques.brgm.fr/georisques/cavite/AQIAA0002941" \t "_self" </w:instrText>
            </w:r>
            <w:r>
              <w:fldChar w:fldCharType="separate"/>
            </w:r>
            <w:r>
              <w:rPr>
                <w:rFonts w:ascii="Marianne" w:hAnsi="Marianne" w:eastAsia="Marianne" w:cs="Marianne"/>
                <w:sz w:val="14"/>
              </w:rPr>
              <w:t xml:space="preserve">AQIAA0002941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FOSSE PEREL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"https://fiches-risques.brgm.fr/georisques/cavite/AQIAA0002944" \t "_self" </w:instrText>
            </w:r>
            <w:r>
              <w:fldChar w:fldCharType="separate"/>
            </w:r>
            <w:r>
              <w:rPr>
                <w:rFonts w:ascii="Marianne" w:hAnsi="Marianne" w:eastAsia="Marianne" w:cs="Marianne"/>
                <w:sz w:val="14"/>
              </w:rPr>
              <w:t xml:space="preserve">AQIAA0002944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SOUFFLEUR DE FOSSE PEREL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"https://fiches-risques.brgm.fr/georisques/cavite/AQIAA0002948" \t "_self" </w:instrText>
            </w:r>
            <w:r>
              <w:fldChar w:fldCharType="separate"/>
            </w:r>
            <w:r>
              <w:rPr>
                <w:rFonts w:ascii="Marianne" w:hAnsi="Marianne" w:eastAsia="Marianne" w:cs="Marianne"/>
                <w:sz w:val="14"/>
              </w:rPr>
              <w:t xml:space="preserve">AQIAA0002948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CIMETIERE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"https://fiches-risques.brgm.fr/georisques/cavite/AQIAA0002949" \t "_self" </w:instrText>
            </w:r>
            <w:r>
              <w:fldChar w:fldCharType="separate"/>
            </w:r>
            <w:r>
              <w:rPr>
                <w:rFonts w:ascii="Marianne" w:hAnsi="Marianne" w:eastAsia="Marianne" w:cs="Marianne"/>
                <w:sz w:val="14"/>
              </w:rPr>
              <w:t xml:space="preserve">AQIAA0002949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CIMETIERE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"https://fiches-risques.brgm.fr/georisques/cavite/AQIAA0002952" \t "_self" </w:instrText>
            </w:r>
            <w:r>
              <w:fldChar w:fldCharType="separate"/>
            </w:r>
            <w:r>
              <w:rPr>
                <w:rFonts w:ascii="Marianne" w:hAnsi="Marianne" w:eastAsia="Marianne" w:cs="Marianne"/>
                <w:sz w:val="14"/>
              </w:rPr>
              <w:t xml:space="preserve">AQIAA0002952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RODAS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"https://fiches-risques.brgm.fr/georisques/cavite/AQIAA0002955" \t "_self" </w:instrText>
            </w:r>
            <w:r>
              <w:fldChar w:fldCharType="separate"/>
            </w:r>
            <w:r>
              <w:rPr>
                <w:rFonts w:ascii="Marianne" w:hAnsi="Marianne" w:eastAsia="Marianne" w:cs="Marianne"/>
                <w:sz w:val="14"/>
              </w:rPr>
              <w:t xml:space="preserve">AQIAA0002955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MAINE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"https://fiches-risques.brgm.fr/georisques/cavite/AQIAA0002956" \t "_self" </w:instrText>
            </w:r>
            <w:r>
              <w:fldChar w:fldCharType="separate"/>
            </w:r>
            <w:r>
              <w:rPr>
                <w:rFonts w:ascii="Marianne" w:hAnsi="Marianne" w:eastAsia="Marianne" w:cs="Marianne"/>
                <w:sz w:val="14"/>
              </w:rPr>
              <w:t xml:space="preserve">AQIAA0002956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MAINE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"https://fiches-risques.brgm.fr/georisques/cavite/AQIAA0002957" \t "_self" </w:instrText>
            </w:r>
            <w:r>
              <w:fldChar w:fldCharType="separate"/>
            </w:r>
            <w:r>
              <w:rPr>
                <w:rFonts w:ascii="Marianne" w:hAnsi="Marianne" w:eastAsia="Marianne" w:cs="Marianne"/>
                <w:sz w:val="14"/>
              </w:rPr>
              <w:t xml:space="preserve">AQIAA0002957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CHALET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"https://fiches-risques.brgm.fr/georisques/cavite/AQIAA0002958" \t "_self" </w:instrText>
            </w:r>
            <w:r>
              <w:fldChar w:fldCharType="separate"/>
            </w:r>
            <w:r>
              <w:rPr>
                <w:rFonts w:ascii="Marianne" w:hAnsi="Marianne" w:eastAsia="Marianne" w:cs="Marianne"/>
                <w:sz w:val="14"/>
              </w:rPr>
              <w:t xml:space="preserve">AQIAA0002958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SUPERIEURE DU CHALET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"https://fiches-risques.brgm.fr/georisques/cavite/AQIAA0002959" \t "_self" </w:instrText>
            </w:r>
            <w:r>
              <w:fldChar w:fldCharType="separate"/>
            </w:r>
            <w:r>
              <w:rPr>
                <w:rFonts w:ascii="Marianne" w:hAnsi="Marianne" w:eastAsia="Marianne" w:cs="Marianne"/>
                <w:sz w:val="14"/>
              </w:rPr>
              <w:t xml:space="preserve">AQIAA0002959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COTE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"https://fiches-risques.brgm.fr/georisques/cavite/AQIAA0002960" \t "_self" </w:instrText>
            </w:r>
            <w:r>
              <w:fldChar w:fldCharType="separate"/>
            </w:r>
            <w:r>
              <w:rPr>
                <w:rFonts w:ascii="Marianne" w:hAnsi="Marianne" w:eastAsia="Marianne" w:cs="Marianne"/>
                <w:sz w:val="14"/>
              </w:rPr>
              <w:t xml:space="preserve">AQIAA0002960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PERTES DU CHALET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"https://fiches-risques.brgm.fr/georisques/cavite/AQIAA0002961" \t "_self" </w:instrText>
            </w:r>
            <w:r>
              <w:fldChar w:fldCharType="separate"/>
            </w:r>
            <w:r>
              <w:rPr>
                <w:rFonts w:ascii="Marianne" w:hAnsi="Marianne" w:eastAsia="Marianne" w:cs="Marianne"/>
                <w:sz w:val="14"/>
              </w:rPr>
              <w:t xml:space="preserve">AQIAA0002961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CHAVES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"https://fiches-risques.brgm.fr/georisques/cavite/AQIAA0002963" \t "_self" </w:instrText>
            </w:r>
            <w:r>
              <w:fldChar w:fldCharType="separate"/>
            </w:r>
            <w:r>
              <w:rPr>
                <w:rFonts w:ascii="Marianne" w:hAnsi="Marianne" w:eastAsia="Marianne" w:cs="Marianne"/>
                <w:sz w:val="14"/>
              </w:rPr>
              <w:t xml:space="preserve">AQIAA0002963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GRANGES</w:t>
            </w: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77481" name="Picture">
</wp:docPr>
                  <a:graphic>
                    <a:graphicData uri="http://schemas.openxmlformats.org/drawingml/2006/picture">
                      <pic:pic>
                        <pic:nvPicPr>
                          <pic:cNvPr id="190377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893886" name="Picture">
</wp:docPr>
                  <a:graphic>
                    <a:graphicData uri="http://schemas.openxmlformats.org/drawingml/2006/picture">
                      <pic:pic>
                        <pic:nvPicPr>
                          <pic:cNvPr id="580893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24640 Cubjac-Auvézère-Val d'Ans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495404" name="Picture">
</wp:docPr>
                  <a:graphic>
                    <a:graphicData uri="http://schemas.openxmlformats.org/drawingml/2006/picture">
                      <pic:pic>
                        <pic:nvPicPr>
                          <pic:cNvPr id="493495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"https://fiches-risques.brgm.fr/georisques/casias/SSP3771381" \t "_blank" </w:instrText>
            </w:r>
            <w:r>
              <w:fldChar w:fldCharType="separate"/>
            </w:r>
            <w:r>
              <w:rPr>
                <w:rFonts w:ascii="Marianne" w:hAnsi="Marianne" w:eastAsia="Marianne" w:cs="Marianne"/>
                <w:sz w:val="14"/>
              </w:rPr>
              <w:t xml:space="preserve">SSP3771381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des chaves sur l'Auvezère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"https://fiches-risques.brgm.fr/georisques/casias/SSP3771380" \t "_blank" </w:instrText>
            </w:r>
            <w:r>
              <w:fldChar w:fldCharType="separate"/>
            </w:r>
            <w:r>
              <w:rPr>
                <w:rFonts w:ascii="Marianne" w:hAnsi="Marianne" w:eastAsia="Marianne" w:cs="Marianne"/>
                <w:sz w:val="14"/>
              </w:rPr>
              <w:t xml:space="preserve">SSP3771380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 de Coton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"https://fiches-risques.brgm.fr/georisques/casias/SSP3770989" \t "_blank" </w:instrText>
            </w:r>
            <w:r>
              <w:fldChar w:fldCharType="separate"/>
            </w:r>
            <w:r>
              <w:rPr>
                <w:rFonts w:ascii="Marianne" w:hAnsi="Marianne" w:eastAsia="Marianne" w:cs="Marianne"/>
                <w:sz w:val="14"/>
              </w:rPr>
              <w:t xml:space="preserve">SSP3770989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