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601868" name="Picture">
</wp:docPr>
                  <a:graphic>
                    <a:graphicData uri="http://schemas.openxmlformats.org/drawingml/2006/picture">
                      <pic:pic>
                        <pic:nvPicPr>
                          <pic:cNvPr id="58260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3138408" name="Picture">
</wp:docPr>
                  <a:graphic>
                    <a:graphicData uri="http://schemas.openxmlformats.org/drawingml/2006/picture">
                      <pic:pic>
                        <pic:nvPicPr>
                          <pic:cNvPr id="983138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0979534" name="Picture">
</wp:docPr>
                        <a:graphic>
                          <a:graphicData uri="http://schemas.openxmlformats.org/drawingml/2006/picture">
                            <pic:pic>
                              <pic:nvPicPr>
                                <pic:cNvPr id="1350979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Crocq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972796" name="Picture">
</wp:docPr>
                  <a:graphic>
                    <a:graphicData uri="http://schemas.openxmlformats.org/drawingml/2006/picture">
                      <pic:pic>
                        <pic:nvPicPr>
                          <pic:cNvPr id="205972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4315047" name="Picture">
</wp:docPr>
                  <a:graphic>
                    <a:graphicData uri="http://schemas.openxmlformats.org/drawingml/2006/picture">
                      <pic:pic>
                        <pic:nvPicPr>
                          <pic:cNvPr id="654315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04774" name="Picture">
</wp:docPr>
                  <a:graphic>
                    <a:graphicData uri="http://schemas.openxmlformats.org/drawingml/2006/picture">
                      <pic:pic>
                        <pic:nvPicPr>
                          <pic:cNvPr id="189630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607836" name="Picture">
</wp:docPr>
                  <a:graphic>
                    <a:graphicData uri="http://schemas.openxmlformats.org/drawingml/2006/picture">
                      <pic:pic>
                        <pic:nvPicPr>
                          <pic:cNvPr id="109960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Crocq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13215" name="Picture">
</wp:docPr>
                  <a:graphic>
                    <a:graphicData uri="http://schemas.openxmlformats.org/drawingml/2006/picture">
                      <pic:pic>
                        <pic:nvPicPr>
                          <pic:cNvPr id="208511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175260" name="Picture">
</wp:docPr>
                        <a:graphic>
                          <a:graphicData uri="http://schemas.openxmlformats.org/drawingml/2006/picture">
                            <pic:pic>
                              <pic:nvPicPr>
                                <pic:cNvPr id="1120175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16775" name="Picture">
</wp:docPr>
                        <a:graphic>
                          <a:graphicData uri="http://schemas.openxmlformats.org/drawingml/2006/picture">
                            <pic:pic>
                              <pic:nvPicPr>
                                <pic:cNvPr id="281716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114636" name="Picture">
</wp:docPr>
                        <a:graphic>
                          <a:graphicData uri="http://schemas.openxmlformats.org/drawingml/2006/picture">
                            <pic:pic>
                              <pic:nvPicPr>
                                <pic:cNvPr id="1443114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443825" name="Picture">
</wp:docPr>
                        <a:graphic>
                          <a:graphicData uri="http://schemas.openxmlformats.org/drawingml/2006/picture">
                            <pic:pic>
                              <pic:nvPicPr>
                                <pic:cNvPr id="2069443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83801" name="Picture">
</wp:docPr>
                        <a:graphic>
                          <a:graphicData uri="http://schemas.openxmlformats.org/drawingml/2006/picture">
                            <pic:pic>
                              <pic:nvPicPr>
                                <pic:cNvPr id="1916283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693758" name="Picture">
</wp:docPr>
                        <a:graphic>
                          <a:graphicData uri="http://schemas.openxmlformats.org/drawingml/2006/picture">
                            <pic:pic>
                              <pic:nvPicPr>
                                <pic:cNvPr id="954693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911647" name="Picture">
</wp:docPr>
                        <a:graphic>
                          <a:graphicData uri="http://schemas.openxmlformats.org/drawingml/2006/picture">
                            <pic:pic>
                              <pic:nvPicPr>
                                <pic:cNvPr id="8439116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86547" name="Picture">
</wp:docPr>
                        <a:graphic>
                          <a:graphicData uri="http://schemas.openxmlformats.org/drawingml/2006/picture">
                            <pic:pic>
                              <pic:nvPicPr>
                                <pic:cNvPr id="256886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319533" name="Picture">
</wp:docPr>
                        <a:graphic>
                          <a:graphicData uri="http://schemas.openxmlformats.org/drawingml/2006/picture">
                            <pic:pic>
                              <pic:nvPicPr>
                                <pic:cNvPr id="9933195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98916" name="Picture">
</wp:docPr>
                        <a:graphic>
                          <a:graphicData uri="http://schemas.openxmlformats.org/drawingml/2006/picture">
                            <pic:pic>
                              <pic:nvPicPr>
                                <pic:cNvPr id="103298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199621" name="Picture">
</wp:docPr>
                        <a:graphic>
                          <a:graphicData uri="http://schemas.openxmlformats.org/drawingml/2006/picture">
                            <pic:pic>
                              <pic:nvPicPr>
                                <pic:cNvPr id="1818199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486738" name="Picture">
</wp:docPr>
                        <a:graphic>
                          <a:graphicData uri="http://schemas.openxmlformats.org/drawingml/2006/picture">
                            <pic:pic>
                              <pic:nvPicPr>
                                <pic:cNvPr id="1485486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35595" name="Picture">
</wp:docPr>
                        <a:graphic>
                          <a:graphicData uri="http://schemas.openxmlformats.org/drawingml/2006/picture">
                            <pic:pic>
                              <pic:nvPicPr>
                                <pic:cNvPr id="1725355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35588" name="Picture">
</wp:docPr>
                        <a:graphic>
                          <a:graphicData uri="http://schemas.openxmlformats.org/drawingml/2006/picture">
                            <pic:pic>
                              <pic:nvPicPr>
                                <pic:cNvPr id="14766355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538589" name="Picture">
</wp:docPr>
                        <a:graphic>
                          <a:graphicData uri="http://schemas.openxmlformats.org/drawingml/2006/picture">
                            <pic:pic>
                              <pic:nvPicPr>
                                <pic:cNvPr id="15195385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41618" name="Picture">
</wp:docPr>
                  <a:graphic>
                    <a:graphicData uri="http://schemas.openxmlformats.org/drawingml/2006/picture">
                      <pic:pic>
                        <pic:nvPicPr>
                          <pic:cNvPr id="106874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70228" name="Picture">
</wp:docPr>
                  <a:graphic>
                    <a:graphicData uri="http://schemas.openxmlformats.org/drawingml/2006/picture">
                      <pic:pic>
                        <pic:nvPicPr>
                          <pic:cNvPr id="84207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08558" name="Picture">
</wp:docPr>
                  <a:graphic>
                    <a:graphicData uri="http://schemas.openxmlformats.org/drawingml/2006/picture">
                      <pic:pic>
                        <pic:nvPicPr>
                          <pic:cNvPr id="47830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057933" name="Picture">
</wp:docPr>
                  <a:graphic>
                    <a:graphicData uri="http://schemas.openxmlformats.org/drawingml/2006/picture">
                      <pic:pic>
                        <pic:nvPicPr>
                          <pic:cNvPr id="1140057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346994" name="Picture">
</wp:docPr>
                  <a:graphic>
                    <a:graphicData uri="http://schemas.openxmlformats.org/drawingml/2006/picture">
                      <pic:pic>
                        <pic:nvPicPr>
                          <pic:cNvPr id="1102346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647823" name="Picture">
</wp:docPr>
                  <a:graphic>
                    <a:graphicData uri="http://schemas.openxmlformats.org/drawingml/2006/picture">
                      <pic:pic>
                        <pic:nvPicPr>
                          <pic:cNvPr id="17506478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05563" name="Picture">
</wp:docPr>
                        <a:graphic>
                          <a:graphicData uri="http://schemas.openxmlformats.org/drawingml/2006/picture">
                            <pic:pic>
                              <pic:nvPicPr>
                                <pic:cNvPr id="1907105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401201" name="Picture">
</wp:docPr>
                  <a:graphic>
                    <a:graphicData uri="http://schemas.openxmlformats.org/drawingml/2006/picture">
                      <pic:pic>
                        <pic:nvPicPr>
                          <pic:cNvPr id="177240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299636" name="Picture">
</wp:docPr>
                  <a:graphic>
                    <a:graphicData uri="http://schemas.openxmlformats.org/drawingml/2006/picture">
                      <pic:pic>
                        <pic:nvPicPr>
                          <pic:cNvPr id="27729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864" name="Picture">
</wp:docPr>
                  <a:graphic>
                    <a:graphicData uri="http://schemas.openxmlformats.org/drawingml/2006/picture">
                      <pic:pic>
                        <pic:nvPicPr>
                          <pic:cNvPr id="2115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58754" name="Picture">
</wp:docPr>
                  <a:graphic>
                    <a:graphicData uri="http://schemas.openxmlformats.org/drawingml/2006/picture">
                      <pic:pic>
                        <pic:nvPicPr>
                          <pic:cNvPr id="15391587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88953" name="Picture">
</wp:docPr>
                  <a:graphic>
                    <a:graphicData uri="http://schemas.openxmlformats.org/drawingml/2006/picture">
                      <pic:pic>
                        <pic:nvPicPr>
                          <pic:cNvPr id="11052889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9011083" name="Picture">
</wp:docPr>
                  <a:graphic>
                    <a:graphicData uri="http://schemas.openxmlformats.org/drawingml/2006/picture">
                      <pic:pic>
                        <pic:nvPicPr>
                          <pic:cNvPr id="11090110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673981" name="Picture">
</wp:docPr>
                        <a:graphic>
                          <a:graphicData uri="http://schemas.openxmlformats.org/drawingml/2006/picture">
                            <pic:pic>
                              <pic:nvPicPr>
                                <pic:cNvPr id="18916739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694745" name="Picture">
</wp:docPr>
                        <a:graphic>
                          <a:graphicData uri="http://schemas.openxmlformats.org/drawingml/2006/picture">
                            <pic:pic>
                              <pic:nvPicPr>
                                <pic:cNvPr id="6646947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37400" name="Picture">
</wp:docPr>
                  <a:graphic>
                    <a:graphicData uri="http://schemas.openxmlformats.org/drawingml/2006/picture">
                      <pic:pic>
                        <pic:nvPicPr>
                          <pic:cNvPr id="137683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31778" name="Picture">
</wp:docPr>
                  <a:graphic>
                    <a:graphicData uri="http://schemas.openxmlformats.org/drawingml/2006/picture">
                      <pic:pic>
                        <pic:nvPicPr>
                          <pic:cNvPr id="211073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86643" name="Picture">
</wp:docPr>
                  <a:graphic>
                    <a:graphicData uri="http://schemas.openxmlformats.org/drawingml/2006/picture">
                      <pic:pic>
                        <pic:nvPicPr>
                          <pic:cNvPr id="131648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013876" name="Picture">
</wp:docPr>
                  <a:graphic>
                    <a:graphicData uri="http://schemas.openxmlformats.org/drawingml/2006/picture">
                      <pic:pic>
                        <pic:nvPicPr>
                          <pic:cNvPr id="1010013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40273" name="Picture">
</wp:docPr>
                  <a:graphic>
                    <a:graphicData uri="http://schemas.openxmlformats.org/drawingml/2006/picture">
                      <pic:pic>
                        <pic:nvPicPr>
                          <pic:cNvPr id="909240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823336" name="Picture">
</wp:docPr>
                  <a:graphic>
                    <a:graphicData uri="http://schemas.openxmlformats.org/drawingml/2006/picture">
                      <pic:pic>
                        <pic:nvPicPr>
                          <pic:cNvPr id="19468233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53504" name="Picture">
</wp:docPr>
                        <a:graphic>
                          <a:graphicData uri="http://schemas.openxmlformats.org/drawingml/2006/picture">
                            <pic:pic>
                              <pic:nvPicPr>
                                <pic:cNvPr id="1567653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937900" name="Picture">
</wp:docPr>
                  <a:graphic>
                    <a:graphicData uri="http://schemas.openxmlformats.org/drawingml/2006/picture">
                      <pic:pic>
                        <pic:nvPicPr>
                          <pic:cNvPr id="201393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15238" name="Picture">
</wp:docPr>
                  <a:graphic>
                    <a:graphicData uri="http://schemas.openxmlformats.org/drawingml/2006/picture">
                      <pic:pic>
                        <pic:nvPicPr>
                          <pic:cNvPr id="147201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98466" name="Picture">
</wp:docPr>
                  <a:graphic>
                    <a:graphicData uri="http://schemas.openxmlformats.org/drawingml/2006/picture">
                      <pic:pic>
                        <pic:nvPicPr>
                          <pic:cNvPr id="187829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597864" name="Picture">
</wp:docPr>
                  <a:graphic>
                    <a:graphicData uri="http://schemas.openxmlformats.org/drawingml/2006/picture">
                      <pic:pic>
                        <pic:nvPicPr>
                          <pic:cNvPr id="750597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52262" name="Picture">
</wp:docPr>
                  <a:graphic>
                    <a:graphicData uri="http://schemas.openxmlformats.org/drawingml/2006/picture">
                      <pic:pic>
                        <pic:nvPicPr>
                          <pic:cNvPr id="385152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828112" name="Picture">
</wp:docPr>
                  <a:graphic>
                    <a:graphicData uri="http://schemas.openxmlformats.org/drawingml/2006/picture">
                      <pic:pic>
                        <pic:nvPicPr>
                          <pic:cNvPr id="18088281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254828" name="Picture">
</wp:docPr>
                        <a:graphic>
                          <a:graphicData uri="http://schemas.openxmlformats.org/drawingml/2006/picture">
                            <pic:pic>
                              <pic:nvPicPr>
                                <pic:cNvPr id="14842548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201356" name="Picture">
</wp:docPr>
                  <a:graphic>
                    <a:graphicData uri="http://schemas.openxmlformats.org/drawingml/2006/picture">
                      <pic:pic>
                        <pic:nvPicPr>
                          <pic:cNvPr id="131520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75266" name="Picture">
</wp:docPr>
                  <a:graphic>
                    <a:graphicData uri="http://schemas.openxmlformats.org/drawingml/2006/picture">
                      <pic:pic>
                        <pic:nvPicPr>
                          <pic:cNvPr id="696775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27875" name="Picture">
</wp:docPr>
                  <a:graphic>
                    <a:graphicData uri="http://schemas.openxmlformats.org/drawingml/2006/picture">
                      <pic:pic>
                        <pic:nvPicPr>
                          <pic:cNvPr id="185512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532136" name="Picture">
</wp:docPr>
                  <a:graphic>
                    <a:graphicData uri="http://schemas.openxmlformats.org/drawingml/2006/picture">
                      <pic:pic>
                        <pic:nvPicPr>
                          <pic:cNvPr id="179353213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0759" name="Picture">
</wp:docPr>
                  <a:graphic>
                    <a:graphicData uri="http://schemas.openxmlformats.org/drawingml/2006/picture">
                      <pic:pic>
                        <pic:nvPicPr>
                          <pic:cNvPr id="161570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1176132" name="Picture">
</wp:docPr>
                  <a:graphic>
                    <a:graphicData uri="http://schemas.openxmlformats.org/drawingml/2006/picture">
                      <pic:pic>
                        <pic:nvPicPr>
                          <pic:cNvPr id="20611761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13142" name="Picture">
</wp:docPr>
                  <a:graphic>
                    <a:graphicData uri="http://schemas.openxmlformats.org/drawingml/2006/picture">
                      <pic:pic>
                        <pic:nvPicPr>
                          <pic:cNvPr id="53521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025136" name="Picture">
</wp:docPr>
                  <a:graphic>
                    <a:graphicData uri="http://schemas.openxmlformats.org/drawingml/2006/picture">
                      <pic:pic>
                        <pic:nvPicPr>
                          <pic:cNvPr id="206802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Crocq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30771" name="Picture">
</wp:docPr>
                  <a:graphic>
                    <a:graphicData uri="http://schemas.openxmlformats.org/drawingml/2006/picture">
                      <pic:pic>
                        <pic:nvPicPr>
                          <pic:cNvPr id="110623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"https://fiches-risques.brgm.fr/georisques/infosols/instruction/SSP000811901" \t "_blank" </w:instrText>
            </w:r>
            <w:r>
              <w:fldChar w:fldCharType="separate"/>
            </w:r>
            <w:r>
              <w:rPr>
                <w:rFonts w:ascii="Marianne" w:hAnsi="Marianne" w:eastAsia="Marianne" w:cs="Marianne"/>
                <w:sz w:val="14"/>
              </w:rPr>
              <w:t xml:space="preserve">SSP000811901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CHAPAL (SARL des anciens Etablissements Michel BOJMAL)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121725" name="Picture">
</wp:docPr>
                  <a:graphic>
                    <a:graphicData uri="http://schemas.openxmlformats.org/drawingml/2006/picture">
                      <pic:pic>
                        <pic:nvPicPr>
                          <pic:cNvPr id="38912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98635" name="Picture">
</wp:docPr>
                  <a:graphic>
                    <a:graphicData uri="http://schemas.openxmlformats.org/drawingml/2006/picture">
                      <pic:pic>
                        <pic:nvPicPr>
                          <pic:cNvPr id="58939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Crocq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92461" name="Picture">
</wp:docPr>
                  <a:graphic>
                    <a:graphicData uri="http://schemas.openxmlformats.org/drawingml/2006/picture">
                      <pic:pic>
                        <pic:nvPicPr>
                          <pic:cNvPr id="176779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"https://fiches-risques.brgm.fr/georisques/casias/SSP3904430" \t "_blank" </w:instrText>
            </w:r>
            <w:r>
              <w:fldChar w:fldCharType="separate"/>
            </w:r>
            <w:r>
              <w:rPr>
                <w:rFonts w:ascii="Marianne" w:hAnsi="Marianne" w:eastAsia="Marianne" w:cs="Marianne"/>
                <w:sz w:val="14"/>
              </w:rPr>
              <w:t xml:space="preserve">SSP3904430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"https://fiches-risques.brgm.fr/georisques/casias/SSP3904429" \t "_blank" </w:instrText>
            </w:r>
            <w:r>
              <w:fldChar w:fldCharType="separate"/>
            </w:r>
            <w:r>
              <w:rPr>
                <w:rFonts w:ascii="Marianne" w:hAnsi="Marianne" w:eastAsia="Marianne" w:cs="Marianne"/>
                <w:sz w:val="14"/>
              </w:rPr>
              <w:t xml:space="preserve">SSP3904429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bois lamellé et collé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"https://fiches-risques.brgm.fr/georisques/casias/SSP3904428" \t "_blank" </w:instrText>
            </w:r>
            <w:r>
              <w:fldChar w:fldCharType="separate"/>
            </w:r>
            <w:r>
              <w:rPr>
                <w:rFonts w:ascii="Marianne" w:hAnsi="Marianne" w:eastAsia="Marianne" w:cs="Marianne"/>
                <w:sz w:val="14"/>
              </w:rPr>
              <w:t xml:space="preserve">SSP3904428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 et soudures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"https://fiches-risques.brgm.fr/georisques/casias/SSP3904120" \t "_blank" </w:instrText>
            </w:r>
            <w:r>
              <w:fldChar w:fldCharType="separate"/>
            </w:r>
            <w:r>
              <w:rPr>
                <w:rFonts w:ascii="Marianne" w:hAnsi="Marianne" w:eastAsia="Marianne" w:cs="Marianne"/>
                <w:sz w:val="14"/>
              </w:rPr>
              <w:t xml:space="preserve">SSP3904120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"https://fiches-risques.brgm.fr/georisques/casias/SSP3904119" \t "_blank" </w:instrText>
            </w:r>
            <w:r>
              <w:fldChar w:fldCharType="separate"/>
            </w:r>
            <w:r>
              <w:rPr>
                <w:rFonts w:ascii="Marianne" w:hAnsi="Marianne" w:eastAsia="Marianne" w:cs="Marianne"/>
                <w:sz w:val="14"/>
              </w:rPr>
              <w:t xml:space="preserve">SSP3904119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manteaux et de fourrures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"https://fiches-risques.brgm.fr/georisques/casias/SSP3904118" \t "_blank" </w:instrText>
            </w:r>
            <w:r>
              <w:fldChar w:fldCharType="separate"/>
            </w:r>
            <w:r>
              <w:rPr>
                <w:rFonts w:ascii="Marianne" w:hAnsi="Marianne" w:eastAsia="Marianne" w:cs="Marianne"/>
                <w:sz w:val="14"/>
              </w:rPr>
              <w:t xml:space="preserve">SSP3904118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"https://fiches-risques.brgm.fr/georisques/casias/SSP3904117" \t "_blank" </w:instrText>
            </w:r>
            <w:r>
              <w:fldChar w:fldCharType="separate"/>
            </w:r>
            <w:r>
              <w:rPr>
                <w:rFonts w:ascii="Marianne" w:hAnsi="Marianne" w:eastAsia="Marianne" w:cs="Marianne"/>
                <w:sz w:val="14"/>
              </w:rPr>
              <w:t xml:space="preserve">SSP3904117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"https://fiches-risques.brgm.fr/georisques/casias/SSP3904116" \t "_blank" </w:instrText>
            </w:r>
            <w:r>
              <w:fldChar w:fldCharType="separate"/>
            </w:r>
            <w:r>
              <w:rPr>
                <w:rFonts w:ascii="Marianne" w:hAnsi="Marianne" w:eastAsia="Marianne" w:cs="Marianne"/>
                <w:sz w:val="14"/>
              </w:rPr>
              <w:t xml:space="preserve">SSP3904116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Tannage de peaux et ajouts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"https://fiches-risques.brgm.fr/georisques/casias/SSP3904115" \t "_blank" </w:instrText>
            </w:r>
            <w:r>
              <w:fldChar w:fldCharType="separate"/>
            </w:r>
            <w:r>
              <w:rPr>
                <w:rFonts w:ascii="Marianne" w:hAnsi="Marianne" w:eastAsia="Marianne" w:cs="Marianne"/>
                <w:sz w:val="14"/>
              </w:rPr>
              <w:t xml:space="preserve">SSP3904115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jouets et teinture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"https://fiches-risques.brgm.fr/georisques/casias/SSP3904114" \t "_blank" </w:instrText>
            </w:r>
            <w:r>
              <w:fldChar w:fldCharType="separate"/>
            </w:r>
            <w:r>
              <w:rPr>
                <w:rFonts w:ascii="Marianne" w:hAnsi="Marianne" w:eastAsia="Marianne" w:cs="Marianne"/>
                <w:sz w:val="14"/>
              </w:rPr>
              <w:t xml:space="preserve">SSP3904114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"https://fiches-risques.brgm.fr/georisques/casias/SSP432080" \t "_blank" </w:instrText>
            </w:r>
            <w:r>
              <w:fldChar w:fldCharType="separate"/>
            </w:r>
            <w:r>
              <w:rPr>
                <w:rFonts w:ascii="Marianne" w:hAnsi="Marianne" w:eastAsia="Marianne" w:cs="Marianne"/>
                <w:sz w:val="14"/>
              </w:rPr>
              <w:t xml:space="preserve">SSP432080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BADIER TARTRY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