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6805" name="Picture">
</wp:docPr>
                  <a:graphic>
                    <a:graphicData uri="http://schemas.openxmlformats.org/drawingml/2006/picture">
                      <pic:pic>
                        <pic:nvPicPr>
                          <pic:cNvPr id="5486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8566311" name="Picture">
</wp:docPr>
                  <a:graphic>
                    <a:graphicData uri="http://schemas.openxmlformats.org/drawingml/2006/picture">
                      <pic:pic>
                        <pic:nvPicPr>
                          <pic:cNvPr id="368566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1961537" name="Picture">
</wp:docPr>
                        <a:graphic>
                          <a:graphicData uri="http://schemas.openxmlformats.org/drawingml/2006/picture">
                            <pic:pic>
                              <pic:nvPicPr>
                                <pic:cNvPr id="9819615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Criquetot-sur-Longueville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812037" name="Picture">
</wp:docPr>
                  <a:graphic>
                    <a:graphicData uri="http://schemas.openxmlformats.org/drawingml/2006/picture">
                      <pic:pic>
                        <pic:nvPicPr>
                          <pic:cNvPr id="1820812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0982747" name="Picture">
</wp:docPr>
                  <a:graphic>
                    <a:graphicData uri="http://schemas.openxmlformats.org/drawingml/2006/picture">
                      <pic:pic>
                        <pic:nvPicPr>
                          <pic:cNvPr id="10909827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60271" name="Picture">
</wp:docPr>
                  <a:graphic>
                    <a:graphicData uri="http://schemas.openxmlformats.org/drawingml/2006/picture">
                      <pic:pic>
                        <pic:nvPicPr>
                          <pic:cNvPr id="128206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2717" name="Picture">
</wp:docPr>
                  <a:graphic>
                    <a:graphicData uri="http://schemas.openxmlformats.org/drawingml/2006/picture">
                      <pic:pic>
                        <pic:nvPicPr>
                          <pic:cNvPr id="18542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029300" name="Picture">
</wp:docPr>
                  <a:graphic>
                    <a:graphicData uri="http://schemas.openxmlformats.org/drawingml/2006/picture">
                      <pic:pic>
                        <pic:nvPicPr>
                          <pic:cNvPr id="63202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76451" name="Picture">
</wp:docPr>
                        <a:graphic>
                          <a:graphicData uri="http://schemas.openxmlformats.org/drawingml/2006/picture">
                            <pic:pic>
                              <pic:nvPicPr>
                                <pic:cNvPr id="1784976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19184" name="Picture">
</wp:docPr>
                        <a:graphic>
                          <a:graphicData uri="http://schemas.openxmlformats.org/drawingml/2006/picture">
                            <pic:pic>
                              <pic:nvPicPr>
                                <pic:cNvPr id="17047191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126355" name="Picture">
</wp:docPr>
                        <a:graphic>
                          <a:graphicData uri="http://schemas.openxmlformats.org/drawingml/2006/picture">
                            <pic:pic>
                              <pic:nvPicPr>
                                <pic:cNvPr id="396126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63766" name="Picture">
</wp:docPr>
                        <a:graphic>
                          <a:graphicData uri="http://schemas.openxmlformats.org/drawingml/2006/picture">
                            <pic:pic>
                              <pic:nvPicPr>
                                <pic:cNvPr id="111063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217799" name="Picture">
</wp:docPr>
                        <a:graphic>
                          <a:graphicData uri="http://schemas.openxmlformats.org/drawingml/2006/picture">
                            <pic:pic>
                              <pic:nvPicPr>
                                <pic:cNvPr id="591217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06466" name="Picture">
</wp:docPr>
                        <a:graphic>
                          <a:graphicData uri="http://schemas.openxmlformats.org/drawingml/2006/picture">
                            <pic:pic>
                              <pic:nvPicPr>
                                <pic:cNvPr id="11907064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747117" name="Picture">
</wp:docPr>
                        <a:graphic>
                          <a:graphicData uri="http://schemas.openxmlformats.org/drawingml/2006/picture">
                            <pic:pic>
                              <pic:nvPicPr>
                                <pic:cNvPr id="14007471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122174" name="Picture">
</wp:docPr>
                        <a:graphic>
                          <a:graphicData uri="http://schemas.openxmlformats.org/drawingml/2006/picture">
                            <pic:pic>
                              <pic:nvPicPr>
                                <pic:cNvPr id="490122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914498" name="Picture">
</wp:docPr>
                        <a:graphic>
                          <a:graphicData uri="http://schemas.openxmlformats.org/drawingml/2006/picture">
                            <pic:pic>
                              <pic:nvPicPr>
                                <pic:cNvPr id="16929144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568985" name="Picture">
</wp:docPr>
                        <a:graphic>
                          <a:graphicData uri="http://schemas.openxmlformats.org/drawingml/2006/picture">
                            <pic:pic>
                              <pic:nvPicPr>
                                <pic:cNvPr id="20205689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72844" name="Picture">
</wp:docPr>
                        <a:graphic>
                          <a:graphicData uri="http://schemas.openxmlformats.org/drawingml/2006/picture">
                            <pic:pic>
                              <pic:nvPicPr>
                                <pic:cNvPr id="530972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46702" name="Picture">
</wp:docPr>
                        <a:graphic>
                          <a:graphicData uri="http://schemas.openxmlformats.org/drawingml/2006/picture">
                            <pic:pic>
                              <pic:nvPicPr>
                                <pic:cNvPr id="11436467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07187" name="Picture">
</wp:docPr>
                        <a:graphic>
                          <a:graphicData uri="http://schemas.openxmlformats.org/drawingml/2006/picture">
                            <pic:pic>
                              <pic:nvPicPr>
                                <pic:cNvPr id="1830007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44801" name="Picture">
</wp:docPr>
                        <a:graphic>
                          <a:graphicData uri="http://schemas.openxmlformats.org/drawingml/2006/picture">
                            <pic:pic>
                              <pic:nvPicPr>
                                <pic:cNvPr id="19033448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89630" name="Picture">
</wp:docPr>
                        <a:graphic>
                          <a:graphicData uri="http://schemas.openxmlformats.org/drawingml/2006/picture">
                            <pic:pic>
                              <pic:nvPicPr>
                                <pic:cNvPr id="381896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681139" name="Picture">
</wp:docPr>
                        <a:graphic>
                          <a:graphicData uri="http://schemas.openxmlformats.org/drawingml/2006/picture">
                            <pic:pic>
                              <pic:nvPicPr>
                                <pic:cNvPr id="10226811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766836" name="Picture">
</wp:docPr>
                        <a:graphic>
                          <a:graphicData uri="http://schemas.openxmlformats.org/drawingml/2006/picture">
                            <pic:pic>
                              <pic:nvPicPr>
                                <pic:cNvPr id="1243766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030744" name="Picture">
</wp:docPr>
                        <a:graphic>
                          <a:graphicData uri="http://schemas.openxmlformats.org/drawingml/2006/picture">
                            <pic:pic>
                              <pic:nvPicPr>
                                <pic:cNvPr id="10130307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03203" name="Picture">
</wp:docPr>
                        <a:graphic>
                          <a:graphicData uri="http://schemas.openxmlformats.org/drawingml/2006/picture">
                            <pic:pic>
                              <pic:nvPicPr>
                                <pic:cNvPr id="2104032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28163" name="Picture">
</wp:docPr>
                        <a:graphic>
                          <a:graphicData uri="http://schemas.openxmlformats.org/drawingml/2006/picture">
                            <pic:pic>
                              <pic:nvPicPr>
                                <pic:cNvPr id="1426028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646089" name="Picture">
</wp:docPr>
                        <a:graphic>
                          <a:graphicData uri="http://schemas.openxmlformats.org/drawingml/2006/picture">
                            <pic:pic>
                              <pic:nvPicPr>
                                <pic:cNvPr id="134264608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383315" name="Picture">
</wp:docPr>
                        <a:graphic>
                          <a:graphicData uri="http://schemas.openxmlformats.org/drawingml/2006/picture">
                            <pic:pic>
                              <pic:nvPicPr>
                                <pic:cNvPr id="130038331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890967" name="Picture">
</wp:docPr>
                        <a:graphic>
                          <a:graphicData uri="http://schemas.openxmlformats.org/drawingml/2006/picture">
                            <pic:pic>
                              <pic:nvPicPr>
                                <pic:cNvPr id="280890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70532" name="Picture">
</wp:docPr>
                        <a:graphic>
                          <a:graphicData uri="http://schemas.openxmlformats.org/drawingml/2006/picture">
                            <pic:pic>
                              <pic:nvPicPr>
                                <pic:cNvPr id="5399705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931069" name="Picture">
</wp:docPr>
                  <a:graphic>
                    <a:graphicData uri="http://schemas.openxmlformats.org/drawingml/2006/picture">
                      <pic:pic>
                        <pic:nvPicPr>
                          <pic:cNvPr id="26093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993501" name="Picture">
</wp:docPr>
                  <a:graphic>
                    <a:graphicData uri="http://schemas.openxmlformats.org/drawingml/2006/picture">
                      <pic:pic>
                        <pic:nvPicPr>
                          <pic:cNvPr id="117699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70037" name="Picture">
</wp:docPr>
                  <a:graphic>
                    <a:graphicData uri="http://schemas.openxmlformats.org/drawingml/2006/picture">
                      <pic:pic>
                        <pic:nvPicPr>
                          <pic:cNvPr id="86737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Criquetot-sur-longueville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780002" name="Picture">
</wp:docPr>
                  <a:graphic>
                    <a:graphicData uri="http://schemas.openxmlformats.org/drawingml/2006/picture">
                      <pic:pic>
                        <pic:nvPicPr>
                          <pic:cNvPr id="16477800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16042" name="Picture">
</wp:docPr>
                  <a:graphic>
                    <a:graphicData uri="http://schemas.openxmlformats.org/drawingml/2006/picture">
                      <pic:pic>
                        <pic:nvPicPr>
                          <pic:cNvPr id="175216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3373107" name="Picture">
</wp:docPr>
                  <a:graphic>
                    <a:graphicData uri="http://schemas.openxmlformats.org/drawingml/2006/picture">
                      <pic:pic>
                        <pic:nvPicPr>
                          <pic:cNvPr id="20133731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04970" name="Picture">
</wp:docPr>
                        <a:graphic>
                          <a:graphicData uri="http://schemas.openxmlformats.org/drawingml/2006/picture">
                            <pic:pic>
                              <pic:nvPicPr>
                                <pic:cNvPr id="1431704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280763" name="Picture">
</wp:docPr>
                  <a:graphic>
                    <a:graphicData uri="http://schemas.openxmlformats.org/drawingml/2006/picture">
                      <pic:pic>
                        <pic:nvPicPr>
                          <pic:cNvPr id="2072280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78513" name="Picture">
</wp:docPr>
                  <a:graphic>
                    <a:graphicData uri="http://schemas.openxmlformats.org/drawingml/2006/picture">
                      <pic:pic>
                        <pic:nvPicPr>
                          <pic:cNvPr id="83977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000687" name="Picture">
</wp:docPr>
                  <a:graphic>
                    <a:graphicData uri="http://schemas.openxmlformats.org/drawingml/2006/picture">
                      <pic:pic>
                        <pic:nvPicPr>
                          <pic:cNvPr id="46700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Criquetot-sur-longueville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56820" name="Picture">
</wp:docPr>
                        <a:graphic>
                          <a:graphicData uri="http://schemas.openxmlformats.org/drawingml/2006/picture">
                            <pic:pic>
                              <pic:nvPicPr>
                                <pic:cNvPr id="1000568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616286" name="Picture">
</wp:docPr>
                        <a:graphic>
                          <a:graphicData uri="http://schemas.openxmlformats.org/drawingml/2006/picture">
                            <pic:pic>
                              <pic:nvPicPr>
                                <pic:cNvPr id="12566162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768827" name="Picture">
</wp:docPr>
                  <a:graphic>
                    <a:graphicData uri="http://schemas.openxmlformats.org/drawingml/2006/picture">
                      <pic:pic>
                        <pic:nvPicPr>
                          <pic:cNvPr id="199976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00294" name="Picture">
</wp:docPr>
                  <a:graphic>
                    <a:graphicData uri="http://schemas.openxmlformats.org/drawingml/2006/picture">
                      <pic:pic>
                        <pic:nvPicPr>
                          <pic:cNvPr id="102780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946705" name="Picture">
</wp:docPr>
                  <a:graphic>
                    <a:graphicData uri="http://schemas.openxmlformats.org/drawingml/2006/picture">
                      <pic:pic>
                        <pic:nvPicPr>
                          <pic:cNvPr id="115494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80782" name="Picture">
</wp:docPr>
                  <a:graphic>
                    <a:graphicData uri="http://schemas.openxmlformats.org/drawingml/2006/picture">
                      <pic:pic>
                        <pic:nvPicPr>
                          <pic:cNvPr id="11384807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223677" name="Picture">
</wp:docPr>
                  <a:graphic>
                    <a:graphicData uri="http://schemas.openxmlformats.org/drawingml/2006/picture">
                      <pic:pic>
                        <pic:nvPicPr>
                          <pic:cNvPr id="1152223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8300524" name="Picture">
</wp:docPr>
                  <a:graphic>
                    <a:graphicData uri="http://schemas.openxmlformats.org/drawingml/2006/picture">
                      <pic:pic>
                        <pic:nvPicPr>
                          <pic:cNvPr id="20083005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289939" name="Picture">
</wp:docPr>
                        <a:graphic>
                          <a:graphicData uri="http://schemas.openxmlformats.org/drawingml/2006/picture">
                            <pic:pic>
                              <pic:nvPicPr>
                                <pic:cNvPr id="1813289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187257" name="Picture">
</wp:docPr>
                        <a:graphic>
                          <a:graphicData uri="http://schemas.openxmlformats.org/drawingml/2006/picture">
                            <pic:pic>
                              <pic:nvPicPr>
                                <pic:cNvPr id="21341872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07375" name="Picture">
</wp:docPr>
                  <a:graphic>
                    <a:graphicData uri="http://schemas.openxmlformats.org/drawingml/2006/picture">
                      <pic:pic>
                        <pic:nvPicPr>
                          <pic:cNvPr id="92640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919705" name="Picture">
</wp:docPr>
                  <a:graphic>
                    <a:graphicData uri="http://schemas.openxmlformats.org/drawingml/2006/picture">
                      <pic:pic>
                        <pic:nvPicPr>
                          <pic:cNvPr id="107991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606276" name="Picture">
</wp:docPr>
                  <a:graphic>
                    <a:graphicData uri="http://schemas.openxmlformats.org/drawingml/2006/picture">
                      <pic:pic>
                        <pic:nvPicPr>
                          <pic:cNvPr id="26260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364017" name="Picture">
</wp:docPr>
                  <a:graphic>
                    <a:graphicData uri="http://schemas.openxmlformats.org/drawingml/2006/picture">
                      <pic:pic>
                        <pic:nvPicPr>
                          <pic:cNvPr id="482364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55654" name="Picture">
</wp:docPr>
                  <a:graphic>
                    <a:graphicData uri="http://schemas.openxmlformats.org/drawingml/2006/picture">
                      <pic:pic>
                        <pic:nvPicPr>
                          <pic:cNvPr id="1600155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43075169" name="Picture">
</wp:docPr>
                  <a:graphic>
                    <a:graphicData uri="http://schemas.openxmlformats.org/drawingml/2006/picture">
                      <pic:pic>
                        <pic:nvPicPr>
                          <pic:cNvPr id="84307516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93946" name="Picture">
</wp:docPr>
                        <a:graphic>
                          <a:graphicData uri="http://schemas.openxmlformats.org/drawingml/2006/picture">
                            <pic:pic>
                              <pic:nvPicPr>
                                <pic:cNvPr id="1784939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40585" name="Picture">
</wp:docPr>
                  <a:graphic>
                    <a:graphicData uri="http://schemas.openxmlformats.org/drawingml/2006/picture">
                      <pic:pic>
                        <pic:nvPicPr>
                          <pic:cNvPr id="975240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97506" name="Picture">
</wp:docPr>
                  <a:graphic>
                    <a:graphicData uri="http://schemas.openxmlformats.org/drawingml/2006/picture">
                      <pic:pic>
                        <pic:nvPicPr>
                          <pic:cNvPr id="85709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581227" name="Picture">
</wp:docPr>
                  <a:graphic>
                    <a:graphicData uri="http://schemas.openxmlformats.org/drawingml/2006/picture">
                      <pic:pic>
                        <pic:nvPicPr>
                          <pic:cNvPr id="67358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Criquetot-sur-longueville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027264" name="Picture">
</wp:docPr>
                        <a:graphic>
                          <a:graphicData uri="http://schemas.openxmlformats.org/drawingml/2006/picture">
                            <pic:pic>
                              <pic:nvPicPr>
                                <pic:cNvPr id="44302726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404879" name="Picture">
</wp:docPr>
                  <a:graphic>
                    <a:graphicData uri="http://schemas.openxmlformats.org/drawingml/2006/picture">
                      <pic:pic>
                        <pic:nvPicPr>
                          <pic:cNvPr id="92640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095590" name="Picture">
</wp:docPr>
                  <a:graphic>
                    <a:graphicData uri="http://schemas.openxmlformats.org/drawingml/2006/picture">
                      <pic:pic>
                        <pic:nvPicPr>
                          <pic:cNvPr id="183709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44896" name="Picture">
</wp:docPr>
                  <a:graphic>
                    <a:graphicData uri="http://schemas.openxmlformats.org/drawingml/2006/picture">
                      <pic:pic>
                        <pic:nvPicPr>
                          <pic:cNvPr id="198034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007738" name="Picture">
</wp:docPr>
                  <a:graphic>
                    <a:graphicData uri="http://schemas.openxmlformats.org/drawingml/2006/picture">
                      <pic:pic>
                        <pic:nvPicPr>
                          <pic:cNvPr id="1536007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66667" name="Picture">
</wp:docPr>
                  <a:graphic>
                    <a:graphicData uri="http://schemas.openxmlformats.org/drawingml/2006/picture">
                      <pic:pic>
                        <pic:nvPicPr>
                          <pic:cNvPr id="1006866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412517" name="Picture">
</wp:docPr>
                  <a:graphic>
                    <a:graphicData uri="http://schemas.openxmlformats.org/drawingml/2006/picture">
                      <pic:pic>
                        <pic:nvPicPr>
                          <pic:cNvPr id="1248412517"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657653" name="Picture">
</wp:docPr>
                        <a:graphic>
                          <a:graphicData uri="http://schemas.openxmlformats.org/drawingml/2006/picture">
                            <pic:pic>
                              <pic:nvPicPr>
                                <pic:cNvPr id="1419657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769576" name="Picture">
</wp:docPr>
                  <a:graphic>
                    <a:graphicData uri="http://schemas.openxmlformats.org/drawingml/2006/picture">
                      <pic:pic>
                        <pic:nvPicPr>
                          <pic:cNvPr id="142476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68664" name="Picture">
</wp:docPr>
                  <a:graphic>
                    <a:graphicData uri="http://schemas.openxmlformats.org/drawingml/2006/picture">
                      <pic:pic>
                        <pic:nvPicPr>
                          <pic:cNvPr id="180666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956089" name="Picture">
</wp:docPr>
                  <a:graphic>
                    <a:graphicData uri="http://schemas.openxmlformats.org/drawingml/2006/picture">
                      <pic:pic>
                        <pic:nvPicPr>
                          <pic:cNvPr id="85295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317733" name="Picture">
</wp:docPr>
                  <a:graphic>
                    <a:graphicData uri="http://schemas.openxmlformats.org/drawingml/2006/picture">
                      <pic:pic>
                        <pic:nvPicPr>
                          <pic:cNvPr id="953317733" name="Picture"/>
                          <pic:cNvPicPr/>
                        </pic:nvPicPr>
                        <pic:blipFill>
                          <a:blip r:embed="img_0_8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120236" name="Picture">
</wp:docPr>
                  <a:graphic>
                    <a:graphicData uri="http://schemas.openxmlformats.org/drawingml/2006/picture">
                      <pic:pic>
                        <pic:nvPicPr>
                          <pic:cNvPr id="1484120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13224" name="Picture">
</wp:docPr>
                  <a:graphic>
                    <a:graphicData uri="http://schemas.openxmlformats.org/drawingml/2006/picture">
                      <pic:pic>
                        <pic:nvPicPr>
                          <pic:cNvPr id="197913224" name="Picture"/>
                          <pic:cNvPicPr/>
                        </pic:nvPicPr>
                        <pic:blipFill>
                          <a:blip r:embed="img_0_8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94190" name="Picture">
</wp:docPr>
                        <a:graphic>
                          <a:graphicData uri="http://schemas.openxmlformats.org/drawingml/2006/picture">
                            <pic:pic>
                              <pic:nvPicPr>
                                <pic:cNvPr id="172219419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12564" name="Picture">
</wp:docPr>
                  <a:graphic>
                    <a:graphicData uri="http://schemas.openxmlformats.org/drawingml/2006/picture">
                      <pic:pic>
                        <pic:nvPicPr>
                          <pic:cNvPr id="10771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830714" name="Picture">
</wp:docPr>
                  <a:graphic>
                    <a:graphicData uri="http://schemas.openxmlformats.org/drawingml/2006/picture">
                      <pic:pic>
                        <pic:nvPicPr>
                          <pic:cNvPr id="1493830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1340" name="Picture">
</wp:docPr>
                  <a:graphic>
                    <a:graphicData uri="http://schemas.openxmlformats.org/drawingml/2006/picture">
                      <pic:pic>
                        <pic:nvPicPr>
                          <pic:cNvPr id="18812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Criquetot-sur-longueville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53070" name="Picture">
</wp:docPr>
                  <a:graphic>
                    <a:graphicData uri="http://schemas.openxmlformats.org/drawingml/2006/picture">
                      <pic:pic>
                        <pic:nvPicPr>
                          <pic:cNvPr id="181535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183182" name="Picture">
</wp:docPr>
                  <a:graphic>
                    <a:graphicData uri="http://schemas.openxmlformats.org/drawingml/2006/picture">
                      <pic:pic>
                        <pic:nvPicPr>
                          <pic:cNvPr id="170018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67096" name="Picture">
</wp:docPr>
                  <a:graphic>
                    <a:graphicData uri="http://schemas.openxmlformats.org/drawingml/2006/picture">
                      <pic:pic>
                        <pic:nvPicPr>
                          <pic:cNvPr id="1524167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425886" name="Picture">
</wp:docPr>
                  <a:graphic>
                    <a:graphicData uri="http://schemas.openxmlformats.org/drawingml/2006/picture">
                      <pic:pic>
                        <pic:nvPicPr>
                          <pic:cNvPr id="18274258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990640" name="Picture">
</wp:docPr>
                  <a:graphic>
                    <a:graphicData uri="http://schemas.openxmlformats.org/drawingml/2006/picture">
                      <pic:pic>
                        <pic:nvPicPr>
                          <pic:cNvPr id="637990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871750" name="Picture">
</wp:docPr>
                  <a:graphic>
                    <a:graphicData uri="http://schemas.openxmlformats.org/drawingml/2006/picture">
                      <pic:pic>
                        <pic:nvPicPr>
                          <pic:cNvPr id="5768717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916090" name="Picture">
</wp:docPr>
                        <a:graphic>
                          <a:graphicData uri="http://schemas.openxmlformats.org/drawingml/2006/picture">
                            <pic:pic>
                              <pic:nvPicPr>
                                <pic:cNvPr id="7549160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75086" name="Picture">
</wp:docPr>
                  <a:graphic>
                    <a:graphicData uri="http://schemas.openxmlformats.org/drawingml/2006/picture">
                      <pic:pic>
                        <pic:nvPicPr>
                          <pic:cNvPr id="47447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537332" name="Picture">
</wp:docPr>
                  <a:graphic>
                    <a:graphicData uri="http://schemas.openxmlformats.org/drawingml/2006/picture">
                      <pic:pic>
                        <pic:nvPicPr>
                          <pic:cNvPr id="99553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37458" name="Picture">
</wp:docPr>
                  <a:graphic>
                    <a:graphicData uri="http://schemas.openxmlformats.org/drawingml/2006/picture">
                      <pic:pic>
                        <pic:nvPicPr>
                          <pic:cNvPr id="195603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903520" name="Picture">
</wp:docPr>
                  <a:graphic>
                    <a:graphicData uri="http://schemas.openxmlformats.org/drawingml/2006/picture">
                      <pic:pic>
                        <pic:nvPicPr>
                          <pic:cNvPr id="10509035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92008" name="Picture">
</wp:docPr>
                  <a:graphic>
                    <a:graphicData uri="http://schemas.openxmlformats.org/drawingml/2006/picture">
                      <pic:pic>
                        <pic:nvPicPr>
                          <pic:cNvPr id="18239920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135961" name="Picture">
</wp:docPr>
                  <a:graphic>
                    <a:graphicData uri="http://schemas.openxmlformats.org/drawingml/2006/picture">
                      <pic:pic>
                        <pic:nvPicPr>
                          <pic:cNvPr id="12341359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273313" name="Picture">
</wp:docPr>
                        <a:graphic>
                          <a:graphicData uri="http://schemas.openxmlformats.org/drawingml/2006/picture">
                            <pic:pic>
                              <pic:nvPicPr>
                                <pic:cNvPr id="21222733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942196" name="Picture">
</wp:docPr>
                  <a:graphic>
                    <a:graphicData uri="http://schemas.openxmlformats.org/drawingml/2006/picture">
                      <pic:pic>
                        <pic:nvPicPr>
                          <pic:cNvPr id="1058942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17623" name="Picture">
</wp:docPr>
                  <a:graphic>
                    <a:graphicData uri="http://schemas.openxmlformats.org/drawingml/2006/picture">
                      <pic:pic>
                        <pic:nvPicPr>
                          <pic:cNvPr id="250517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0129" name="Picture">
</wp:docPr>
                  <a:graphic>
                    <a:graphicData uri="http://schemas.openxmlformats.org/drawingml/2006/picture">
                      <pic:pic>
                        <pic:nvPicPr>
                          <pic:cNvPr id="168050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Criquetot-sur-longueville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990708" name="Picture">
</wp:docPr>
                  <a:graphic>
                    <a:graphicData uri="http://schemas.openxmlformats.org/drawingml/2006/picture">
                      <pic:pic>
                        <pic:nvPicPr>
                          <pic:cNvPr id="1372990708"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073719" name="Picture">
</wp:docPr>
                  <a:graphic>
                    <a:graphicData uri="http://schemas.openxmlformats.org/drawingml/2006/picture">
                      <pic:pic>
                        <pic:nvPicPr>
                          <pic:cNvPr id="20160737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17431001" name="Picture">
</wp:docPr>
                  <a:graphic>
                    <a:graphicData uri="http://schemas.openxmlformats.org/drawingml/2006/picture">
                      <pic:pic>
                        <pic:nvPicPr>
                          <pic:cNvPr id="1117431001"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475700" name="Picture">
</wp:docPr>
                        <a:graphic>
                          <a:graphicData uri="http://schemas.openxmlformats.org/drawingml/2006/picture">
                            <pic:pic>
                              <pic:nvPicPr>
                                <pic:cNvPr id="187347570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437222" name="Picture">
</wp:docPr>
                        <a:graphic>
                          <a:graphicData uri="http://schemas.openxmlformats.org/drawingml/2006/picture">
                            <pic:pic>
                              <pic:nvPicPr>
                                <pic:cNvPr id="942437222"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31800" name="Picture">
</wp:docPr>
                  <a:graphic>
                    <a:graphicData uri="http://schemas.openxmlformats.org/drawingml/2006/picture">
                      <pic:pic>
                        <pic:nvPicPr>
                          <pic:cNvPr id="148613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12591" name="Picture">
</wp:docPr>
                  <a:graphic>
                    <a:graphicData uri="http://schemas.openxmlformats.org/drawingml/2006/picture">
                      <pic:pic>
                        <pic:nvPicPr>
                          <pic:cNvPr id="6661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131570" name="Picture">
</wp:docPr>
                  <a:graphic>
                    <a:graphicData uri="http://schemas.openxmlformats.org/drawingml/2006/picture">
                      <pic:pic>
                        <pic:nvPicPr>
                          <pic:cNvPr id="1766131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Criquetot-sur-longueville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558326" name="Picture">
</wp:docPr>
                  <a:graphic>
                    <a:graphicData uri="http://schemas.openxmlformats.org/drawingml/2006/picture">
                      <pic:pic>
                        <pic:nvPicPr>
                          <pic:cNvPr id="89255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936729" name="Picture">
</wp:docPr>
                  <a:graphic>
                    <a:graphicData uri="http://schemas.openxmlformats.org/drawingml/2006/picture">
                      <pic:pic>
                        <pic:nvPicPr>
                          <pic:cNvPr id="82193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889075" name="Picture">
</wp:docPr>
                  <a:graphic>
                    <a:graphicData uri="http://schemas.openxmlformats.org/drawingml/2006/picture">
                      <pic:pic>
                        <pic:nvPicPr>
                          <pic:cNvPr id="188388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"https://fiches-risques.brgm.fr/georisques/cavite/HNOAA0018570" \t "_self" </w:instrText>
            </w:r>
            <w:r>
              <w:fldChar w:fldCharType="separate"/>
            </w:r>
            <w:r>
              <w:rPr>
                <w:rFonts w:ascii="Marianne" w:hAnsi="Marianne" w:eastAsia="Marianne" w:cs="Marianne"/>
                <w:sz w:val="14"/>
              </w:rPr>
              <w:t xml:space="preserve">HNOAA0018570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plaine de Belmesnil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"https://fiches-risques.brgm.fr/georisques/cavite/HNOAA0018571" \t "_self" </w:instrText>
            </w:r>
            <w:r>
              <w:fldChar w:fldCharType="separate"/>
            </w:r>
            <w:r>
              <w:rPr>
                <w:rFonts w:ascii="Marianne" w:hAnsi="Marianne" w:eastAsia="Marianne" w:cs="Marianne"/>
                <w:sz w:val="14"/>
              </w:rPr>
              <w:t xml:space="preserve">HNOAA0018571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plaine de Belmesnil (indice CETE 76197-002)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"https://fiches-risques.brgm.fr/georisques/cavite/HNOAW0046629" \t "_self" </w:instrText>
            </w:r>
            <w:r>
              <w:fldChar w:fldCharType="separate"/>
            </w:r>
            <w:r>
              <w:rPr>
                <w:rFonts w:ascii="Marianne" w:hAnsi="Marianne" w:eastAsia="Marianne" w:cs="Marianne"/>
                <w:sz w:val="14"/>
              </w:rPr>
              <w:t xml:space="preserve">HNOAW0046629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"https://fiches-risques.brgm.fr/georisques/cavite/HNOAW0046630" \t "_self" </w:instrText>
            </w:r>
            <w:r>
              <w:fldChar w:fldCharType="separate"/>
            </w:r>
            <w:r>
              <w:rPr>
                <w:rFonts w:ascii="Marianne" w:hAnsi="Marianne" w:eastAsia="Marianne" w:cs="Marianne"/>
                <w:sz w:val="14"/>
              </w:rPr>
              <w:t xml:space="preserve">HNOAW0046630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"https://fiches-risques.brgm.fr/georisques/cavite/HNOAW0046631" \t "_self" </w:instrText>
            </w:r>
            <w:r>
              <w:fldChar w:fldCharType="separate"/>
            </w:r>
            <w:r>
              <w:rPr>
                <w:rFonts w:ascii="Marianne" w:hAnsi="Marianne" w:eastAsia="Marianne" w:cs="Marianne"/>
                <w:sz w:val="14"/>
              </w:rPr>
              <w:t xml:space="preserve">HNOAW0046631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"https://fiches-risques.brgm.fr/georisques/cavite/HNOAW0046632" \t "_self" </w:instrText>
            </w:r>
            <w:r>
              <w:fldChar w:fldCharType="separate"/>
            </w:r>
            <w:r>
              <w:rPr>
                <w:rFonts w:ascii="Marianne" w:hAnsi="Marianne" w:eastAsia="Marianne" w:cs="Marianne"/>
                <w:sz w:val="14"/>
              </w:rPr>
              <w:t xml:space="preserve">HNOAW0046632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"https://fiches-risques.brgm.fr/georisques/cavite/HNOAW0046633" \t "_self" </w:instrText>
            </w:r>
            <w:r>
              <w:fldChar w:fldCharType="separate"/>
            </w:r>
            <w:r>
              <w:rPr>
                <w:rFonts w:ascii="Marianne" w:hAnsi="Marianne" w:eastAsia="Marianne" w:cs="Marianne"/>
                <w:sz w:val="14"/>
              </w:rPr>
              <w:t xml:space="preserve">HNOAW0046633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"https://fiches-risques.brgm.fr/georisques/cavite/HNOAW0046634" \t "_self" </w:instrText>
            </w:r>
            <w:r>
              <w:fldChar w:fldCharType="separate"/>
            </w:r>
            <w:r>
              <w:rPr>
                <w:rFonts w:ascii="Marianne" w:hAnsi="Marianne" w:eastAsia="Marianne" w:cs="Marianne"/>
                <w:sz w:val="14"/>
              </w:rPr>
              <w:t xml:space="preserve">HNOAW0046634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"https://fiches-risques.brgm.fr/georisques/cavite/HNOAW0046635" \t "_self" </w:instrText>
            </w:r>
            <w:r>
              <w:fldChar w:fldCharType="separate"/>
            </w:r>
            <w:r>
              <w:rPr>
                <w:rFonts w:ascii="Marianne" w:hAnsi="Marianne" w:eastAsia="Marianne" w:cs="Marianne"/>
                <w:sz w:val="14"/>
              </w:rPr>
              <w:t xml:space="preserve">HNOAW0046635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"https://fiches-risques.brgm.fr/georisques/cavite/HNOAW0046636" \t "_self" </w:instrText>
            </w:r>
            <w:r>
              <w:fldChar w:fldCharType="separate"/>
            </w:r>
            <w:r>
              <w:rPr>
                <w:rFonts w:ascii="Marianne" w:hAnsi="Marianne" w:eastAsia="Marianne" w:cs="Marianne"/>
                <w:sz w:val="14"/>
              </w:rPr>
              <w:t xml:space="preserve">HNOAW0046636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"https://fiches-risques.brgm.fr/georisques/cavite/HNOAW0046637" \t "_self" </w:instrText>
            </w:r>
            <w:r>
              <w:fldChar w:fldCharType="separate"/>
            </w:r>
            <w:r>
              <w:rPr>
                <w:rFonts w:ascii="Marianne" w:hAnsi="Marianne" w:eastAsia="Marianne" w:cs="Marianne"/>
                <w:sz w:val="14"/>
              </w:rPr>
              <w:t xml:space="preserve">HNOAW0046637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"https://fiches-risques.brgm.fr/georisques/cavite/HNOAW0046638" \t "_self" </w:instrText>
            </w:r>
            <w:r>
              <w:fldChar w:fldCharType="separate"/>
            </w:r>
            <w:r>
              <w:rPr>
                <w:rFonts w:ascii="Marianne" w:hAnsi="Marianne" w:eastAsia="Marianne" w:cs="Marianne"/>
                <w:sz w:val="14"/>
              </w:rPr>
              <w:t xml:space="preserve">HNOAW0046638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"https://fiches-risques.brgm.fr/georisques/cavite/HNOAW0046639" \t "_self" </w:instrText>
            </w:r>
            <w:r>
              <w:fldChar w:fldCharType="separate"/>
            </w:r>
            <w:r>
              <w:rPr>
                <w:rFonts w:ascii="Marianne" w:hAnsi="Marianne" w:eastAsia="Marianne" w:cs="Marianne"/>
                <w:sz w:val="14"/>
              </w:rPr>
              <w:t xml:space="preserve">HNOAW0046639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"https://fiches-risques.brgm.fr/georisques/cavite/HNOAW0046640" \t "_self" </w:instrText>
            </w:r>
            <w:r>
              <w:fldChar w:fldCharType="separate"/>
            </w:r>
            <w:r>
              <w:rPr>
                <w:rFonts w:ascii="Marianne" w:hAnsi="Marianne" w:eastAsia="Marianne" w:cs="Marianne"/>
                <w:sz w:val="14"/>
              </w:rPr>
              <w:t xml:space="preserve">HNOAW0046640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"https://fiches-risques.brgm.fr/georisques/cavite/HNOAW0046641" \t "_self" </w:instrText>
            </w:r>
            <w:r>
              <w:fldChar w:fldCharType="separate"/>
            </w:r>
            <w:r>
              <w:rPr>
                <w:rFonts w:ascii="Marianne" w:hAnsi="Marianne" w:eastAsia="Marianne" w:cs="Marianne"/>
                <w:sz w:val="14"/>
              </w:rPr>
              <w:t xml:space="preserve">HNOAW0046641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"https://fiches-risques.brgm.fr/georisques/cavite/HNOAW0046642" \t "_self" </w:instrText>
            </w:r>
            <w:r>
              <w:fldChar w:fldCharType="separate"/>
            </w:r>
            <w:r>
              <w:rPr>
                <w:rFonts w:ascii="Marianne" w:hAnsi="Marianne" w:eastAsia="Marianne" w:cs="Marianne"/>
                <w:sz w:val="14"/>
              </w:rPr>
              <w:t xml:space="preserve">HNOAW0046642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"https://fiches-risques.brgm.fr/georisques/cavite/HNOAW0046643" \t "_self" </w:instrText>
            </w:r>
            <w:r>
              <w:fldChar w:fldCharType="separate"/>
            </w:r>
            <w:r>
              <w:rPr>
                <w:rFonts w:ascii="Marianne" w:hAnsi="Marianne" w:eastAsia="Marianne" w:cs="Marianne"/>
                <w:sz w:val="14"/>
              </w:rPr>
              <w:t xml:space="preserve">HNOAW0046643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"https://fiches-risques.brgm.fr/georisques/cavite/HNOAW0046644" \t "_self" </w:instrText>
            </w:r>
            <w:r>
              <w:fldChar w:fldCharType="separate"/>
            </w:r>
            <w:r>
              <w:rPr>
                <w:rFonts w:ascii="Marianne" w:hAnsi="Marianne" w:eastAsia="Marianne" w:cs="Marianne"/>
                <w:sz w:val="14"/>
              </w:rPr>
              <w:t xml:space="preserve">HNOAW0046644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"https://fiches-risques.brgm.fr/georisques/cavite/HNOAW0046645" \t "_self" </w:instrText>
            </w:r>
            <w:r>
              <w:fldChar w:fldCharType="separate"/>
            </w:r>
            <w:r>
              <w:rPr>
                <w:rFonts w:ascii="Marianne" w:hAnsi="Marianne" w:eastAsia="Marianne" w:cs="Marianne"/>
                <w:sz w:val="14"/>
              </w:rPr>
              <w:t xml:space="preserve">HNOAW0046645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"https://fiches-risques.brgm.fr/georisques/cavite/HNOAW0046646" \t "_self" </w:instrText>
            </w:r>
            <w:r>
              <w:fldChar w:fldCharType="separate"/>
            </w:r>
            <w:r>
              <w:rPr>
                <w:rFonts w:ascii="Marianne" w:hAnsi="Marianne" w:eastAsia="Marianne" w:cs="Marianne"/>
                <w:sz w:val="14"/>
              </w:rPr>
              <w:t xml:space="preserve">HNOAW0046646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"https://fiches-risques.brgm.fr/georisques/cavite/HNOAW0046647" \t "_self" </w:instrText>
            </w:r>
            <w:r>
              <w:fldChar w:fldCharType="separate"/>
            </w:r>
            <w:r>
              <w:rPr>
                <w:rFonts w:ascii="Marianne" w:hAnsi="Marianne" w:eastAsia="Marianne" w:cs="Marianne"/>
                <w:sz w:val="14"/>
              </w:rPr>
              <w:t xml:space="preserve">HNOAW0046647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"https://fiches-risques.brgm.fr/georisques/cavite/HNOAW0046648" \t "_self" </w:instrText>
            </w:r>
            <w:r>
              <w:fldChar w:fldCharType="separate"/>
            </w:r>
            <w:r>
              <w:rPr>
                <w:rFonts w:ascii="Marianne" w:hAnsi="Marianne" w:eastAsia="Marianne" w:cs="Marianne"/>
                <w:sz w:val="14"/>
              </w:rPr>
              <w:t xml:space="preserve">HNOAW0046648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"https://fiches-risques.brgm.fr/georisques/cavite/HNOAW0046649" \t "_self" </w:instrText>
            </w:r>
            <w:r>
              <w:fldChar w:fldCharType="separate"/>
            </w:r>
            <w:r>
              <w:rPr>
                <w:rFonts w:ascii="Marianne" w:hAnsi="Marianne" w:eastAsia="Marianne" w:cs="Marianne"/>
                <w:sz w:val="14"/>
              </w:rPr>
              <w:t xml:space="preserve">HNOAW0046649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"https://fiches-risques.brgm.fr/georisques/cavite/HNOAW0046650" \t "_self" </w:instrText>
            </w:r>
            <w:r>
              <w:fldChar w:fldCharType="separate"/>
            </w:r>
            <w:r>
              <w:rPr>
                <w:rFonts w:ascii="Marianne" w:hAnsi="Marianne" w:eastAsia="Marianne" w:cs="Marianne"/>
                <w:sz w:val="14"/>
              </w:rPr>
              <w:t xml:space="preserve">HNOAW0046650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"https://fiches-risques.brgm.fr/georisques/cavite/HNOAW0046651" \t "_self" </w:instrText>
            </w:r>
            <w:r>
              <w:fldChar w:fldCharType="separate"/>
            </w:r>
            <w:r>
              <w:rPr>
                <w:rFonts w:ascii="Marianne" w:hAnsi="Marianne" w:eastAsia="Marianne" w:cs="Marianne"/>
                <w:sz w:val="14"/>
              </w:rPr>
              <w:t xml:space="preserve">HNOAW0046651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"https://fiches-risques.brgm.fr/georisques/cavite/HNOAW0046652" \t "_self" </w:instrText>
            </w:r>
            <w:r>
              <w:fldChar w:fldCharType="separate"/>
            </w:r>
            <w:r>
              <w:rPr>
                <w:rFonts w:ascii="Marianne" w:hAnsi="Marianne" w:eastAsia="Marianne" w:cs="Marianne"/>
                <w:sz w:val="14"/>
              </w:rPr>
              <w:t xml:space="preserve">HNOAW0046652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"https://fiches-risques.brgm.fr/georisques/cavite/HNOAW0046653" \t "_self" </w:instrText>
            </w:r>
            <w:r>
              <w:fldChar w:fldCharType="separate"/>
            </w:r>
            <w:r>
              <w:rPr>
                <w:rFonts w:ascii="Marianne" w:hAnsi="Marianne" w:eastAsia="Marianne" w:cs="Marianne"/>
                <w:sz w:val="14"/>
              </w:rPr>
              <w:t xml:space="preserve">HNOAW0046653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"https://fiches-risques.brgm.fr/georisques/cavite/HNOAW0046654" \t "_self" </w:instrText>
            </w:r>
            <w:r>
              <w:fldChar w:fldCharType="separate"/>
            </w:r>
            <w:r>
              <w:rPr>
                <w:rFonts w:ascii="Marianne" w:hAnsi="Marianne" w:eastAsia="Marianne" w:cs="Marianne"/>
                <w:sz w:val="14"/>
              </w:rPr>
              <w:t xml:space="preserve">HNOAW0046654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"https://fiches-risques.brgm.fr/georisques/cavite/HNOAW0046655" \t "_self" </w:instrText>
            </w:r>
            <w:r>
              <w:fldChar w:fldCharType="separate"/>
            </w:r>
            <w:r>
              <w:rPr>
                <w:rFonts w:ascii="Marianne" w:hAnsi="Marianne" w:eastAsia="Marianne" w:cs="Marianne"/>
                <w:sz w:val="14"/>
              </w:rPr>
              <w:t xml:space="preserve">HNOAW0046655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"https://fiches-risques.brgm.fr/georisques/cavite/HNOAW0046656" \t "_self" </w:instrText>
            </w:r>
            <w:r>
              <w:fldChar w:fldCharType="separate"/>
            </w:r>
            <w:r>
              <w:rPr>
                <w:rFonts w:ascii="Marianne" w:hAnsi="Marianne" w:eastAsia="Marianne" w:cs="Marianne"/>
                <w:sz w:val="14"/>
              </w:rPr>
              <w:t xml:space="preserve">HNOAW0046656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"https://fiches-risques.brgm.fr/georisques/cavite/HNOAW0046657" \t "_self" </w:instrText>
            </w:r>
            <w:r>
              <w:fldChar w:fldCharType="separate"/>
            </w:r>
            <w:r>
              <w:rPr>
                <w:rFonts w:ascii="Marianne" w:hAnsi="Marianne" w:eastAsia="Marianne" w:cs="Marianne"/>
                <w:sz w:val="14"/>
              </w:rPr>
              <w:t xml:space="preserve">HNOAW0046657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"https://fiches-risques.brgm.fr/georisques/cavite/HNOAW0046658" \t "_self" </w:instrText>
            </w:r>
            <w:r>
              <w:fldChar w:fldCharType="separate"/>
            </w:r>
            <w:r>
              <w:rPr>
                <w:rFonts w:ascii="Marianne" w:hAnsi="Marianne" w:eastAsia="Marianne" w:cs="Marianne"/>
                <w:sz w:val="14"/>
              </w:rPr>
              <w:t xml:space="preserve">HNOAW0046658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"https://fiches-risques.brgm.fr/georisques/cavite/HNOAW0046659" \t "_self" </w:instrText>
            </w:r>
            <w:r>
              <w:fldChar w:fldCharType="separate"/>
            </w:r>
            <w:r>
              <w:rPr>
                <w:rFonts w:ascii="Marianne" w:hAnsi="Marianne" w:eastAsia="Marianne" w:cs="Marianne"/>
                <w:sz w:val="14"/>
              </w:rPr>
              <w:t xml:space="preserve">HNOAW0046659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"https://fiches-risques.brgm.fr/georisques/cavite/HNOAW0046660" \t "_self" </w:instrText>
            </w:r>
            <w:r>
              <w:fldChar w:fldCharType="separate"/>
            </w:r>
            <w:r>
              <w:rPr>
                <w:rFonts w:ascii="Marianne" w:hAnsi="Marianne" w:eastAsia="Marianne" w:cs="Marianne"/>
                <w:sz w:val="14"/>
              </w:rPr>
              <w:t xml:space="preserve">HNOAW0046660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"https://fiches-risques.brgm.fr/georisques/cavite/HNOAW0046661" \t "_self" </w:instrText>
            </w:r>
            <w:r>
              <w:fldChar w:fldCharType="separate"/>
            </w:r>
            <w:r>
              <w:rPr>
                <w:rFonts w:ascii="Marianne" w:hAnsi="Marianne" w:eastAsia="Marianne" w:cs="Marianne"/>
                <w:sz w:val="14"/>
              </w:rPr>
              <w:t xml:space="preserve">HNOAW0046661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"https://fiches-risques.brgm.fr/georisques/cavite/HNOAW0046662" \t "_self" </w:instrText>
            </w:r>
            <w:r>
              <w:fldChar w:fldCharType="separate"/>
            </w:r>
            <w:r>
              <w:rPr>
                <w:rFonts w:ascii="Marianne" w:hAnsi="Marianne" w:eastAsia="Marianne" w:cs="Marianne"/>
                <w:sz w:val="14"/>
              </w:rPr>
              <w:t xml:space="preserve">HNOAW0046662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"https://fiches-risques.brgm.fr/georisques/cavite/HNOAW0046663" \t "_self" </w:instrText>
            </w:r>
            <w:r>
              <w:fldChar w:fldCharType="separate"/>
            </w:r>
            <w:r>
              <w:rPr>
                <w:rFonts w:ascii="Marianne" w:hAnsi="Marianne" w:eastAsia="Marianne" w:cs="Marianne"/>
                <w:sz w:val="14"/>
              </w:rPr>
              <w:t xml:space="preserve">HNOAW0046663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"https://fiches-risques.brgm.fr/georisques/cavite/HNOAW0046664" \t "_self" </w:instrText>
            </w:r>
            <w:r>
              <w:fldChar w:fldCharType="separate"/>
            </w:r>
            <w:r>
              <w:rPr>
                <w:rFonts w:ascii="Marianne" w:hAnsi="Marianne" w:eastAsia="Marianne" w:cs="Marianne"/>
                <w:sz w:val="14"/>
              </w:rPr>
              <w:t xml:space="preserve">HNOAW0046664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"https://fiches-risques.brgm.fr/georisques/cavite/HNOAW0046666" \t "_self" </w:instrText>
            </w:r>
            <w:r>
              <w:fldChar w:fldCharType="separate"/>
            </w:r>
            <w:r>
              <w:rPr>
                <w:rFonts w:ascii="Marianne" w:hAnsi="Marianne" w:eastAsia="Marianne" w:cs="Marianne"/>
                <w:sz w:val="14"/>
              </w:rPr>
              <w:t xml:space="preserve">HNOAW0046666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76197-038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5668" name="Picture">
</wp:docPr>
                  <a:graphic>
                    <a:graphicData uri="http://schemas.openxmlformats.org/drawingml/2006/picture">
                      <pic:pic>
                        <pic:nvPicPr>
                          <pic:cNvPr id="19748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98383" name="Picture">
</wp:docPr>
                  <a:graphic>
                    <a:graphicData uri="http://schemas.openxmlformats.org/drawingml/2006/picture">
                      <pic:pic>
                        <pic:nvPicPr>
                          <pic:cNvPr id="143369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98487" name="Picture">
</wp:docPr>
                  <a:graphic>
                    <a:graphicData uri="http://schemas.openxmlformats.org/drawingml/2006/picture">
                      <pic:pic>
                        <pic:nvPicPr>
                          <pic:cNvPr id="180239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"https://fiches-risques.brgm.fr/georisques/cavite/HNOAW0046667" \t "_self" </w:instrText>
            </w:r>
            <w:r>
              <w:fldChar w:fldCharType="separate"/>
            </w:r>
            <w:r>
              <w:rPr>
                <w:rFonts w:ascii="Marianne" w:hAnsi="Marianne" w:eastAsia="Marianne" w:cs="Marianne"/>
                <w:sz w:val="14"/>
              </w:rPr>
              <w:t xml:space="preserve">HNOAW0046667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"https://fiches-risques.brgm.fr/georisques/cavite/HNOAW0046668" \t "_self" </w:instrText>
            </w:r>
            <w:r>
              <w:fldChar w:fldCharType="separate"/>
            </w:r>
            <w:r>
              <w:rPr>
                <w:rFonts w:ascii="Marianne" w:hAnsi="Marianne" w:eastAsia="Marianne" w:cs="Marianne"/>
                <w:sz w:val="14"/>
              </w:rPr>
              <w:t xml:space="preserve">HNOAW0046668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"https://fiches-risques.brgm.fr/georisques/cavite/HNOAW0046670" \t "_self" </w:instrText>
            </w:r>
            <w:r>
              <w:fldChar w:fldCharType="separate"/>
            </w:r>
            <w:r>
              <w:rPr>
                <w:rFonts w:ascii="Marianne" w:hAnsi="Marianne" w:eastAsia="Marianne" w:cs="Marianne"/>
                <w:sz w:val="14"/>
              </w:rPr>
              <w:t xml:space="preserve">HNOAW0046670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"https://fiches-risques.brgm.fr/georisques/cavite/HNOAW0046671" \t "_self" </w:instrText>
            </w:r>
            <w:r>
              <w:fldChar w:fldCharType="separate"/>
            </w:r>
            <w:r>
              <w:rPr>
                <w:rFonts w:ascii="Marianne" w:hAnsi="Marianne" w:eastAsia="Marianne" w:cs="Marianne"/>
                <w:sz w:val="14"/>
              </w:rPr>
              <w:t xml:space="preserve">HNOAW0046671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"https://fiches-risques.brgm.fr/georisques/cavite/HNOAW0046672" \t "_self" </w:instrText>
            </w:r>
            <w:r>
              <w:fldChar w:fldCharType="separate"/>
            </w:r>
            <w:r>
              <w:rPr>
                <w:rFonts w:ascii="Marianne" w:hAnsi="Marianne" w:eastAsia="Marianne" w:cs="Marianne"/>
                <w:sz w:val="14"/>
              </w:rPr>
              <w:t xml:space="preserve">HNOAW0046672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"https://fiches-risques.brgm.fr/georisques/cavite/HNOAW0046673" \t "_self" </w:instrText>
            </w:r>
            <w:r>
              <w:fldChar w:fldCharType="separate"/>
            </w:r>
            <w:r>
              <w:rPr>
                <w:rFonts w:ascii="Marianne" w:hAnsi="Marianne" w:eastAsia="Marianne" w:cs="Marianne"/>
                <w:sz w:val="14"/>
              </w:rPr>
              <w:t xml:space="preserve">HNOAW0046673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"https://fiches-risques.brgm.fr/georisques/cavite/HNOAW0046674" \t "_self" </w:instrText>
            </w:r>
            <w:r>
              <w:fldChar w:fldCharType="separate"/>
            </w:r>
            <w:r>
              <w:rPr>
                <w:rFonts w:ascii="Marianne" w:hAnsi="Marianne" w:eastAsia="Marianne" w:cs="Marianne"/>
                <w:sz w:val="14"/>
              </w:rPr>
              <w:t xml:space="preserve">HNOAW0046674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"https://fiches-risques.brgm.fr/georisques/cavite/HNOAW0046675" \t "_self" </w:instrText>
            </w:r>
            <w:r>
              <w:fldChar w:fldCharType="separate"/>
            </w:r>
            <w:r>
              <w:rPr>
                <w:rFonts w:ascii="Marianne" w:hAnsi="Marianne" w:eastAsia="Marianne" w:cs="Marianne"/>
                <w:sz w:val="14"/>
              </w:rPr>
              <w:t xml:space="preserve">HNOAW0046675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"https://fiches-risques.brgm.fr/georisques/cavite/HNOAW0046678" \t "_self" </w:instrText>
            </w:r>
            <w:r>
              <w:fldChar w:fldCharType="separate"/>
            </w:r>
            <w:r>
              <w:rPr>
                <w:rFonts w:ascii="Marianne" w:hAnsi="Marianne" w:eastAsia="Marianne" w:cs="Marianne"/>
                <w:sz w:val="14"/>
              </w:rPr>
              <w:t xml:space="preserve">HNOAW0046678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"https://fiches-risques.brgm.fr/georisques/cavite/HNOAW0046680" \t "_self" </w:instrText>
            </w:r>
            <w:r>
              <w:fldChar w:fldCharType="separate"/>
            </w:r>
            <w:r>
              <w:rPr>
                <w:rFonts w:ascii="Marianne" w:hAnsi="Marianne" w:eastAsia="Marianne" w:cs="Marianne"/>
                <w:sz w:val="14"/>
              </w:rPr>
              <w:t xml:space="preserve">HNOAW0046680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"https://fiches-risques.brgm.fr/georisques/cavite/HNOAW0046681" \t "_self" </w:instrText>
            </w:r>
            <w:r>
              <w:fldChar w:fldCharType="separate"/>
            </w:r>
            <w:r>
              <w:rPr>
                <w:rFonts w:ascii="Marianne" w:hAnsi="Marianne" w:eastAsia="Marianne" w:cs="Marianne"/>
                <w:sz w:val="14"/>
              </w:rPr>
              <w:t xml:space="preserve">HNOAW0046681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"https://fiches-risques.brgm.fr/georisques/cavite/HNOAW0046683" \t "_self" </w:instrText>
            </w:r>
            <w:r>
              <w:fldChar w:fldCharType="separate"/>
            </w:r>
            <w:r>
              <w:rPr>
                <w:rFonts w:ascii="Marianne" w:hAnsi="Marianne" w:eastAsia="Marianne" w:cs="Marianne"/>
                <w:sz w:val="14"/>
              </w:rPr>
              <w:t xml:space="preserve">HNOAW0046683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"https://fiches-risques.brgm.fr/georisques/cavite/HNOAW0046690" \t "_self" </w:instrText>
            </w:r>
            <w:r>
              <w:fldChar w:fldCharType="separate"/>
            </w:r>
            <w:r>
              <w:rPr>
                <w:rFonts w:ascii="Marianne" w:hAnsi="Marianne" w:eastAsia="Marianne" w:cs="Marianne"/>
                <w:sz w:val="14"/>
              </w:rPr>
              <w:t xml:space="preserve">HNOAW0046690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"https://fiches-risques.brgm.fr/georisques/cavite/HNOAW0046691" \t "_self" </w:instrText>
            </w:r>
            <w:r>
              <w:fldChar w:fldCharType="separate"/>
            </w:r>
            <w:r>
              <w:rPr>
                <w:rFonts w:ascii="Marianne" w:hAnsi="Marianne" w:eastAsia="Marianne" w:cs="Marianne"/>
                <w:sz w:val="14"/>
              </w:rPr>
              <w:t xml:space="preserve">HNOAW0046691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"https://fiches-risques.brgm.fr/georisques/cavite/HNOAW0046693" \t "_self" </w:instrText>
            </w:r>
            <w:r>
              <w:fldChar w:fldCharType="separate"/>
            </w:r>
            <w:r>
              <w:rPr>
                <w:rFonts w:ascii="Marianne" w:hAnsi="Marianne" w:eastAsia="Marianne" w:cs="Marianne"/>
                <w:sz w:val="14"/>
              </w:rPr>
              <w:t xml:space="preserve">HNOAW0046693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"https://fiches-risques.brgm.fr/georisques/cavite/HNOAW0046695" \t "_self" </w:instrText>
            </w:r>
            <w:r>
              <w:fldChar w:fldCharType="separate"/>
            </w:r>
            <w:r>
              <w:rPr>
                <w:rFonts w:ascii="Marianne" w:hAnsi="Marianne" w:eastAsia="Marianne" w:cs="Marianne"/>
                <w:sz w:val="14"/>
              </w:rPr>
              <w:t xml:space="preserve">HNOAW0046695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"https://fiches-risques.brgm.fr/georisques/cavite/HNOAW0046696" \t "_self" </w:instrText>
            </w:r>
            <w:r>
              <w:fldChar w:fldCharType="separate"/>
            </w:r>
            <w:r>
              <w:rPr>
                <w:rFonts w:ascii="Marianne" w:hAnsi="Marianne" w:eastAsia="Marianne" w:cs="Marianne"/>
                <w:sz w:val="14"/>
              </w:rPr>
              <w:t xml:space="preserve">HNOAW0046696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"https://fiches-risques.brgm.fr/georisques/cavite/HNOAW0046697" \t "_self" </w:instrText>
            </w:r>
            <w:r>
              <w:fldChar w:fldCharType="separate"/>
            </w:r>
            <w:r>
              <w:rPr>
                <w:rFonts w:ascii="Marianne" w:hAnsi="Marianne" w:eastAsia="Marianne" w:cs="Marianne"/>
                <w:sz w:val="14"/>
              </w:rPr>
              <w:t xml:space="preserve">HNOAW0046697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"https://fiches-risques.brgm.fr/georisques/cavite/HNOAW0046698" \t "_self" </w:instrText>
            </w:r>
            <w:r>
              <w:fldChar w:fldCharType="separate"/>
            </w:r>
            <w:r>
              <w:rPr>
                <w:rFonts w:ascii="Marianne" w:hAnsi="Marianne" w:eastAsia="Marianne" w:cs="Marianne"/>
                <w:sz w:val="14"/>
              </w:rPr>
              <w:t xml:space="preserve">HNOAW0046698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"https://fiches-risques.brgm.fr/georisques/cavite/HNOAW0046703" \t "_self" </w:instrText>
            </w:r>
            <w:r>
              <w:fldChar w:fldCharType="separate"/>
            </w:r>
            <w:r>
              <w:rPr>
                <w:rFonts w:ascii="Marianne" w:hAnsi="Marianne" w:eastAsia="Marianne" w:cs="Marianne"/>
                <w:sz w:val="14"/>
              </w:rPr>
              <w:t xml:space="preserve">HNOAW0046703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"https://fiches-risques.brgm.fr/georisques/cavite/HNOAW0046704" \t "_self" </w:instrText>
            </w:r>
            <w:r>
              <w:fldChar w:fldCharType="separate"/>
            </w:r>
            <w:r>
              <w:rPr>
                <w:rFonts w:ascii="Marianne" w:hAnsi="Marianne" w:eastAsia="Marianne" w:cs="Marianne"/>
                <w:sz w:val="14"/>
              </w:rPr>
              <w:t xml:space="preserve">HNOAW0046704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"https://fiches-risques.brgm.fr/georisques/cavite/HNOAW0046706" \t "_self" </w:instrText>
            </w:r>
            <w:r>
              <w:fldChar w:fldCharType="separate"/>
            </w:r>
            <w:r>
              <w:rPr>
                <w:rFonts w:ascii="Marianne" w:hAnsi="Marianne" w:eastAsia="Marianne" w:cs="Marianne"/>
                <w:sz w:val="14"/>
              </w:rPr>
              <w:t xml:space="preserve">HNOAW0046706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"https://fiches-risques.brgm.fr/georisques/cavite/HNOAW0046712" \t "_self" </w:instrText>
            </w:r>
            <w:r>
              <w:fldChar w:fldCharType="separate"/>
            </w:r>
            <w:r>
              <w:rPr>
                <w:rFonts w:ascii="Marianne" w:hAnsi="Marianne" w:eastAsia="Marianne" w:cs="Marianne"/>
                <w:sz w:val="14"/>
              </w:rPr>
              <w:t xml:space="preserve">HNOAW0046712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"https://fiches-risques.brgm.fr/georisques/cavite/HNOAW0046713" \t "_self" </w:instrText>
            </w:r>
            <w:r>
              <w:fldChar w:fldCharType="separate"/>
            </w:r>
            <w:r>
              <w:rPr>
                <w:rFonts w:ascii="Marianne" w:hAnsi="Marianne" w:eastAsia="Marianne" w:cs="Marianne"/>
                <w:sz w:val="14"/>
              </w:rPr>
              <w:t xml:space="preserve">HNOAW0046713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"https://fiches-risques.brgm.fr/georisques/cavite/HNOAW0046714" \t "_self" </w:instrText>
            </w:r>
            <w:r>
              <w:fldChar w:fldCharType="separate"/>
            </w:r>
            <w:r>
              <w:rPr>
                <w:rFonts w:ascii="Marianne" w:hAnsi="Marianne" w:eastAsia="Marianne" w:cs="Marianne"/>
                <w:sz w:val="14"/>
              </w:rPr>
              <w:t xml:space="preserve">HNOAW0046714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"https://fiches-risques.brgm.fr/georisques/cavite/HNOAW0046715" \t "_self" </w:instrText>
            </w:r>
            <w:r>
              <w:fldChar w:fldCharType="separate"/>
            </w:r>
            <w:r>
              <w:rPr>
                <w:rFonts w:ascii="Marianne" w:hAnsi="Marianne" w:eastAsia="Marianne" w:cs="Marianne"/>
                <w:sz w:val="14"/>
              </w:rPr>
              <w:t xml:space="preserve">HNOAW0046715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"https://fiches-risques.brgm.fr/georisques/cavite/HNOAW0046716" \t "_self" </w:instrText>
            </w:r>
            <w:r>
              <w:fldChar w:fldCharType="separate"/>
            </w:r>
            <w:r>
              <w:rPr>
                <w:rFonts w:ascii="Marianne" w:hAnsi="Marianne" w:eastAsia="Marianne" w:cs="Marianne"/>
                <w:sz w:val="14"/>
              </w:rPr>
              <w:t xml:space="preserve">HNOAW0046716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"https://fiches-risques.brgm.fr/georisques/cavite/HNOAW0046717" \t "_self" </w:instrText>
            </w:r>
            <w:r>
              <w:fldChar w:fldCharType="separate"/>
            </w:r>
            <w:r>
              <w:rPr>
                <w:rFonts w:ascii="Marianne" w:hAnsi="Marianne" w:eastAsia="Marianne" w:cs="Marianne"/>
                <w:sz w:val="14"/>
              </w:rPr>
              <w:t xml:space="preserve">HNOAW0046717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"https://fiches-risques.brgm.fr/georisques/cavite/HNOAW0046718" \t "_self" </w:instrText>
            </w:r>
            <w:r>
              <w:fldChar w:fldCharType="separate"/>
            </w:r>
            <w:r>
              <w:rPr>
                <w:rFonts w:ascii="Marianne" w:hAnsi="Marianne" w:eastAsia="Marianne" w:cs="Marianne"/>
                <w:sz w:val="14"/>
              </w:rPr>
              <w:t xml:space="preserve">HNOAW0046718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"https://fiches-risques.brgm.fr/georisques/cavite/HNOAW0046719" \t "_self" </w:instrText>
            </w:r>
            <w:r>
              <w:fldChar w:fldCharType="separate"/>
            </w:r>
            <w:r>
              <w:rPr>
                <w:rFonts w:ascii="Marianne" w:hAnsi="Marianne" w:eastAsia="Marianne" w:cs="Marianne"/>
                <w:sz w:val="14"/>
              </w:rPr>
              <w:t xml:space="preserve">HNOAW0046719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"https://fiches-risques.brgm.fr/georisques/cavite/HNOAW0046720" \t "_self" </w:instrText>
            </w:r>
            <w:r>
              <w:fldChar w:fldCharType="separate"/>
            </w:r>
            <w:r>
              <w:rPr>
                <w:rFonts w:ascii="Marianne" w:hAnsi="Marianne" w:eastAsia="Marianne" w:cs="Marianne"/>
                <w:sz w:val="14"/>
              </w:rPr>
              <w:t xml:space="preserve">HNOAW0046720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"https://fiches-risques.brgm.fr/georisques/cavite/HNOAW0046721" \t "_self" </w:instrText>
            </w:r>
            <w:r>
              <w:fldChar w:fldCharType="separate"/>
            </w:r>
            <w:r>
              <w:rPr>
                <w:rFonts w:ascii="Marianne" w:hAnsi="Marianne" w:eastAsia="Marianne" w:cs="Marianne"/>
                <w:sz w:val="14"/>
              </w:rPr>
              <w:t xml:space="preserve">HNOAW0046721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"https://fiches-risques.brgm.fr/georisques/cavite/HNOAW0046722" \t "_self" </w:instrText>
            </w:r>
            <w:r>
              <w:fldChar w:fldCharType="separate"/>
            </w:r>
            <w:r>
              <w:rPr>
                <w:rFonts w:ascii="Marianne" w:hAnsi="Marianne" w:eastAsia="Marianne" w:cs="Marianne"/>
                <w:sz w:val="14"/>
              </w:rPr>
              <w:t xml:space="preserve">HNOAW0046722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"https://fiches-risques.brgm.fr/georisques/cavite/HNOAW0046723" \t "_self" </w:instrText>
            </w:r>
            <w:r>
              <w:fldChar w:fldCharType="separate"/>
            </w:r>
            <w:r>
              <w:rPr>
                <w:rFonts w:ascii="Marianne" w:hAnsi="Marianne" w:eastAsia="Marianne" w:cs="Marianne"/>
                <w:sz w:val="14"/>
              </w:rPr>
              <w:t xml:space="preserve">HNOAW0046723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"https://fiches-risques.brgm.fr/georisques/cavite/HNOAW0046724" \t "_self" </w:instrText>
            </w:r>
            <w:r>
              <w:fldChar w:fldCharType="separate"/>
            </w:r>
            <w:r>
              <w:rPr>
                <w:rFonts w:ascii="Marianne" w:hAnsi="Marianne" w:eastAsia="Marianne" w:cs="Marianne"/>
                <w:sz w:val="14"/>
              </w:rPr>
              <w:t xml:space="preserve">HNOAW0046724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"https://fiches-risques.brgm.fr/georisques/cavite/HNOAW0046725" \t "_self" </w:instrText>
            </w:r>
            <w:r>
              <w:fldChar w:fldCharType="separate"/>
            </w:r>
            <w:r>
              <w:rPr>
                <w:rFonts w:ascii="Marianne" w:hAnsi="Marianne" w:eastAsia="Marianne" w:cs="Marianne"/>
                <w:sz w:val="14"/>
              </w:rPr>
              <w:t xml:space="preserve">HNOAW0046725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"https://fiches-risques.brgm.fr/georisques/cavite/HNOAW0046726" \t "_self" </w:instrText>
            </w:r>
            <w:r>
              <w:fldChar w:fldCharType="separate"/>
            </w:r>
            <w:r>
              <w:rPr>
                <w:rFonts w:ascii="Marianne" w:hAnsi="Marianne" w:eastAsia="Marianne" w:cs="Marianne"/>
                <w:sz w:val="14"/>
              </w:rPr>
              <w:t xml:space="preserve">HNOAW0046726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"https://fiches-risques.brgm.fr/georisques/cavite/HNOAW0046727" \t "_self" </w:instrText>
            </w:r>
            <w:r>
              <w:fldChar w:fldCharType="separate"/>
            </w:r>
            <w:r>
              <w:rPr>
                <w:rFonts w:ascii="Marianne" w:hAnsi="Marianne" w:eastAsia="Marianne" w:cs="Marianne"/>
                <w:sz w:val="14"/>
              </w:rPr>
              <w:t xml:space="preserve">HNOAW0046727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"https://fiches-risques.brgm.fr/georisques/cavite/HNOAW0046728" \t "_self" </w:instrText>
            </w:r>
            <w:r>
              <w:fldChar w:fldCharType="separate"/>
            </w:r>
            <w:r>
              <w:rPr>
                <w:rFonts w:ascii="Marianne" w:hAnsi="Marianne" w:eastAsia="Marianne" w:cs="Marianne"/>
                <w:sz w:val="14"/>
              </w:rPr>
              <w:t xml:space="preserve">HNOAW0046728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"https://fiches-risques.brgm.fr/georisques/cavite/HNOAW0046729" \t "_self" </w:instrText>
            </w:r>
            <w:r>
              <w:fldChar w:fldCharType="separate"/>
            </w:r>
            <w:r>
              <w:rPr>
                <w:rFonts w:ascii="Marianne" w:hAnsi="Marianne" w:eastAsia="Marianne" w:cs="Marianne"/>
                <w:sz w:val="14"/>
              </w:rPr>
              <w:t xml:space="preserve">HNOAW0046729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"https://fiches-risques.brgm.fr/georisques/cavite/HNOAW0046730" \t "_self" </w:instrText>
            </w:r>
            <w:r>
              <w:fldChar w:fldCharType="separate"/>
            </w:r>
            <w:r>
              <w:rPr>
                <w:rFonts w:ascii="Marianne" w:hAnsi="Marianne" w:eastAsia="Marianne" w:cs="Marianne"/>
                <w:sz w:val="14"/>
              </w:rPr>
              <w:t xml:space="preserve">HNOAW0046730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"https://fiches-risques.brgm.fr/georisques/cavite/HNOAW0046731" \t "_self" </w:instrText>
            </w:r>
            <w:r>
              <w:fldChar w:fldCharType="separate"/>
            </w:r>
            <w:r>
              <w:rPr>
                <w:rFonts w:ascii="Marianne" w:hAnsi="Marianne" w:eastAsia="Marianne" w:cs="Marianne"/>
                <w:sz w:val="14"/>
              </w:rPr>
              <w:t xml:space="preserve">HNOAW0046731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"https://fiches-risques.brgm.fr/georisques/cavite/HNOAW0046732" \t "_self" </w:instrText>
            </w:r>
            <w:r>
              <w:fldChar w:fldCharType="separate"/>
            </w:r>
            <w:r>
              <w:rPr>
                <w:rFonts w:ascii="Marianne" w:hAnsi="Marianne" w:eastAsia="Marianne" w:cs="Marianne"/>
                <w:sz w:val="14"/>
              </w:rPr>
              <w:t xml:space="preserve">HNOAW0046732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"https://fiches-risques.brgm.fr/georisques/cavite/HNOAW0046733" \t "_self" </w:instrText>
            </w:r>
            <w:r>
              <w:fldChar w:fldCharType="separate"/>
            </w:r>
            <w:r>
              <w:rPr>
                <w:rFonts w:ascii="Marianne" w:hAnsi="Marianne" w:eastAsia="Marianne" w:cs="Marianne"/>
                <w:sz w:val="14"/>
              </w:rPr>
              <w:t xml:space="preserve">HNOAW0046733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"https://fiches-risques.brgm.fr/georisques/cavite/HNOAW0046735" \t "_self" </w:instrText>
            </w:r>
            <w:r>
              <w:fldChar w:fldCharType="separate"/>
            </w:r>
            <w:r>
              <w:rPr>
                <w:rFonts w:ascii="Marianne" w:hAnsi="Marianne" w:eastAsia="Marianne" w:cs="Marianne"/>
                <w:sz w:val="14"/>
              </w:rPr>
              <w:t xml:space="preserve">HNOAW0046735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76197-122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953684" name="Picture">
</wp:docPr>
                  <a:graphic>
                    <a:graphicData uri="http://schemas.openxmlformats.org/drawingml/2006/picture">
                      <pic:pic>
                        <pic:nvPicPr>
                          <pic:cNvPr id="154395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51427" name="Picture">
</wp:docPr>
                  <a:graphic>
                    <a:graphicData uri="http://schemas.openxmlformats.org/drawingml/2006/picture">
                      <pic:pic>
                        <pic:nvPicPr>
                          <pic:cNvPr id="76345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315735" name="Picture">
</wp:docPr>
                  <a:graphic>
                    <a:graphicData uri="http://schemas.openxmlformats.org/drawingml/2006/picture">
                      <pic:pic>
                        <pic:nvPicPr>
                          <pic:cNvPr id="89231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"https://fiches-risques.brgm.fr/georisques/cavite/HNOAW0046736" \t "_self" </w:instrText>
            </w:r>
            <w:r>
              <w:fldChar w:fldCharType="separate"/>
            </w:r>
            <w:r>
              <w:rPr>
                <w:rFonts w:ascii="Marianne" w:hAnsi="Marianne" w:eastAsia="Marianne" w:cs="Marianne"/>
                <w:sz w:val="14"/>
              </w:rPr>
              <w:t xml:space="preserve">HNOAW0046736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"https://fiches-risques.brgm.fr/georisques/cavite/HNOAW0046737" \t "_self" </w:instrText>
            </w:r>
            <w:r>
              <w:fldChar w:fldCharType="separate"/>
            </w:r>
            <w:r>
              <w:rPr>
                <w:rFonts w:ascii="Marianne" w:hAnsi="Marianne" w:eastAsia="Marianne" w:cs="Marianne"/>
                <w:sz w:val="14"/>
              </w:rPr>
              <w:t xml:space="preserve">HNOAW0046737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"https://fiches-risques.brgm.fr/georisques/cavite/HNOAW0046738" \t "_self" </w:instrText>
            </w:r>
            <w:r>
              <w:fldChar w:fldCharType="separate"/>
            </w:r>
            <w:r>
              <w:rPr>
                <w:rFonts w:ascii="Marianne" w:hAnsi="Marianne" w:eastAsia="Marianne" w:cs="Marianne"/>
                <w:sz w:val="14"/>
              </w:rPr>
              <w:t xml:space="preserve">HNOAW0046738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"https://fiches-risques.brgm.fr/georisques/cavite/HNOAW0046739" \t "_self" </w:instrText>
            </w:r>
            <w:r>
              <w:fldChar w:fldCharType="separate"/>
            </w:r>
            <w:r>
              <w:rPr>
                <w:rFonts w:ascii="Marianne" w:hAnsi="Marianne" w:eastAsia="Marianne" w:cs="Marianne"/>
                <w:sz w:val="14"/>
              </w:rPr>
              <w:t xml:space="preserve">HNOAW0046739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"https://fiches-risques.brgm.fr/georisques/cavite/HNOAW0046740" \t "_self" </w:instrText>
            </w:r>
            <w:r>
              <w:fldChar w:fldCharType="separate"/>
            </w:r>
            <w:r>
              <w:rPr>
                <w:rFonts w:ascii="Marianne" w:hAnsi="Marianne" w:eastAsia="Marianne" w:cs="Marianne"/>
                <w:sz w:val="14"/>
              </w:rPr>
              <w:t xml:space="preserve">HNOAW0046740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"https://fiches-risques.brgm.fr/georisques/cavite/HNOAW0046741" \t "_self" </w:instrText>
            </w:r>
            <w:r>
              <w:fldChar w:fldCharType="separate"/>
            </w:r>
            <w:r>
              <w:rPr>
                <w:rFonts w:ascii="Marianne" w:hAnsi="Marianne" w:eastAsia="Marianne" w:cs="Marianne"/>
                <w:sz w:val="14"/>
              </w:rPr>
              <w:t xml:space="preserve">HNOAW0046741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"https://fiches-risques.brgm.fr/georisques/cavite/HNOAW0046742" \t "_self" </w:instrText>
            </w:r>
            <w:r>
              <w:fldChar w:fldCharType="separate"/>
            </w:r>
            <w:r>
              <w:rPr>
                <w:rFonts w:ascii="Marianne" w:hAnsi="Marianne" w:eastAsia="Marianne" w:cs="Marianne"/>
                <w:sz w:val="14"/>
              </w:rPr>
              <w:t xml:space="preserve">HNOAW0046742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"https://fiches-risques.brgm.fr/georisques/cavite/HNOAW0046743" \t "_self" </w:instrText>
            </w:r>
            <w:r>
              <w:fldChar w:fldCharType="separate"/>
            </w:r>
            <w:r>
              <w:rPr>
                <w:rFonts w:ascii="Marianne" w:hAnsi="Marianne" w:eastAsia="Marianne" w:cs="Marianne"/>
                <w:sz w:val="14"/>
              </w:rPr>
              <w:t xml:space="preserve">HNOAW0046743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"https://fiches-risques.brgm.fr/georisques/cavite/HNOAW0046744" \t "_self" </w:instrText>
            </w:r>
            <w:r>
              <w:fldChar w:fldCharType="separate"/>
            </w:r>
            <w:r>
              <w:rPr>
                <w:rFonts w:ascii="Marianne" w:hAnsi="Marianne" w:eastAsia="Marianne" w:cs="Marianne"/>
                <w:sz w:val="14"/>
              </w:rPr>
              <w:t xml:space="preserve">HNOAW0046744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"https://fiches-risques.brgm.fr/georisques/cavite/HNOAW0046745" \t "_self" </w:instrText>
            </w:r>
            <w:r>
              <w:fldChar w:fldCharType="separate"/>
            </w:r>
            <w:r>
              <w:rPr>
                <w:rFonts w:ascii="Marianne" w:hAnsi="Marianne" w:eastAsia="Marianne" w:cs="Marianne"/>
                <w:sz w:val="14"/>
              </w:rPr>
              <w:t xml:space="preserve">HNOAW0046745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"https://fiches-risques.brgm.fr/georisques/cavite/HNOAW0046746" \t "_self" </w:instrText>
            </w:r>
            <w:r>
              <w:fldChar w:fldCharType="separate"/>
            </w:r>
            <w:r>
              <w:rPr>
                <w:rFonts w:ascii="Marianne" w:hAnsi="Marianne" w:eastAsia="Marianne" w:cs="Marianne"/>
                <w:sz w:val="14"/>
              </w:rPr>
              <w:t xml:space="preserve">HNOAW0046746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"https://fiches-risques.brgm.fr/georisques/cavite/HNOAW0046747" \t "_self" </w:instrText>
            </w:r>
            <w:r>
              <w:fldChar w:fldCharType="separate"/>
            </w:r>
            <w:r>
              <w:rPr>
                <w:rFonts w:ascii="Marianne" w:hAnsi="Marianne" w:eastAsia="Marianne" w:cs="Marianne"/>
                <w:sz w:val="14"/>
              </w:rPr>
              <w:t xml:space="preserve">HNOAW0046747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"https://fiches-risques.brgm.fr/georisques/cavite/HNOAW0046748" \t "_self" </w:instrText>
            </w:r>
            <w:r>
              <w:fldChar w:fldCharType="separate"/>
            </w:r>
            <w:r>
              <w:rPr>
                <w:rFonts w:ascii="Marianne" w:hAnsi="Marianne" w:eastAsia="Marianne" w:cs="Marianne"/>
                <w:sz w:val="14"/>
              </w:rPr>
              <w:t xml:space="preserve">HNOAW0046748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"https://fiches-risques.brgm.fr/georisques/cavite/HNOAW0046749" \t "_self" </w:instrText>
            </w:r>
            <w:r>
              <w:fldChar w:fldCharType="separate"/>
            </w:r>
            <w:r>
              <w:rPr>
                <w:rFonts w:ascii="Marianne" w:hAnsi="Marianne" w:eastAsia="Marianne" w:cs="Marianne"/>
                <w:sz w:val="14"/>
              </w:rPr>
              <w:t xml:space="preserve">HNOAW0046749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"https://fiches-risques.brgm.fr/georisques/cavite/HNOAW0046750" \t "_self" </w:instrText>
            </w:r>
            <w:r>
              <w:fldChar w:fldCharType="separate"/>
            </w:r>
            <w:r>
              <w:rPr>
                <w:rFonts w:ascii="Marianne" w:hAnsi="Marianne" w:eastAsia="Marianne" w:cs="Marianne"/>
                <w:sz w:val="14"/>
              </w:rPr>
              <w:t xml:space="preserve">HNOAW0046750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"https://fiches-risques.brgm.fr/georisques/cavite/HNOAW0046751" \t "_self" </w:instrText>
            </w:r>
            <w:r>
              <w:fldChar w:fldCharType="separate"/>
            </w:r>
            <w:r>
              <w:rPr>
                <w:rFonts w:ascii="Marianne" w:hAnsi="Marianne" w:eastAsia="Marianne" w:cs="Marianne"/>
                <w:sz w:val="14"/>
              </w:rPr>
              <w:t xml:space="preserve">HNOAW0046751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"https://fiches-risques.brgm.fr/georisques/cavite/HNOAW0046752" \t "_self" </w:instrText>
            </w:r>
            <w:r>
              <w:fldChar w:fldCharType="separate"/>
            </w:r>
            <w:r>
              <w:rPr>
                <w:rFonts w:ascii="Marianne" w:hAnsi="Marianne" w:eastAsia="Marianne" w:cs="Marianne"/>
                <w:sz w:val="14"/>
              </w:rPr>
              <w:t xml:space="preserve">HNOAW0046752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"https://fiches-risques.brgm.fr/georisques/cavite/HNOAW0046753" \t "_self" </w:instrText>
            </w:r>
            <w:r>
              <w:fldChar w:fldCharType="separate"/>
            </w:r>
            <w:r>
              <w:rPr>
                <w:rFonts w:ascii="Marianne" w:hAnsi="Marianne" w:eastAsia="Marianne" w:cs="Marianne"/>
                <w:sz w:val="14"/>
              </w:rPr>
              <w:t xml:space="preserve">HNOAW0046753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"https://fiches-risques.brgm.fr/georisques/cavite/HNOAW0046754" \t "_self" </w:instrText>
            </w:r>
            <w:r>
              <w:fldChar w:fldCharType="separate"/>
            </w:r>
            <w:r>
              <w:rPr>
                <w:rFonts w:ascii="Marianne" w:hAnsi="Marianne" w:eastAsia="Marianne" w:cs="Marianne"/>
                <w:sz w:val="14"/>
              </w:rPr>
              <w:t xml:space="preserve">HNOAW0046754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"https://fiches-risques.brgm.fr/georisques/cavite/HNOAW0046755" \t "_self" </w:instrText>
            </w:r>
            <w:r>
              <w:fldChar w:fldCharType="separate"/>
            </w:r>
            <w:r>
              <w:rPr>
                <w:rFonts w:ascii="Marianne" w:hAnsi="Marianne" w:eastAsia="Marianne" w:cs="Marianne"/>
                <w:sz w:val="14"/>
              </w:rPr>
              <w:t xml:space="preserve">HNOAW0046755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"https://fiches-risques.brgm.fr/georisques/cavite/HNOAW0046756" \t "_self" </w:instrText>
            </w:r>
            <w:r>
              <w:fldChar w:fldCharType="separate"/>
            </w:r>
            <w:r>
              <w:rPr>
                <w:rFonts w:ascii="Marianne" w:hAnsi="Marianne" w:eastAsia="Marianne" w:cs="Marianne"/>
                <w:sz w:val="14"/>
              </w:rPr>
              <w:t xml:space="preserve">HNOAW0046756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"https://fiches-risques.brgm.fr/georisques/cavite/HNOAW0046757" \t "_self" </w:instrText>
            </w:r>
            <w:r>
              <w:fldChar w:fldCharType="separate"/>
            </w:r>
            <w:r>
              <w:rPr>
                <w:rFonts w:ascii="Marianne" w:hAnsi="Marianne" w:eastAsia="Marianne" w:cs="Marianne"/>
                <w:sz w:val="14"/>
              </w:rPr>
              <w:t xml:space="preserve">HNOAW0046757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"https://fiches-risques.brgm.fr/georisques/cavite/HNOAW0046758" \t "_self" </w:instrText>
            </w:r>
            <w:r>
              <w:fldChar w:fldCharType="separate"/>
            </w:r>
            <w:r>
              <w:rPr>
                <w:rFonts w:ascii="Marianne" w:hAnsi="Marianne" w:eastAsia="Marianne" w:cs="Marianne"/>
                <w:sz w:val="14"/>
              </w:rPr>
              <w:t xml:space="preserve">HNOAW0046758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"https://fiches-risques.brgm.fr/georisques/cavite/HNOAW0046759" \t "_self" </w:instrText>
            </w:r>
            <w:r>
              <w:fldChar w:fldCharType="separate"/>
            </w:r>
            <w:r>
              <w:rPr>
                <w:rFonts w:ascii="Marianne" w:hAnsi="Marianne" w:eastAsia="Marianne" w:cs="Marianne"/>
                <w:sz w:val="14"/>
              </w:rPr>
              <w:t xml:space="preserve">HNOAW0046759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"https://fiches-risques.brgm.fr/georisques/cavite/HNOAW0046760" \t "_self" </w:instrText>
            </w:r>
            <w:r>
              <w:fldChar w:fldCharType="separate"/>
            </w:r>
            <w:r>
              <w:rPr>
                <w:rFonts w:ascii="Marianne" w:hAnsi="Marianne" w:eastAsia="Marianne" w:cs="Marianne"/>
                <w:sz w:val="14"/>
              </w:rPr>
              <w:t xml:space="preserve">HNOAW0046760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"https://fiches-risques.brgm.fr/georisques/cavite/HNOAW0046761" \t "_self" </w:instrText>
            </w:r>
            <w:r>
              <w:fldChar w:fldCharType="separate"/>
            </w:r>
            <w:r>
              <w:rPr>
                <w:rFonts w:ascii="Marianne" w:hAnsi="Marianne" w:eastAsia="Marianne" w:cs="Marianne"/>
                <w:sz w:val="14"/>
              </w:rPr>
              <w:t xml:space="preserve">HNOAW0046761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"https://fiches-risques.brgm.fr/georisques/cavite/HNOAW0046762" \t "_self" </w:instrText>
            </w:r>
            <w:r>
              <w:fldChar w:fldCharType="separate"/>
            </w:r>
            <w:r>
              <w:rPr>
                <w:rFonts w:ascii="Marianne" w:hAnsi="Marianne" w:eastAsia="Marianne" w:cs="Marianne"/>
                <w:sz w:val="14"/>
              </w:rPr>
              <w:t xml:space="preserve">HNOAW0046762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76197-153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"https://fiches-risques.brgm.fr/georisques/cavite/HNOAW0046763" \t "_self" </w:instrText>
            </w:r>
            <w:r>
              <w:fldChar w:fldCharType="separate"/>
            </w:r>
            <w:r>
              <w:rPr>
                <w:rFonts w:ascii="Marianne" w:hAnsi="Marianne" w:eastAsia="Marianne" w:cs="Marianne"/>
                <w:sz w:val="14"/>
              </w:rPr>
              <w:t xml:space="preserve">HNOAW0046763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76197-154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"https://fiches-risques.brgm.fr/georisques/cavite/HNOAW0047320" \t "_self" </w:instrText>
            </w:r>
            <w:r>
              <w:fldChar w:fldCharType="separate"/>
            </w:r>
            <w:r>
              <w:rPr>
                <w:rFonts w:ascii="Marianne" w:hAnsi="Marianne" w:eastAsia="Marianne" w:cs="Marianne"/>
                <w:sz w:val="14"/>
              </w:rPr>
              <w:t xml:space="preserve">HNOAW0047320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76308-068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"https://fiches-risques.brgm.fr/georisques/cavite/HNOIE0000272" \t "_self" </w:instrText>
            </w:r>
            <w:r>
              <w:fldChar w:fldCharType="separate"/>
            </w:r>
            <w:r>
              <w:rPr>
                <w:rFonts w:ascii="Marianne" w:hAnsi="Marianne" w:eastAsia="Marianne" w:cs="Marianne"/>
                <w:sz w:val="14"/>
              </w:rPr>
              <w:t xml:space="preserve">HNOIE0000272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76075-997</w:t>
            </w: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98565" name="Picture">
</wp:docPr>
                  <a:graphic>
                    <a:graphicData uri="http://schemas.openxmlformats.org/drawingml/2006/picture">
                      <pic:pic>
                        <pic:nvPicPr>
                          <pic:cNvPr id="546398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9636" name="Picture">
</wp:docPr>
                  <a:graphic>
                    <a:graphicData uri="http://schemas.openxmlformats.org/drawingml/2006/picture">
                      <pic:pic>
                        <pic:nvPicPr>
                          <pic:cNvPr id="12519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Criquetot-sur-Longueville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841789" name="Picture">
</wp:docPr>
                  <a:graphic>
                    <a:graphicData uri="http://schemas.openxmlformats.org/drawingml/2006/picture">
                      <pic:pic>
                        <pic:nvPicPr>
                          <pic:cNvPr id="133084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9.jpg" Type="http://schemas.openxmlformats.org/officeDocument/2006/relationships/image" Target="media/img_0_8_19.jpg"/>
 <Relationship Id="img_0_8_7.png" Type="http://schemas.openxmlformats.org/officeDocument/2006/relationships/image" Target="media/img_0_8_7.png"/>
 <Relationship Id="img_0_8_18.png" Type="http://schemas.openxmlformats.org/officeDocument/2006/relationships/image" Target="media/img_0_8_18.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