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82435" name="Picture">
</wp:docPr>
                  <a:graphic>
                    <a:graphicData uri="http://schemas.openxmlformats.org/drawingml/2006/picture">
                      <pic:pic>
                        <pic:nvPicPr>
                          <pic:cNvPr id="81068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159956" name="Picture">
</wp:docPr>
                  <a:graphic>
                    <a:graphicData uri="http://schemas.openxmlformats.org/drawingml/2006/picture">
                      <pic:pic>
                        <pic:nvPicPr>
                          <pic:cNvPr id="318159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930031" name="Picture">
</wp:docPr>
                        <a:graphic>
                          <a:graphicData uri="http://schemas.openxmlformats.org/drawingml/2006/picture">
                            <pic:pic>
                              <pic:nvPicPr>
                                <pic:cNvPr id="571930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Cravant-les-Côteaux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381146" name="Picture">
</wp:docPr>
                  <a:graphic>
                    <a:graphicData uri="http://schemas.openxmlformats.org/drawingml/2006/picture">
                      <pic:pic>
                        <pic:nvPicPr>
                          <pic:cNvPr id="895381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2287745" name="Picture">
</wp:docPr>
                  <a:graphic>
                    <a:graphicData uri="http://schemas.openxmlformats.org/drawingml/2006/picture">
                      <pic:pic>
                        <pic:nvPicPr>
                          <pic:cNvPr id="1692287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45810" name="Picture">
</wp:docPr>
                  <a:graphic>
                    <a:graphicData uri="http://schemas.openxmlformats.org/drawingml/2006/picture">
                      <pic:pic>
                        <pic:nvPicPr>
                          <pic:cNvPr id="164104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56152" name="Picture">
</wp:docPr>
                  <a:graphic>
                    <a:graphicData uri="http://schemas.openxmlformats.org/drawingml/2006/picture">
                      <pic:pic>
                        <pic:nvPicPr>
                          <pic:cNvPr id="122905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53769" name="Picture">
</wp:docPr>
                  <a:graphic>
                    <a:graphicData uri="http://schemas.openxmlformats.org/drawingml/2006/picture">
                      <pic:pic>
                        <pic:nvPicPr>
                          <pic:cNvPr id="99415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710750" name="Picture">
</wp:docPr>
                        <a:graphic>
                          <a:graphicData uri="http://schemas.openxmlformats.org/drawingml/2006/picture">
                            <pic:pic>
                              <pic:nvPicPr>
                                <pic:cNvPr id="1216710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08832" name="Picture">
</wp:docPr>
                        <a:graphic>
                          <a:graphicData uri="http://schemas.openxmlformats.org/drawingml/2006/picture">
                            <pic:pic>
                              <pic:nvPicPr>
                                <pic:cNvPr id="1168508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830478" name="Picture">
</wp:docPr>
                        <a:graphic>
                          <a:graphicData uri="http://schemas.openxmlformats.org/drawingml/2006/picture">
                            <pic:pic>
                              <pic:nvPicPr>
                                <pic:cNvPr id="1727830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701484" name="Picture">
</wp:docPr>
                        <a:graphic>
                          <a:graphicData uri="http://schemas.openxmlformats.org/drawingml/2006/picture">
                            <pic:pic>
                              <pic:nvPicPr>
                                <pic:cNvPr id="969701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52079" name="Picture">
</wp:docPr>
                        <a:graphic>
                          <a:graphicData uri="http://schemas.openxmlformats.org/drawingml/2006/picture">
                            <pic:pic>
                              <pic:nvPicPr>
                                <pic:cNvPr id="1921952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073723" name="Picture">
</wp:docPr>
                        <a:graphic>
                          <a:graphicData uri="http://schemas.openxmlformats.org/drawingml/2006/picture">
                            <pic:pic>
                              <pic:nvPicPr>
                                <pic:cNvPr id="1215073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28550" name="Picture">
</wp:docPr>
                        <a:graphic>
                          <a:graphicData uri="http://schemas.openxmlformats.org/drawingml/2006/picture">
                            <pic:pic>
                              <pic:nvPicPr>
                                <pic:cNvPr id="504228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19437" name="Picture">
</wp:docPr>
                        <a:graphic>
                          <a:graphicData uri="http://schemas.openxmlformats.org/drawingml/2006/picture">
                            <pic:pic>
                              <pic:nvPicPr>
                                <pic:cNvPr id="715019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532345" name="Picture">
</wp:docPr>
                        <a:graphic>
                          <a:graphicData uri="http://schemas.openxmlformats.org/drawingml/2006/picture">
                            <pic:pic>
                              <pic:nvPicPr>
                                <pic:cNvPr id="1127532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50300" name="Picture">
</wp:docPr>
                        <a:graphic>
                          <a:graphicData uri="http://schemas.openxmlformats.org/drawingml/2006/picture">
                            <pic:pic>
                              <pic:nvPicPr>
                                <pic:cNvPr id="1775650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3246" name="Picture">
</wp:docPr>
                        <a:graphic>
                          <a:graphicData uri="http://schemas.openxmlformats.org/drawingml/2006/picture">
                            <pic:pic>
                              <pic:nvPicPr>
                                <pic:cNvPr id="108573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55579" name="Picture">
</wp:docPr>
                        <a:graphic>
                          <a:graphicData uri="http://schemas.openxmlformats.org/drawingml/2006/picture">
                            <pic:pic>
                              <pic:nvPicPr>
                                <pic:cNvPr id="1504555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83623" name="Picture">
</wp:docPr>
                        <a:graphic>
                          <a:graphicData uri="http://schemas.openxmlformats.org/drawingml/2006/picture">
                            <pic:pic>
                              <pic:nvPicPr>
                                <pic:cNvPr id="1561583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55510" name="Picture">
</wp:docPr>
                        <a:graphic>
                          <a:graphicData uri="http://schemas.openxmlformats.org/drawingml/2006/picture">
                            <pic:pic>
                              <pic:nvPicPr>
                                <pic:cNvPr id="1334455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49888" name="Picture">
</wp:docPr>
                        <a:graphic>
                          <a:graphicData uri="http://schemas.openxmlformats.org/drawingml/2006/picture">
                            <pic:pic>
                              <pic:nvPicPr>
                                <pic:cNvPr id="530649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83451" name="Picture">
</wp:docPr>
                        <a:graphic>
                          <a:graphicData uri="http://schemas.openxmlformats.org/drawingml/2006/picture">
                            <pic:pic>
                              <pic:nvPicPr>
                                <pic:cNvPr id="845283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4643" name="Picture">
</wp:docPr>
                        <a:graphic>
                          <a:graphicData uri="http://schemas.openxmlformats.org/drawingml/2006/picture">
                            <pic:pic>
                              <pic:nvPicPr>
                                <pic:cNvPr id="126264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48945" name="Picture">
</wp:docPr>
                        <a:graphic>
                          <a:graphicData uri="http://schemas.openxmlformats.org/drawingml/2006/picture">
                            <pic:pic>
                              <pic:nvPicPr>
                                <pic:cNvPr id="13737489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066851" name="Picture">
</wp:docPr>
                        <a:graphic>
                          <a:graphicData uri="http://schemas.openxmlformats.org/drawingml/2006/picture">
                            <pic:pic>
                              <pic:nvPicPr>
                                <pic:cNvPr id="16600668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68621" name="Picture">
</wp:docPr>
                        <a:graphic>
                          <a:graphicData uri="http://schemas.openxmlformats.org/drawingml/2006/picture">
                            <pic:pic>
                              <pic:nvPicPr>
                                <pic:cNvPr id="1928468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15328" name="Picture">
</wp:docPr>
                        <a:graphic>
                          <a:graphicData uri="http://schemas.openxmlformats.org/drawingml/2006/picture">
                            <pic:pic>
                              <pic:nvPicPr>
                                <pic:cNvPr id="13655153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08928" name="Picture">
</wp:docPr>
                        <a:graphic>
                          <a:graphicData uri="http://schemas.openxmlformats.org/drawingml/2006/picture">
                            <pic:pic>
                              <pic:nvPicPr>
                                <pic:cNvPr id="19808089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91678" name="Picture">
</wp:docPr>
                        <a:graphic>
                          <a:graphicData uri="http://schemas.openxmlformats.org/drawingml/2006/picture">
                            <pic:pic>
                              <pic:nvPicPr>
                                <pic:cNvPr id="4366916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85408" name="Picture">
</wp:docPr>
                        <a:graphic>
                          <a:graphicData uri="http://schemas.openxmlformats.org/drawingml/2006/picture">
                            <pic:pic>
                              <pic:nvPicPr>
                                <pic:cNvPr id="1944685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17279" name="Picture">
</wp:docPr>
                  <a:graphic>
                    <a:graphicData uri="http://schemas.openxmlformats.org/drawingml/2006/picture">
                      <pic:pic>
                        <pic:nvPicPr>
                          <pic:cNvPr id="120621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45137" name="Picture">
</wp:docPr>
                  <a:graphic>
                    <a:graphicData uri="http://schemas.openxmlformats.org/drawingml/2006/picture">
                      <pic:pic>
                        <pic:nvPicPr>
                          <pic:cNvPr id="201394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27418" name="Picture">
</wp:docPr>
                  <a:graphic>
                    <a:graphicData uri="http://schemas.openxmlformats.org/drawingml/2006/picture">
                      <pic:pic>
                        <pic:nvPicPr>
                          <pic:cNvPr id="138352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Cravant-les-coteaux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97582" name="Picture">
</wp:docPr>
                  <a:graphic>
                    <a:graphicData uri="http://schemas.openxmlformats.org/drawingml/2006/picture">
                      <pic:pic>
                        <pic:nvPicPr>
                          <pic:cNvPr id="14563975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81729" name="Picture">
</wp:docPr>
                  <a:graphic>
                    <a:graphicData uri="http://schemas.openxmlformats.org/drawingml/2006/picture">
                      <pic:pic>
                        <pic:nvPicPr>
                          <pic:cNvPr id="1269581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711128" name="Picture">
</wp:docPr>
                  <a:graphic>
                    <a:graphicData uri="http://schemas.openxmlformats.org/drawingml/2006/picture">
                      <pic:pic>
                        <pic:nvPicPr>
                          <pic:cNvPr id="19497111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20725" name="Picture">
</wp:docPr>
                        <a:graphic>
                          <a:graphicData uri="http://schemas.openxmlformats.org/drawingml/2006/picture">
                            <pic:pic>
                              <pic:nvPicPr>
                                <pic:cNvPr id="625420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26253" name="Picture">
</wp:docPr>
                  <a:graphic>
                    <a:graphicData uri="http://schemas.openxmlformats.org/drawingml/2006/picture">
                      <pic:pic>
                        <pic:nvPicPr>
                          <pic:cNvPr id="169762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2269" name="Picture">
</wp:docPr>
                  <a:graphic>
                    <a:graphicData uri="http://schemas.openxmlformats.org/drawingml/2006/picture">
                      <pic:pic>
                        <pic:nvPicPr>
                          <pic:cNvPr id="1642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80825" name="Picture">
</wp:docPr>
                  <a:graphic>
                    <a:graphicData uri="http://schemas.openxmlformats.org/drawingml/2006/picture">
                      <pic:pic>
                        <pic:nvPicPr>
                          <pic:cNvPr id="129518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Cravant-les-coteaux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31519" name="Picture">
</wp:docPr>
                        <a:graphic>
                          <a:graphicData uri="http://schemas.openxmlformats.org/drawingml/2006/picture">
                            <pic:pic>
                              <pic:nvPicPr>
                                <pic:cNvPr id="1351531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69098" name="Picture">
</wp:docPr>
                        <a:graphic>
                          <a:graphicData uri="http://schemas.openxmlformats.org/drawingml/2006/picture">
                            <pic:pic>
                              <pic:nvPicPr>
                                <pic:cNvPr id="18736690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27224" name="Picture">
</wp:docPr>
                  <a:graphic>
                    <a:graphicData uri="http://schemas.openxmlformats.org/drawingml/2006/picture">
                      <pic:pic>
                        <pic:nvPicPr>
                          <pic:cNvPr id="168272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29604" name="Picture">
</wp:docPr>
                  <a:graphic>
                    <a:graphicData uri="http://schemas.openxmlformats.org/drawingml/2006/picture">
                      <pic:pic>
                        <pic:nvPicPr>
                          <pic:cNvPr id="97062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84078" name="Picture">
</wp:docPr>
                  <a:graphic>
                    <a:graphicData uri="http://schemas.openxmlformats.org/drawingml/2006/picture">
                      <pic:pic>
                        <pic:nvPicPr>
                          <pic:cNvPr id="95898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649368" name="Picture">
</wp:docPr>
                  <a:graphic>
                    <a:graphicData uri="http://schemas.openxmlformats.org/drawingml/2006/picture">
                      <pic:pic>
                        <pic:nvPicPr>
                          <pic:cNvPr id="4386493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92896" name="Picture">
</wp:docPr>
                  <a:graphic>
                    <a:graphicData uri="http://schemas.openxmlformats.org/drawingml/2006/picture">
                      <pic:pic>
                        <pic:nvPicPr>
                          <pic:cNvPr id="289892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760611" name="Picture">
</wp:docPr>
                  <a:graphic>
                    <a:graphicData uri="http://schemas.openxmlformats.org/drawingml/2006/picture">
                      <pic:pic>
                        <pic:nvPicPr>
                          <pic:cNvPr id="1702760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34717" name="Picture">
</wp:docPr>
                        <a:graphic>
                          <a:graphicData uri="http://schemas.openxmlformats.org/drawingml/2006/picture">
                            <pic:pic>
                              <pic:nvPicPr>
                                <pic:cNvPr id="367834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09581" name="Picture">
</wp:docPr>
                  <a:graphic>
                    <a:graphicData uri="http://schemas.openxmlformats.org/drawingml/2006/picture">
                      <pic:pic>
                        <pic:nvPicPr>
                          <pic:cNvPr id="15539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68045" name="Picture">
</wp:docPr>
                  <a:graphic>
                    <a:graphicData uri="http://schemas.openxmlformats.org/drawingml/2006/picture">
                      <pic:pic>
                        <pic:nvPicPr>
                          <pic:cNvPr id="208396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0200" name="Picture">
</wp:docPr>
                  <a:graphic>
                    <a:graphicData uri="http://schemas.openxmlformats.org/drawingml/2006/picture">
                      <pic:pic>
                        <pic:nvPicPr>
                          <pic:cNvPr id="21134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27493" name="Picture">
</wp:docPr>
                  <a:graphic>
                    <a:graphicData uri="http://schemas.openxmlformats.org/drawingml/2006/picture">
                      <pic:pic>
                        <pic:nvPicPr>
                          <pic:cNvPr id="1027527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84712" name="Picture">
</wp:docPr>
                  <a:graphic>
                    <a:graphicData uri="http://schemas.openxmlformats.org/drawingml/2006/picture">
                      <pic:pic>
                        <pic:nvPicPr>
                          <pic:cNvPr id="1590384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804680" name="Picture">
</wp:docPr>
                  <a:graphic>
                    <a:graphicData uri="http://schemas.openxmlformats.org/drawingml/2006/picture">
                      <pic:pic>
                        <pic:nvPicPr>
                          <pic:cNvPr id="20368046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406992" name="Picture">
</wp:docPr>
                        <a:graphic>
                          <a:graphicData uri="http://schemas.openxmlformats.org/drawingml/2006/picture">
                            <pic:pic>
                              <pic:nvPicPr>
                                <pic:cNvPr id="1926406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50271" name="Picture">
</wp:docPr>
                        <a:graphic>
                          <a:graphicData uri="http://schemas.openxmlformats.org/drawingml/2006/picture">
                            <pic:pic>
                              <pic:nvPicPr>
                                <pic:cNvPr id="3081502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85907" name="Picture">
</wp:docPr>
                  <a:graphic>
                    <a:graphicData uri="http://schemas.openxmlformats.org/drawingml/2006/picture">
                      <pic:pic>
                        <pic:nvPicPr>
                          <pic:cNvPr id="204318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68325" name="Picture">
</wp:docPr>
                  <a:graphic>
                    <a:graphicData uri="http://schemas.openxmlformats.org/drawingml/2006/picture">
                      <pic:pic>
                        <pic:nvPicPr>
                          <pic:cNvPr id="84016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97247" name="Picture">
</wp:docPr>
                  <a:graphic>
                    <a:graphicData uri="http://schemas.openxmlformats.org/drawingml/2006/picture">
                      <pic:pic>
                        <pic:nvPicPr>
                          <pic:cNvPr id="133039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484795" name="Picture">
</wp:docPr>
                  <a:graphic>
                    <a:graphicData uri="http://schemas.openxmlformats.org/drawingml/2006/picture">
                      <pic:pic>
                        <pic:nvPicPr>
                          <pic:cNvPr id="14214847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82494" name="Picture">
</wp:docPr>
                  <a:graphic>
                    <a:graphicData uri="http://schemas.openxmlformats.org/drawingml/2006/picture">
                      <pic:pic>
                        <pic:nvPicPr>
                          <pic:cNvPr id="345982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633583" name="Picture">
</wp:docPr>
                  <a:graphic>
                    <a:graphicData uri="http://schemas.openxmlformats.org/drawingml/2006/picture">
                      <pic:pic>
                        <pic:nvPicPr>
                          <pic:cNvPr id="13136335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10279" name="Picture">
</wp:docPr>
                  <a:graphic>
                    <a:graphicData uri="http://schemas.openxmlformats.org/drawingml/2006/picture">
                      <pic:pic>
                        <pic:nvPicPr>
                          <pic:cNvPr id="103071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419784" name="Picture">
</wp:docPr>
                  <a:graphic>
                    <a:graphicData uri="http://schemas.openxmlformats.org/drawingml/2006/picture">
                      <pic:pic>
                        <pic:nvPicPr>
                          <pic:cNvPr id="27941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57159" name="Picture">
</wp:docPr>
                  <a:graphic>
                    <a:graphicData uri="http://schemas.openxmlformats.org/drawingml/2006/picture">
                      <pic:pic>
                        <pic:nvPicPr>
                          <pic:cNvPr id="153165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05676" name="Picture">
</wp:docPr>
                  <a:graphic>
                    <a:graphicData uri="http://schemas.openxmlformats.org/drawingml/2006/picture">
                      <pic:pic>
                        <pic:nvPicPr>
                          <pic:cNvPr id="1144056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25569" name="Picture">
</wp:docPr>
                  <a:graphic>
                    <a:graphicData uri="http://schemas.openxmlformats.org/drawingml/2006/picture">
                      <pic:pic>
                        <pic:nvPicPr>
                          <pic:cNvPr id="2002525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098695" name="Picture">
</wp:docPr>
                  <a:graphic>
                    <a:graphicData uri="http://schemas.openxmlformats.org/drawingml/2006/picture">
                      <pic:pic>
                        <pic:nvPicPr>
                          <pic:cNvPr id="1939098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43535" name="Picture">
</wp:docPr>
                        <a:graphic>
                          <a:graphicData uri="http://schemas.openxmlformats.org/drawingml/2006/picture">
                            <pic:pic>
                              <pic:nvPicPr>
                                <pic:cNvPr id="1444843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2463" name="Picture">
</wp:docPr>
                  <a:graphic>
                    <a:graphicData uri="http://schemas.openxmlformats.org/drawingml/2006/picture">
                      <pic:pic>
                        <pic:nvPicPr>
                          <pic:cNvPr id="12118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71094" name="Picture">
</wp:docPr>
                  <a:graphic>
                    <a:graphicData uri="http://schemas.openxmlformats.org/drawingml/2006/picture">
                      <pic:pic>
                        <pic:nvPicPr>
                          <pic:cNvPr id="209377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80191" name="Picture">
</wp:docPr>
                  <a:graphic>
                    <a:graphicData uri="http://schemas.openxmlformats.org/drawingml/2006/picture">
                      <pic:pic>
                        <pic:nvPicPr>
                          <pic:cNvPr id="155298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459965" name="Picture">
</wp:docPr>
                  <a:graphic>
                    <a:graphicData uri="http://schemas.openxmlformats.org/drawingml/2006/picture">
                      <pic:pic>
                        <pic:nvPicPr>
                          <pic:cNvPr id="1863459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69171" name="Picture">
</wp:docPr>
                  <a:graphic>
                    <a:graphicData uri="http://schemas.openxmlformats.org/drawingml/2006/picture">
                      <pic:pic>
                        <pic:nvPicPr>
                          <pic:cNvPr id="416169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3153236" name="Picture">
</wp:docPr>
                  <a:graphic>
                    <a:graphicData uri="http://schemas.openxmlformats.org/drawingml/2006/picture">
                      <pic:pic>
                        <pic:nvPicPr>
                          <pic:cNvPr id="169315323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23628" name="Picture">
</wp:docPr>
                        <a:graphic>
                          <a:graphicData uri="http://schemas.openxmlformats.org/drawingml/2006/picture">
                            <pic:pic>
                              <pic:nvPicPr>
                                <pic:cNvPr id="130502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37142" name="Picture">
</wp:docPr>
                  <a:graphic>
                    <a:graphicData uri="http://schemas.openxmlformats.org/drawingml/2006/picture">
                      <pic:pic>
                        <pic:nvPicPr>
                          <pic:cNvPr id="191493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36827" name="Picture">
</wp:docPr>
                  <a:graphic>
                    <a:graphicData uri="http://schemas.openxmlformats.org/drawingml/2006/picture">
                      <pic:pic>
                        <pic:nvPicPr>
                          <pic:cNvPr id="67803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64722" name="Picture">
</wp:docPr>
                  <a:graphic>
                    <a:graphicData uri="http://schemas.openxmlformats.org/drawingml/2006/picture">
                      <pic:pic>
                        <pic:nvPicPr>
                          <pic:cNvPr id="131986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173997" name="Picture">
</wp:docPr>
                  <a:graphic>
                    <a:graphicData uri="http://schemas.openxmlformats.org/drawingml/2006/picture">
                      <pic:pic>
                        <pic:nvPicPr>
                          <pic:cNvPr id="4091739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06700" name="Picture">
</wp:docPr>
                  <a:graphic>
                    <a:graphicData uri="http://schemas.openxmlformats.org/drawingml/2006/picture">
                      <pic:pic>
                        <pic:nvPicPr>
                          <pic:cNvPr id="1002806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145396" name="Picture">
</wp:docPr>
                  <a:graphic>
                    <a:graphicData uri="http://schemas.openxmlformats.org/drawingml/2006/picture">
                      <pic:pic>
                        <pic:nvPicPr>
                          <pic:cNvPr id="12251453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66477" name="Picture">
</wp:docPr>
                        <a:graphic>
                          <a:graphicData uri="http://schemas.openxmlformats.org/drawingml/2006/picture">
                            <pic:pic>
                              <pic:nvPicPr>
                                <pic:cNvPr id="13353664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3612" name="Picture">
</wp:docPr>
                  <a:graphic>
                    <a:graphicData uri="http://schemas.openxmlformats.org/drawingml/2006/picture">
                      <pic:pic>
                        <pic:nvPicPr>
                          <pic:cNvPr id="1560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9698" name="Picture">
</wp:docPr>
                  <a:graphic>
                    <a:graphicData uri="http://schemas.openxmlformats.org/drawingml/2006/picture">
                      <pic:pic>
                        <pic:nvPicPr>
                          <pic:cNvPr id="8911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56108" name="Picture">
</wp:docPr>
                  <a:graphic>
                    <a:graphicData uri="http://schemas.openxmlformats.org/drawingml/2006/picture">
                      <pic:pic>
                        <pic:nvPicPr>
                          <pic:cNvPr id="132615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Cravant-les-coteaux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73756" name="Picture">
</wp:docPr>
                  <a:graphic>
                    <a:graphicData uri="http://schemas.openxmlformats.org/drawingml/2006/picture">
                      <pic:pic>
                        <pic:nvPicPr>
                          <pic:cNvPr id="180357375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23014" name="Picture">
</wp:docPr>
                  <a:graphic>
                    <a:graphicData uri="http://schemas.openxmlformats.org/drawingml/2006/picture">
                      <pic:pic>
                        <pic:nvPicPr>
                          <pic:cNvPr id="674323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61316948" name="Picture">
</wp:docPr>
                  <a:graphic>
                    <a:graphicData uri="http://schemas.openxmlformats.org/drawingml/2006/picture">
                      <pic:pic>
                        <pic:nvPicPr>
                          <pic:cNvPr id="1761316948"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14500" name="Picture">
</wp:docPr>
                        <a:graphic>
                          <a:graphicData uri="http://schemas.openxmlformats.org/drawingml/2006/picture">
                            <pic:pic>
                              <pic:nvPicPr>
                                <pic:cNvPr id="2565145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6891" name="Picture">
</wp:docPr>
                  <a:graphic>
                    <a:graphicData uri="http://schemas.openxmlformats.org/drawingml/2006/picture">
                      <pic:pic>
                        <pic:nvPicPr>
                          <pic:cNvPr id="6481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41065" name="Picture">
</wp:docPr>
                  <a:graphic>
                    <a:graphicData uri="http://schemas.openxmlformats.org/drawingml/2006/picture">
                      <pic:pic>
                        <pic:nvPicPr>
                          <pic:cNvPr id="149724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96335" name="Picture">
</wp:docPr>
                  <a:graphic>
                    <a:graphicData uri="http://schemas.openxmlformats.org/drawingml/2006/picture">
                      <pic:pic>
                        <pic:nvPicPr>
                          <pic:cNvPr id="179189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"https://fiches-risques.brgm.fr/fr/georisques/mvt-synthetique/10700104" \t "_self" </w:instrText>
            </w:r>
            <w:r>
              <w:fldChar w:fldCharType="separate"/>
            </w:r>
            <w:r>
              <w:rPr>
                <w:rFonts w:ascii="Marianne" w:hAnsi="Marianne" w:eastAsia="Marianne" w:cs="Marianne"/>
                <w:sz w:val="14"/>
              </w:rPr>
              <w:t xml:space="preserve">10700104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Mr. 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"https://fiches-risques.brgm.fr/fr/georisques/mvt-synthetique/10700105" \t "_self" </w:instrText>
            </w:r>
            <w:r>
              <w:fldChar w:fldCharType="separate"/>
            </w:r>
            <w:r>
              <w:rPr>
                <w:rFonts w:ascii="Marianne" w:hAnsi="Marianne" w:eastAsia="Marianne" w:cs="Marianne"/>
                <w:sz w:val="14"/>
              </w:rPr>
              <w:t xml:space="preserve">10700105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"https://fiches-risques.brgm.fr/fr/georisques/mvt-synthetique/10700106" \t "_self" </w:instrText>
            </w:r>
            <w:r>
              <w:fldChar w:fldCharType="separate"/>
            </w:r>
            <w:r>
              <w:rPr>
                <w:rFonts w:ascii="Marianne" w:hAnsi="Marianne" w:eastAsia="Marianne" w:cs="Marianne"/>
                <w:sz w:val="14"/>
              </w:rPr>
              <w:t xml:space="preserve">10700106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de Beausejour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607" name="Picture">
</wp:docPr>
                  <a:graphic>
                    <a:graphicData uri="http://schemas.openxmlformats.org/drawingml/2006/picture">
                      <pic:pic>
                        <pic:nvPicPr>
                          <pic:cNvPr id="1117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49935" name="Picture">
</wp:docPr>
                  <a:graphic>
                    <a:graphicData uri="http://schemas.openxmlformats.org/drawingml/2006/picture">
                      <pic:pic>
                        <pic:nvPicPr>
                          <pic:cNvPr id="194284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98063" name="Picture">
</wp:docPr>
                  <a:graphic>
                    <a:graphicData uri="http://schemas.openxmlformats.org/drawingml/2006/picture">
                      <pic:pic>
                        <pic:nvPicPr>
                          <pic:cNvPr id="6292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"https://fiches-risques.brgm.fr/georisques/cavite/CEN0000402AA" \t "_self" </w:instrText>
            </w:r>
            <w:r>
              <w:fldChar w:fldCharType="separate"/>
            </w:r>
            <w:r>
              <w:rPr>
                <w:rFonts w:ascii="Marianne" w:hAnsi="Marianne" w:eastAsia="Marianne" w:cs="Marianne"/>
                <w:sz w:val="14"/>
              </w:rPr>
              <w:t xml:space="preserve">CEN0000402AA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"https://fiches-risques.brgm.fr/georisques/cavite/CEN0000405AA" \t "_self" </w:instrText>
            </w:r>
            <w:r>
              <w:fldChar w:fldCharType="separate"/>
            </w:r>
            <w:r>
              <w:rPr>
                <w:rFonts w:ascii="Marianne" w:hAnsi="Marianne" w:eastAsia="Marianne" w:cs="Marianne"/>
                <w:sz w:val="14"/>
              </w:rPr>
              <w:t xml:space="preserve">CEN0000405AA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"https://fiches-risques.brgm.fr/georisques/cavite/CEN0000406AA" \t "_self" </w:instrText>
            </w:r>
            <w:r>
              <w:fldChar w:fldCharType="separate"/>
            </w:r>
            <w:r>
              <w:rPr>
                <w:rFonts w:ascii="Marianne" w:hAnsi="Marianne" w:eastAsia="Marianne" w:cs="Marianne"/>
                <w:sz w:val="14"/>
              </w:rPr>
              <w:t xml:space="preserve">CEN0000406AA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"https://fiches-risques.brgm.fr/georisques/cavite/CEN0000407AA" \t "_self" </w:instrText>
            </w:r>
            <w:r>
              <w:fldChar w:fldCharType="separate"/>
            </w:r>
            <w:r>
              <w:rPr>
                <w:rFonts w:ascii="Marianne" w:hAnsi="Marianne" w:eastAsia="Marianne" w:cs="Marianne"/>
                <w:sz w:val="14"/>
              </w:rPr>
              <w:t xml:space="preserve">CEN0000407AA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"https://fiches-risques.brgm.fr/georisques/cavite/CEN0000409AA" \t "_self" </w:instrText>
            </w:r>
            <w:r>
              <w:fldChar w:fldCharType="separate"/>
            </w:r>
            <w:r>
              <w:rPr>
                <w:rFonts w:ascii="Marianne" w:hAnsi="Marianne" w:eastAsia="Marianne" w:cs="Marianne"/>
                <w:sz w:val="14"/>
              </w:rPr>
              <w:t xml:space="preserve">CEN0000409AA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"https://fiches-risques.brgm.fr/georisques/cavite/CEN0000411AA" \t "_self" </w:instrText>
            </w:r>
            <w:r>
              <w:fldChar w:fldCharType="separate"/>
            </w:r>
            <w:r>
              <w:rPr>
                <w:rFonts w:ascii="Marianne" w:hAnsi="Marianne" w:eastAsia="Marianne" w:cs="Marianne"/>
                <w:sz w:val="14"/>
              </w:rPr>
              <w:t xml:space="preserve">CEN0000411AA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"https://fiches-risques.brgm.fr/georisques/cavite/CEN0000412AA" \t "_self" </w:instrText>
            </w:r>
            <w:r>
              <w:fldChar w:fldCharType="separate"/>
            </w:r>
            <w:r>
              <w:rPr>
                <w:rFonts w:ascii="Marianne" w:hAnsi="Marianne" w:eastAsia="Marianne" w:cs="Marianne"/>
                <w:sz w:val="14"/>
              </w:rPr>
              <w:t xml:space="preserve">CEN0000412AA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"https://fiches-risques.brgm.fr/georisques/cavite/CEN0000413AA" \t "_self" </w:instrText>
            </w:r>
            <w:r>
              <w:fldChar w:fldCharType="separate"/>
            </w:r>
            <w:r>
              <w:rPr>
                <w:rFonts w:ascii="Marianne" w:hAnsi="Marianne" w:eastAsia="Marianne" w:cs="Marianne"/>
                <w:sz w:val="14"/>
              </w:rPr>
              <w:t xml:space="preserve">CEN0000413AA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"https://fiches-risques.brgm.fr/georisques/cavite/CEN0000414AA" \t "_self" </w:instrText>
            </w:r>
            <w:r>
              <w:fldChar w:fldCharType="separate"/>
            </w:r>
            <w:r>
              <w:rPr>
                <w:rFonts w:ascii="Marianne" w:hAnsi="Marianne" w:eastAsia="Marianne" w:cs="Marianne"/>
                <w:sz w:val="14"/>
              </w:rPr>
              <w:t xml:space="preserve">CEN0000414AA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"https://fiches-risques.brgm.fr/georisques/cavite/CEN0000415AA" \t "_self" </w:instrText>
            </w:r>
            <w:r>
              <w:fldChar w:fldCharType="separate"/>
            </w:r>
            <w:r>
              <w:rPr>
                <w:rFonts w:ascii="Marianne" w:hAnsi="Marianne" w:eastAsia="Marianne" w:cs="Marianne"/>
                <w:sz w:val="14"/>
              </w:rPr>
              <w:t xml:space="preserve">CEN0000415AA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"https://fiches-risques.brgm.fr/georisques/cavite/CEN0000416AA" \t "_self" </w:instrText>
            </w:r>
            <w:r>
              <w:fldChar w:fldCharType="separate"/>
            </w:r>
            <w:r>
              <w:rPr>
                <w:rFonts w:ascii="Marianne" w:hAnsi="Marianne" w:eastAsia="Marianne" w:cs="Marianne"/>
                <w:sz w:val="14"/>
              </w:rPr>
              <w:t xml:space="preserve">CEN0000416AA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"https://fiches-risques.brgm.fr/georisques/cavite/CEN0000417AA" \t "_self" </w:instrText>
            </w:r>
            <w:r>
              <w:fldChar w:fldCharType="separate"/>
            </w:r>
            <w:r>
              <w:rPr>
                <w:rFonts w:ascii="Marianne" w:hAnsi="Marianne" w:eastAsia="Marianne" w:cs="Marianne"/>
                <w:sz w:val="14"/>
              </w:rPr>
              <w:t xml:space="preserve">CEN0000417AA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"https://fiches-risques.brgm.fr/georisques/cavite/CEN0000433AA" \t "_self" </w:instrText>
            </w:r>
            <w:r>
              <w:fldChar w:fldCharType="separate"/>
            </w:r>
            <w:r>
              <w:rPr>
                <w:rFonts w:ascii="Marianne" w:hAnsi="Marianne" w:eastAsia="Marianne" w:cs="Marianne"/>
                <w:sz w:val="14"/>
              </w:rPr>
              <w:t xml:space="preserve">CEN0000433AA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"https://fiches-risques.brgm.fr/georisques/cavite/CEN0000436AA" \t "_self" </w:instrText>
            </w:r>
            <w:r>
              <w:fldChar w:fldCharType="separate"/>
            </w:r>
            <w:r>
              <w:rPr>
                <w:rFonts w:ascii="Marianne" w:hAnsi="Marianne" w:eastAsia="Marianne" w:cs="Marianne"/>
                <w:sz w:val="14"/>
              </w:rPr>
              <w:t xml:space="preserve">CEN0000436AA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"https://fiches-risques.brgm.fr/georisques/cavite/CEN0000452AA" \t "_self" </w:instrText>
            </w:r>
            <w:r>
              <w:fldChar w:fldCharType="separate"/>
            </w:r>
            <w:r>
              <w:rPr>
                <w:rFonts w:ascii="Marianne" w:hAnsi="Marianne" w:eastAsia="Marianne" w:cs="Marianne"/>
                <w:sz w:val="14"/>
              </w:rPr>
              <w:t xml:space="preserve">CEN0000452AA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"https://fiches-risques.brgm.fr/georisques/cavite/CEN0000454AA" \t "_self" </w:instrText>
            </w:r>
            <w:r>
              <w:fldChar w:fldCharType="separate"/>
            </w:r>
            <w:r>
              <w:rPr>
                <w:rFonts w:ascii="Marianne" w:hAnsi="Marianne" w:eastAsia="Marianne" w:cs="Marianne"/>
                <w:sz w:val="14"/>
              </w:rPr>
              <w:t xml:space="preserve">CEN0000454AA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"https://fiches-risques.brgm.fr/georisques/cavite/CEN0000455AA" \t "_self" </w:instrText>
            </w:r>
            <w:r>
              <w:fldChar w:fldCharType="separate"/>
            </w:r>
            <w:r>
              <w:rPr>
                <w:rFonts w:ascii="Marianne" w:hAnsi="Marianne" w:eastAsia="Marianne" w:cs="Marianne"/>
                <w:sz w:val="14"/>
              </w:rPr>
              <w:t xml:space="preserve">CEN0000455AA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"https://fiches-risques.brgm.fr/georisques/cavite/CEN0000456AA" \t "_self" </w:instrText>
            </w:r>
            <w:r>
              <w:fldChar w:fldCharType="separate"/>
            </w:r>
            <w:r>
              <w:rPr>
                <w:rFonts w:ascii="Marianne" w:hAnsi="Marianne" w:eastAsia="Marianne" w:cs="Marianne"/>
                <w:sz w:val="14"/>
              </w:rPr>
              <w:t xml:space="preserve">CEN0000456AA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"https://fiches-risques.brgm.fr/georisques/cavite/CEN0000457AA" \t "_self" </w:instrText>
            </w:r>
            <w:r>
              <w:fldChar w:fldCharType="separate"/>
            </w:r>
            <w:r>
              <w:rPr>
                <w:rFonts w:ascii="Marianne" w:hAnsi="Marianne" w:eastAsia="Marianne" w:cs="Marianne"/>
                <w:sz w:val="14"/>
              </w:rPr>
              <w:t xml:space="preserve">CEN0000457AA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"https://fiches-risques.brgm.fr/georisques/cavite/CEN0000458AA" \t "_self" </w:instrText>
            </w:r>
            <w:r>
              <w:fldChar w:fldCharType="separate"/>
            </w:r>
            <w:r>
              <w:rPr>
                <w:rFonts w:ascii="Marianne" w:hAnsi="Marianne" w:eastAsia="Marianne" w:cs="Marianne"/>
                <w:sz w:val="14"/>
              </w:rPr>
              <w:t xml:space="preserve">CEN0000458AA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"https://fiches-risques.brgm.fr/georisques/cavite/CEN0000460AA" \t "_self" </w:instrText>
            </w:r>
            <w:r>
              <w:fldChar w:fldCharType="separate"/>
            </w:r>
            <w:r>
              <w:rPr>
                <w:rFonts w:ascii="Marianne" w:hAnsi="Marianne" w:eastAsia="Marianne" w:cs="Marianne"/>
                <w:sz w:val="14"/>
              </w:rPr>
              <w:t xml:space="preserve">CEN0000460AA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"https://fiches-risques.brgm.fr/georisques/cavite/CEN0000461AA" \t "_self" </w:instrText>
            </w:r>
            <w:r>
              <w:fldChar w:fldCharType="separate"/>
            </w:r>
            <w:r>
              <w:rPr>
                <w:rFonts w:ascii="Marianne" w:hAnsi="Marianne" w:eastAsia="Marianne" w:cs="Marianne"/>
                <w:sz w:val="14"/>
              </w:rPr>
              <w:t xml:space="preserve">CEN0000461AA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"https://fiches-risques.brgm.fr/georisques/cavite/CEN0000462AA" \t "_self" </w:instrText>
            </w:r>
            <w:r>
              <w:fldChar w:fldCharType="separate"/>
            </w:r>
            <w:r>
              <w:rPr>
                <w:rFonts w:ascii="Marianne" w:hAnsi="Marianne" w:eastAsia="Marianne" w:cs="Marianne"/>
                <w:sz w:val="14"/>
              </w:rPr>
              <w:t xml:space="preserve">CEN0000462AA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"https://fiches-risques.brgm.fr/georisques/cavite/CEN0000463AA" \t "_self" </w:instrText>
            </w:r>
            <w:r>
              <w:fldChar w:fldCharType="separate"/>
            </w:r>
            <w:r>
              <w:rPr>
                <w:rFonts w:ascii="Marianne" w:hAnsi="Marianne" w:eastAsia="Marianne" w:cs="Marianne"/>
                <w:sz w:val="14"/>
              </w:rPr>
              <w:t xml:space="preserve">CEN0000463AA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"https://fiches-risques.brgm.fr/georisques/cavite/CEN0000464AA" \t "_self" </w:instrText>
            </w:r>
            <w:r>
              <w:fldChar w:fldCharType="separate"/>
            </w:r>
            <w:r>
              <w:rPr>
                <w:rFonts w:ascii="Marianne" w:hAnsi="Marianne" w:eastAsia="Marianne" w:cs="Marianne"/>
                <w:sz w:val="14"/>
              </w:rPr>
              <w:t xml:space="preserve">CEN0000464AA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"https://fiches-risques.brgm.fr/georisques/cavite/CEN0000465AA" \t "_self" </w:instrText>
            </w:r>
            <w:r>
              <w:fldChar w:fldCharType="separate"/>
            </w:r>
            <w:r>
              <w:rPr>
                <w:rFonts w:ascii="Marianne" w:hAnsi="Marianne" w:eastAsia="Marianne" w:cs="Marianne"/>
                <w:sz w:val="14"/>
              </w:rPr>
              <w:t xml:space="preserve">CEN0000465AA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"https://fiches-risques.brgm.fr/georisques/cavite/CEN0000468AA" \t "_self" </w:instrText>
            </w:r>
            <w:r>
              <w:fldChar w:fldCharType="separate"/>
            </w:r>
            <w:r>
              <w:rPr>
                <w:rFonts w:ascii="Marianne" w:hAnsi="Marianne" w:eastAsia="Marianne" w:cs="Marianne"/>
                <w:sz w:val="14"/>
              </w:rPr>
              <w:t xml:space="preserve">CEN0000468AA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"https://fiches-risques.brgm.fr/georisques/cavite/CENAA0003578" \t "_self" </w:instrText>
            </w:r>
            <w:r>
              <w:fldChar w:fldCharType="separate"/>
            </w:r>
            <w:r>
              <w:rPr>
                <w:rFonts w:ascii="Marianne" w:hAnsi="Marianne" w:eastAsia="Marianne" w:cs="Marianne"/>
                <w:sz w:val="14"/>
              </w:rPr>
              <w:t xml:space="preserve">CENAA0003578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Gâteau, 'Boutreuil'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"https://fiches-risques.brgm.fr/georisques/cavite/CENAA0003579" \t "_self" </w:instrText>
            </w:r>
            <w:r>
              <w:fldChar w:fldCharType="separate"/>
            </w:r>
            <w:r>
              <w:rPr>
                <w:rFonts w:ascii="Marianne" w:hAnsi="Marianne" w:eastAsia="Marianne" w:cs="Marianne"/>
                <w:sz w:val="14"/>
              </w:rPr>
              <w:t xml:space="preserve">CENAA0003579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Gâteau, 'Boutreuil'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"https://fiches-risques.brgm.fr/georisques/cavite/CENAA0003680" \t "_self" </w:instrText>
            </w:r>
            <w:r>
              <w:fldChar w:fldCharType="separate"/>
            </w:r>
            <w:r>
              <w:rPr>
                <w:rFonts w:ascii="Marianne" w:hAnsi="Marianne" w:eastAsia="Marianne" w:cs="Marianne"/>
                <w:sz w:val="14"/>
              </w:rPr>
              <w:t xml:space="preserve">CENAA0003680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 en dessous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"https://fiches-risques.brgm.fr/georisques/cavite/CENAA0004596" \t "_self" </w:instrText>
            </w:r>
            <w:r>
              <w:fldChar w:fldCharType="separate"/>
            </w:r>
            <w:r>
              <w:rPr>
                <w:rFonts w:ascii="Marianne" w:hAnsi="Marianne" w:eastAsia="Marianne" w:cs="Marianne"/>
                <w:sz w:val="14"/>
              </w:rPr>
              <w:t xml:space="preserve">CENAA0004596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Narçay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"https://fiches-risques.brgm.fr/georisques/cavite/CENAW0018336" \t "_self" </w:instrText>
            </w:r>
            <w:r>
              <w:fldChar w:fldCharType="separate"/>
            </w:r>
            <w:r>
              <w:rPr>
                <w:rFonts w:ascii="Marianne" w:hAnsi="Marianne" w:eastAsia="Marianne" w:cs="Marianne"/>
                <w:sz w:val="14"/>
              </w:rPr>
              <w:t xml:space="preserve">CENAW0018336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Herminette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65205" name="Picture">
</wp:docPr>
                  <a:graphic>
                    <a:graphicData uri="http://schemas.openxmlformats.org/drawingml/2006/picture">
                      <pic:pic>
                        <pic:nvPicPr>
                          <pic:cNvPr id="146606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81703" name="Picture">
</wp:docPr>
                  <a:graphic>
                    <a:graphicData uri="http://schemas.openxmlformats.org/drawingml/2006/picture">
                      <pic:pic>
                        <pic:nvPicPr>
                          <pic:cNvPr id="122448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Cravant-les-Côteaux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75612" name="Picture">
</wp:docPr>
                  <a:graphic>
                    <a:graphicData uri="http://schemas.openxmlformats.org/drawingml/2006/picture">
                      <pic:pic>
                        <pic:nvPicPr>
                          <pic:cNvPr id="214467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