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054646" name="Picture">
</wp:docPr>
                  <a:graphic>
                    <a:graphicData uri="http://schemas.openxmlformats.org/drawingml/2006/picture">
                      <pic:pic>
                        <pic:nvPicPr>
                          <pic:cNvPr id="100305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1777731" name="Picture">
</wp:docPr>
                  <a:graphic>
                    <a:graphicData uri="http://schemas.openxmlformats.org/drawingml/2006/picture">
                      <pic:pic>
                        <pic:nvPicPr>
                          <pic:cNvPr id="841777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5268499" name="Picture">
</wp:docPr>
                        <a:graphic>
                          <a:graphicData uri="http://schemas.openxmlformats.org/drawingml/2006/picture">
                            <pic:pic>
                              <pic:nvPicPr>
                                <pic:cNvPr id="1375268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14290 Courtonne-les-Deux-Églises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7593176" name="Picture">
</wp:docPr>
                  <a:graphic>
                    <a:graphicData uri="http://schemas.openxmlformats.org/drawingml/2006/picture">
                      <pic:pic>
                        <pic:nvPicPr>
                          <pic:cNvPr id="1517593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4026069" name="Picture">
</wp:docPr>
                  <a:graphic>
                    <a:graphicData uri="http://schemas.openxmlformats.org/drawingml/2006/picture">
                      <pic:pic>
                        <pic:nvPicPr>
                          <pic:cNvPr id="1344026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213949" name="Picture">
</wp:docPr>
                  <a:graphic>
                    <a:graphicData uri="http://schemas.openxmlformats.org/drawingml/2006/picture">
                      <pic:pic>
                        <pic:nvPicPr>
                          <pic:cNvPr id="70421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183413" name="Picture">
</wp:docPr>
                  <a:graphic>
                    <a:graphicData uri="http://schemas.openxmlformats.org/drawingml/2006/picture">
                      <pic:pic>
                        <pic:nvPicPr>
                          <pic:cNvPr id="132618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Courtonne-les-Deux-Églises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27402" name="Picture">
</wp:docPr>
                  <a:graphic>
                    <a:graphicData uri="http://schemas.openxmlformats.org/drawingml/2006/picture">
                      <pic:pic>
                        <pic:nvPicPr>
                          <pic:cNvPr id="19702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047699" name="Picture">
</wp:docPr>
                        <a:graphic>
                          <a:graphicData uri="http://schemas.openxmlformats.org/drawingml/2006/picture">
                            <pic:pic>
                              <pic:nvPicPr>
                                <pic:cNvPr id="12780476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446780" name="Picture">
</wp:docPr>
                        <a:graphic>
                          <a:graphicData uri="http://schemas.openxmlformats.org/drawingml/2006/picture">
                            <pic:pic>
                              <pic:nvPicPr>
                                <pic:cNvPr id="5594467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337367" name="Picture">
</wp:docPr>
                        <a:graphic>
                          <a:graphicData uri="http://schemas.openxmlformats.org/drawingml/2006/picture">
                            <pic:pic>
                              <pic:nvPicPr>
                                <pic:cNvPr id="506337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644387" name="Picture">
</wp:docPr>
                        <a:graphic>
                          <a:graphicData uri="http://schemas.openxmlformats.org/drawingml/2006/picture">
                            <pic:pic>
                              <pic:nvPicPr>
                                <pic:cNvPr id="2105644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51843" name="Picture">
</wp:docPr>
                        <a:graphic>
                          <a:graphicData uri="http://schemas.openxmlformats.org/drawingml/2006/picture">
                            <pic:pic>
                              <pic:nvPicPr>
                                <pic:cNvPr id="477151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046806" name="Picture">
</wp:docPr>
                        <a:graphic>
                          <a:graphicData uri="http://schemas.openxmlformats.org/drawingml/2006/picture">
                            <pic:pic>
                              <pic:nvPicPr>
                                <pic:cNvPr id="2240468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104007" name="Picture">
</wp:docPr>
                        <a:graphic>
                          <a:graphicData uri="http://schemas.openxmlformats.org/drawingml/2006/picture">
                            <pic:pic>
                              <pic:nvPicPr>
                                <pic:cNvPr id="1621104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258894" name="Picture">
</wp:docPr>
                        <a:graphic>
                          <a:graphicData uri="http://schemas.openxmlformats.org/drawingml/2006/picture">
                            <pic:pic>
                              <pic:nvPicPr>
                                <pic:cNvPr id="16292588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652217" name="Picture">
</wp:docPr>
                        <a:graphic>
                          <a:graphicData uri="http://schemas.openxmlformats.org/drawingml/2006/picture">
                            <pic:pic>
                              <pic:nvPicPr>
                                <pic:cNvPr id="15366522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098093" name="Picture">
</wp:docPr>
                        <a:graphic>
                          <a:graphicData uri="http://schemas.openxmlformats.org/drawingml/2006/picture">
                            <pic:pic>
                              <pic:nvPicPr>
                                <pic:cNvPr id="20210980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831608" name="Picture">
</wp:docPr>
                        <a:graphic>
                          <a:graphicData uri="http://schemas.openxmlformats.org/drawingml/2006/picture">
                            <pic:pic>
                              <pic:nvPicPr>
                                <pic:cNvPr id="2102831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673402" name="Picture">
</wp:docPr>
                        <a:graphic>
                          <a:graphicData uri="http://schemas.openxmlformats.org/drawingml/2006/picture">
                            <pic:pic>
                              <pic:nvPicPr>
                                <pic:cNvPr id="3916734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029241" name="Picture">
</wp:docPr>
                        <a:graphic>
                          <a:graphicData uri="http://schemas.openxmlformats.org/drawingml/2006/picture">
                            <pic:pic>
                              <pic:nvPicPr>
                                <pic:cNvPr id="14160292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555361" name="Picture">
</wp:docPr>
                        <a:graphic>
                          <a:graphicData uri="http://schemas.openxmlformats.org/drawingml/2006/picture">
                            <pic:pic>
                              <pic:nvPicPr>
                                <pic:cNvPr id="12325553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580259" name="Picture">
</wp:docPr>
                        <a:graphic>
                          <a:graphicData uri="http://schemas.openxmlformats.org/drawingml/2006/picture">
                            <pic:pic>
                              <pic:nvPicPr>
                                <pic:cNvPr id="14915802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422556" name="Picture">
</wp:docPr>
                        <a:graphic>
                          <a:graphicData uri="http://schemas.openxmlformats.org/drawingml/2006/picture">
                            <pic:pic>
                              <pic:nvPicPr>
                                <pic:cNvPr id="2574225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106692" name="Picture">
</wp:docPr>
                        <a:graphic>
                          <a:graphicData uri="http://schemas.openxmlformats.org/drawingml/2006/picture">
                            <pic:pic>
                              <pic:nvPicPr>
                                <pic:cNvPr id="2621066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342228" name="Picture">
</wp:docPr>
                        <a:graphic>
                          <a:graphicData uri="http://schemas.openxmlformats.org/drawingml/2006/picture">
                            <pic:pic>
                              <pic:nvPicPr>
                                <pic:cNvPr id="6643422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713911" name="Picture">
</wp:docPr>
                  <a:graphic>
                    <a:graphicData uri="http://schemas.openxmlformats.org/drawingml/2006/picture">
                      <pic:pic>
                        <pic:nvPicPr>
                          <pic:cNvPr id="62371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731063" name="Picture">
</wp:docPr>
                  <a:graphic>
                    <a:graphicData uri="http://schemas.openxmlformats.org/drawingml/2006/picture">
                      <pic:pic>
                        <pic:nvPicPr>
                          <pic:cNvPr id="191773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Courtonne-les-Deux-Églises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688309" name="Picture">
</wp:docPr>
                  <a:graphic>
                    <a:graphicData uri="http://schemas.openxmlformats.org/drawingml/2006/picture">
                      <pic:pic>
                        <pic:nvPicPr>
                          <pic:cNvPr id="143768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Courtonne-les-deux-eglises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510369" name="Picture">
</wp:docPr>
                  <a:graphic>
                    <a:graphicData uri="http://schemas.openxmlformats.org/drawingml/2006/picture">
                      <pic:pic>
                        <pic:nvPicPr>
                          <pic:cNvPr id="4265103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73568" name="Picture">
</wp:docPr>
                  <a:graphic>
                    <a:graphicData uri="http://schemas.openxmlformats.org/drawingml/2006/picture">
                      <pic:pic>
                        <pic:nvPicPr>
                          <pic:cNvPr id="1761673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7340084" name="Picture">
</wp:docPr>
                  <a:graphic>
                    <a:graphicData uri="http://schemas.openxmlformats.org/drawingml/2006/picture">
                      <pic:pic>
                        <pic:nvPicPr>
                          <pic:cNvPr id="14773400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027822" name="Picture">
</wp:docPr>
                        <a:graphic>
                          <a:graphicData uri="http://schemas.openxmlformats.org/drawingml/2006/picture">
                            <pic:pic>
                              <pic:nvPicPr>
                                <pic:cNvPr id="12480278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35846" name="Picture">
</wp:docPr>
                  <a:graphic>
                    <a:graphicData uri="http://schemas.openxmlformats.org/drawingml/2006/picture">
                      <pic:pic>
                        <pic:nvPicPr>
                          <pic:cNvPr id="63443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842967" name="Picture">
</wp:docPr>
                  <a:graphic>
                    <a:graphicData uri="http://schemas.openxmlformats.org/drawingml/2006/picture">
                      <pic:pic>
                        <pic:nvPicPr>
                          <pic:cNvPr id="97684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Courtonne-les-Deux-Églises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190378" name="Picture">
</wp:docPr>
                  <a:graphic>
                    <a:graphicData uri="http://schemas.openxmlformats.org/drawingml/2006/picture">
                      <pic:pic>
                        <pic:nvPicPr>
                          <pic:cNvPr id="179819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Courtonne-les-deux-eglises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013650" name="Picture">
</wp:docPr>
                  <a:graphic>
                    <a:graphicData uri="http://schemas.openxmlformats.org/drawingml/2006/picture">
                      <pic:pic>
                        <pic:nvPicPr>
                          <pic:cNvPr id="18310136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254297" name="Picture">
</wp:docPr>
                  <a:graphic>
                    <a:graphicData uri="http://schemas.openxmlformats.org/drawingml/2006/picture">
                      <pic:pic>
                        <pic:nvPicPr>
                          <pic:cNvPr id="21152542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0548625" name="Picture">
</wp:docPr>
                  <a:graphic>
                    <a:graphicData uri="http://schemas.openxmlformats.org/drawingml/2006/picture">
                      <pic:pic>
                        <pic:nvPicPr>
                          <pic:cNvPr id="20005486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841943" name="Picture">
</wp:docPr>
                        <a:graphic>
                          <a:graphicData uri="http://schemas.openxmlformats.org/drawingml/2006/picture">
                            <pic:pic>
                              <pic:nvPicPr>
                                <pic:cNvPr id="19758419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07549" name="Picture">
</wp:docPr>
                  <a:graphic>
                    <a:graphicData uri="http://schemas.openxmlformats.org/drawingml/2006/picture">
                      <pic:pic>
                        <pic:nvPicPr>
                          <pic:cNvPr id="132720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786232" name="Picture">
</wp:docPr>
                  <a:graphic>
                    <a:graphicData uri="http://schemas.openxmlformats.org/drawingml/2006/picture">
                      <pic:pic>
                        <pic:nvPicPr>
                          <pic:cNvPr id="1640786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Courtonne-les-Deux-Églises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340462" name="Picture">
</wp:docPr>
                  <a:graphic>
                    <a:graphicData uri="http://schemas.openxmlformats.org/drawingml/2006/picture">
                      <pic:pic>
                        <pic:nvPicPr>
                          <pic:cNvPr id="36334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Courtonne-les-deux-eglises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22188" name="Picture">
</wp:docPr>
                  <a:graphic>
                    <a:graphicData uri="http://schemas.openxmlformats.org/drawingml/2006/picture">
                      <pic:pic>
                        <pic:nvPicPr>
                          <pic:cNvPr id="1689221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9228" name="Picture">
</wp:docPr>
                  <a:graphic>
                    <a:graphicData uri="http://schemas.openxmlformats.org/drawingml/2006/picture">
                      <pic:pic>
                        <pic:nvPicPr>
                          <pic:cNvPr id="171319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8343378" name="Picture">
</wp:docPr>
                  <a:graphic>
                    <a:graphicData uri="http://schemas.openxmlformats.org/drawingml/2006/picture">
                      <pic:pic>
                        <pic:nvPicPr>
                          <pic:cNvPr id="7183433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19/01/1998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17580" name="Picture">
</wp:docPr>
                  <a:graphic>
                    <a:graphicData uri="http://schemas.openxmlformats.org/drawingml/2006/picture">
                      <pic:pic>
                        <pic:nvPicPr>
                          <pic:cNvPr id="44381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895020" name="Picture">
</wp:docPr>
                  <a:graphic>
                    <a:graphicData uri="http://schemas.openxmlformats.org/drawingml/2006/picture">
                      <pic:pic>
                        <pic:nvPicPr>
                          <pic:cNvPr id="94589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Courtonne-les-Deux-Églises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353230" name="Picture">
</wp:docPr>
                  <a:graphic>
                    <a:graphicData uri="http://schemas.openxmlformats.org/drawingml/2006/picture">
                      <pic:pic>
                        <pic:nvPicPr>
                          <pic:cNvPr id="70035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Courtonne-les-deux-eglises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545714" name="Picture">
</wp:docPr>
                  <a:graphic>
                    <a:graphicData uri="http://schemas.openxmlformats.org/drawingml/2006/picture">
                      <pic:pic>
                        <pic:nvPicPr>
                          <pic:cNvPr id="13495457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326285" name="Picture">
</wp:docPr>
                  <a:graphic>
                    <a:graphicData uri="http://schemas.openxmlformats.org/drawingml/2006/picture">
                      <pic:pic>
                        <pic:nvPicPr>
                          <pic:cNvPr id="371326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105781" name="Picture">
</wp:docPr>
                  <a:graphic>
                    <a:graphicData uri="http://schemas.openxmlformats.org/drawingml/2006/picture">
                      <pic:pic>
                        <pic:nvPicPr>
                          <pic:cNvPr id="7601057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417696" name="Picture">
</wp:docPr>
                        <a:graphic>
                          <a:graphicData uri="http://schemas.openxmlformats.org/drawingml/2006/picture">
                            <pic:pic>
                              <pic:nvPicPr>
                                <pic:cNvPr id="2794176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093282" name="Picture">
</wp:docPr>
                  <a:graphic>
                    <a:graphicData uri="http://schemas.openxmlformats.org/drawingml/2006/picture">
                      <pic:pic>
                        <pic:nvPicPr>
                          <pic:cNvPr id="134109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459371" name="Picture">
</wp:docPr>
                  <a:graphic>
                    <a:graphicData uri="http://schemas.openxmlformats.org/drawingml/2006/picture">
                      <pic:pic>
                        <pic:nvPicPr>
                          <pic:cNvPr id="45545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Courtonne-les-Deux-Églises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673770" name="Picture">
</wp:docPr>
                  <a:graphic>
                    <a:graphicData uri="http://schemas.openxmlformats.org/drawingml/2006/picture">
                      <pic:pic>
                        <pic:nvPicPr>
                          <pic:cNvPr id="115767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Courtonne-les-deux-eglises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495782" name="Picture">
</wp:docPr>
                  <a:graphic>
                    <a:graphicData uri="http://schemas.openxmlformats.org/drawingml/2006/picture">
                      <pic:pic>
                        <pic:nvPicPr>
                          <pic:cNvPr id="11054957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13567" name="Picture">
</wp:docPr>
                  <a:graphic>
                    <a:graphicData uri="http://schemas.openxmlformats.org/drawingml/2006/picture">
                      <pic:pic>
                        <pic:nvPicPr>
                          <pic:cNvPr id="6537135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906363" name="Picture">
</wp:docPr>
                  <a:graphic>
                    <a:graphicData uri="http://schemas.openxmlformats.org/drawingml/2006/picture">
                      <pic:pic>
                        <pic:nvPicPr>
                          <pic:cNvPr id="18609063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10706" name="Picture">
</wp:docPr>
                        <a:graphic>
                          <a:graphicData uri="http://schemas.openxmlformats.org/drawingml/2006/picture">
                            <pic:pic>
                              <pic:nvPicPr>
                                <pic:cNvPr id="1351107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12905" name="Picture">
</wp:docPr>
                  <a:graphic>
                    <a:graphicData uri="http://schemas.openxmlformats.org/drawingml/2006/picture">
                      <pic:pic>
                        <pic:nvPicPr>
                          <pic:cNvPr id="10661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28702" name="Picture">
</wp:docPr>
                  <a:graphic>
                    <a:graphicData uri="http://schemas.openxmlformats.org/drawingml/2006/picture">
                      <pic:pic>
                        <pic:nvPicPr>
                          <pic:cNvPr id="11712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Courtonne-les-Deux-Églises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512931" name="Picture">
</wp:docPr>
                  <a:graphic>
                    <a:graphicData uri="http://schemas.openxmlformats.org/drawingml/2006/picture">
                      <pic:pic>
                        <pic:nvPicPr>
                          <pic:cNvPr id="167051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Courtonne-les-deux-eglises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666746" name="Picture">
</wp:docPr>
                  <a:graphic>
                    <a:graphicData uri="http://schemas.openxmlformats.org/drawingml/2006/picture">
                      <pic:pic>
                        <pic:nvPicPr>
                          <pic:cNvPr id="14966667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201483" name="Picture">
</wp:docPr>
                  <a:graphic>
                    <a:graphicData uri="http://schemas.openxmlformats.org/drawingml/2006/picture">
                      <pic:pic>
                        <pic:nvPicPr>
                          <pic:cNvPr id="18342014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0814372" name="Picture">
</wp:docPr>
                  <a:graphic>
                    <a:graphicData uri="http://schemas.openxmlformats.org/drawingml/2006/picture">
                      <pic:pic>
                        <pic:nvPicPr>
                          <pic:cNvPr id="12208143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173537" name="Picture">
</wp:docPr>
                  <a:graphic>
                    <a:graphicData uri="http://schemas.openxmlformats.org/drawingml/2006/picture">
                      <pic:pic>
                        <pic:nvPicPr>
                          <pic:cNvPr id="152517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159498" name="Picture">
</wp:docPr>
                  <a:graphic>
                    <a:graphicData uri="http://schemas.openxmlformats.org/drawingml/2006/picture">
                      <pic:pic>
                        <pic:nvPicPr>
                          <pic:cNvPr id="166015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Courtonne-les-Deux-Églises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73076" name="Picture">
</wp:docPr>
                  <a:graphic>
                    <a:graphicData uri="http://schemas.openxmlformats.org/drawingml/2006/picture">
                      <pic:pic>
                        <pic:nvPicPr>
                          <pic:cNvPr id="12167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"https://fiches-risques.brgm.fr/fr/georisques/mvt-synthetique/61400322" \t "_self" </w:instrText>
            </w:r>
            <w:r>
              <w:fldChar w:fldCharType="separate"/>
            </w:r>
            <w:r>
              <w:rPr>
                <w:rFonts w:ascii="Marianne" w:hAnsi="Marianne" w:eastAsia="Marianne" w:cs="Marianne"/>
                <w:sz w:val="14"/>
              </w:rPr>
              <w:t xml:space="preserve">61400322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"https://fiches-risques.brgm.fr/fr/georisques/mvt-synthetique/61400329" \t "_self" </w:instrText>
            </w:r>
            <w:r>
              <w:fldChar w:fldCharType="separate"/>
            </w:r>
            <w:r>
              <w:rPr>
                <w:rFonts w:ascii="Marianne" w:hAnsi="Marianne" w:eastAsia="Marianne" w:cs="Marianne"/>
                <w:sz w:val="14"/>
              </w:rPr>
              <w:t xml:space="preserve">61400329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"https://fiches-risques.brgm.fr/fr/georisques/mvt-synthetique/61400332" \t "_self" </w:instrText>
            </w:r>
            <w:r>
              <w:fldChar w:fldCharType="separate"/>
            </w:r>
            <w:r>
              <w:rPr>
                <w:rFonts w:ascii="Marianne" w:hAnsi="Marianne" w:eastAsia="Marianne" w:cs="Marianne"/>
                <w:sz w:val="14"/>
              </w:rPr>
              <w:t xml:space="preserve">61400332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de Livet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"https://fiches-risques.brgm.fr/fr/georisques/mvt-synthetique/61400343" \t "_self" </w:instrText>
            </w:r>
            <w:r>
              <w:fldChar w:fldCharType="separate"/>
            </w:r>
            <w:r>
              <w:rPr>
                <w:rFonts w:ascii="Marianne" w:hAnsi="Marianne" w:eastAsia="Marianne" w:cs="Marianne"/>
                <w:sz w:val="14"/>
              </w:rPr>
              <w:t xml:space="preserve">61400343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"https://fiches-risques.brgm.fr/fr/georisques/mvt-synthetique/61400360" \t "_self" </w:instrText>
            </w:r>
            <w:r>
              <w:fldChar w:fldCharType="separate"/>
            </w:r>
            <w:r>
              <w:rPr>
                <w:rFonts w:ascii="Marianne" w:hAnsi="Marianne" w:eastAsia="Marianne" w:cs="Marianne"/>
                <w:sz w:val="14"/>
              </w:rPr>
              <w:t xml:space="preserve">61400360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Beaulabbé ou Bosc 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"https://fiches-risques.brgm.fr/fr/georisques/mvt-synthetique/61400361" \t "_self" </w:instrText>
            </w:r>
            <w:r>
              <w:fldChar w:fldCharType="separate"/>
            </w:r>
            <w:r>
              <w:rPr>
                <w:rFonts w:ascii="Marianne" w:hAnsi="Marianne" w:eastAsia="Marianne" w:cs="Marianne"/>
                <w:sz w:val="14"/>
              </w:rPr>
              <w:t xml:space="preserve">61400361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Beaulabbé ou Bosc 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"https://fiches-risques.brgm.fr/fr/georisques/mvt-synthetique/61400362" \t "_self" </w:instrText>
            </w:r>
            <w:r>
              <w:fldChar w:fldCharType="separate"/>
            </w:r>
            <w:r>
              <w:rPr>
                <w:rFonts w:ascii="Marianne" w:hAnsi="Marianne" w:eastAsia="Marianne" w:cs="Marianne"/>
                <w:sz w:val="14"/>
              </w:rPr>
              <w:t xml:space="preserve">61400362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Beaulabbé ou Bosc 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"https://fiches-risques.brgm.fr/fr/georisques/mvt-synthetique/61400363" \t "_self" </w:instrText>
            </w:r>
            <w:r>
              <w:fldChar w:fldCharType="separate"/>
            </w:r>
            <w:r>
              <w:rPr>
                <w:rFonts w:ascii="Marianne" w:hAnsi="Marianne" w:eastAsia="Marianne" w:cs="Marianne"/>
                <w:sz w:val="14"/>
              </w:rPr>
              <w:t xml:space="preserve">61400363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"https://fiches-risques.brgm.fr/fr/georisques/mvt-synthetique/61400365" \t "_self" </w:instrText>
            </w:r>
            <w:r>
              <w:fldChar w:fldCharType="separate"/>
            </w:r>
            <w:r>
              <w:rPr>
                <w:rFonts w:ascii="Marianne" w:hAnsi="Marianne" w:eastAsia="Marianne" w:cs="Marianne"/>
                <w:sz w:val="14"/>
              </w:rPr>
              <w:t xml:space="preserve">61400365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Goupillière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"https://fiches-risques.brgm.fr/fr/georisques/mvt-synthetique/61400366" \t "_self" </w:instrText>
            </w:r>
            <w:r>
              <w:fldChar w:fldCharType="separate"/>
            </w:r>
            <w:r>
              <w:rPr>
                <w:rFonts w:ascii="Marianne" w:hAnsi="Marianne" w:eastAsia="Marianne" w:cs="Marianne"/>
                <w:sz w:val="14"/>
              </w:rPr>
              <w:t xml:space="preserve">61400366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"https://fiches-risques.brgm.fr/fr/georisques/mvt-synthetique/61400372" \t "_self" </w:instrText>
            </w:r>
            <w:r>
              <w:fldChar w:fldCharType="separate"/>
            </w:r>
            <w:r>
              <w:rPr>
                <w:rFonts w:ascii="Marianne" w:hAnsi="Marianne" w:eastAsia="Marianne" w:cs="Marianne"/>
                <w:sz w:val="14"/>
              </w:rPr>
              <w:t xml:space="preserve">61400372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Goupillière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"https://fiches-risques.brgm.fr/fr/georisques/mvt-synthetique/61401536" \t "_self" </w:instrText>
            </w:r>
            <w:r>
              <w:fldChar w:fldCharType="separate"/>
            </w:r>
            <w:r>
              <w:rPr>
                <w:rFonts w:ascii="Marianne" w:hAnsi="Marianne" w:eastAsia="Marianne" w:cs="Marianne"/>
                <w:sz w:val="14"/>
              </w:rPr>
              <w:t xml:space="preserve">61401536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Vacherie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"https://fiches-risques.brgm.fr/fr/georisques/mvt-synthetique/61401537" \t "_self" </w:instrText>
            </w:r>
            <w:r>
              <w:fldChar w:fldCharType="separate"/>
            </w:r>
            <w:r>
              <w:rPr>
                <w:rFonts w:ascii="Marianne" w:hAnsi="Marianne" w:eastAsia="Marianne" w:cs="Marianne"/>
                <w:sz w:val="14"/>
              </w:rPr>
              <w:t xml:space="preserve">61401537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Goupillière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"https://fiches-risques.brgm.fr/fr/georisques/mvt-synthetique/61401538" \t "_self" </w:instrText>
            </w:r>
            <w:r>
              <w:fldChar w:fldCharType="separate"/>
            </w:r>
            <w:r>
              <w:rPr>
                <w:rFonts w:ascii="Marianne" w:hAnsi="Marianne" w:eastAsia="Marianne" w:cs="Marianne"/>
                <w:sz w:val="14"/>
              </w:rPr>
              <w:t xml:space="preserve">61401538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Bosc l'Abbé ou Beaulabbé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"https://fiches-risques.brgm.fr/fr/georisques/mvt-synthetique/61401673" \t "_self" </w:instrText>
            </w:r>
            <w:r>
              <w:fldChar w:fldCharType="separate"/>
            </w:r>
            <w:r>
              <w:rPr>
                <w:rFonts w:ascii="Marianne" w:hAnsi="Marianne" w:eastAsia="Marianne" w:cs="Marianne"/>
                <w:sz w:val="14"/>
              </w:rPr>
              <w:t xml:space="preserve">61401673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Beaulabbé ou Bosc 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"https://fiches-risques.brgm.fr/fr/georisques/mvt-synthetique/61401769" \t "_self" </w:instrText>
            </w:r>
            <w:r>
              <w:fldChar w:fldCharType="separate"/>
            </w:r>
            <w:r>
              <w:rPr>
                <w:rFonts w:ascii="Marianne" w:hAnsi="Marianne" w:eastAsia="Marianne" w:cs="Marianne"/>
                <w:sz w:val="14"/>
              </w:rPr>
              <w:t xml:space="preserve">61401769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"https://fiches-risques.brgm.fr/fr/georisques/mvt-synthetique/61401775" \t "_self" </w:instrText>
            </w:r>
            <w:r>
              <w:fldChar w:fldCharType="separate"/>
            </w:r>
            <w:r>
              <w:rPr>
                <w:rFonts w:ascii="Marianne" w:hAnsi="Marianne" w:eastAsia="Marianne" w:cs="Marianne"/>
                <w:sz w:val="14"/>
              </w:rPr>
              <w:t xml:space="preserve">61401775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"https://fiches-risques.brgm.fr/fr/georisques/mvt-synthetique/61401776" \t "_self" </w:instrText>
            </w:r>
            <w:r>
              <w:fldChar w:fldCharType="separate"/>
            </w:r>
            <w:r>
              <w:rPr>
                <w:rFonts w:ascii="Marianne" w:hAnsi="Marianne" w:eastAsia="Marianne" w:cs="Marianne"/>
                <w:sz w:val="14"/>
              </w:rPr>
              <w:t xml:space="preserve">61401776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"https://fiches-risques.brgm.fr/fr/georisques/mvt-synthetique/61401777" \t "_self" </w:instrText>
            </w:r>
            <w:r>
              <w:fldChar w:fldCharType="separate"/>
            </w:r>
            <w:r>
              <w:rPr>
                <w:rFonts w:ascii="Marianne" w:hAnsi="Marianne" w:eastAsia="Marianne" w:cs="Marianne"/>
                <w:sz w:val="14"/>
              </w:rPr>
              <w:t xml:space="preserve">61401777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"https://fiches-risques.brgm.fr/fr/georisques/mvt-synthetique/61401778" \t "_self" </w:instrText>
            </w:r>
            <w:r>
              <w:fldChar w:fldCharType="separate"/>
            </w:r>
            <w:r>
              <w:rPr>
                <w:rFonts w:ascii="Marianne" w:hAnsi="Marianne" w:eastAsia="Marianne" w:cs="Marianne"/>
                <w:sz w:val="14"/>
              </w:rPr>
              <w:t xml:space="preserve">61401778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"https://fiches-risques.brgm.fr/fr/georisques/mvt-synthetique/61401779" \t "_self" </w:instrText>
            </w:r>
            <w:r>
              <w:fldChar w:fldCharType="separate"/>
            </w:r>
            <w:r>
              <w:rPr>
                <w:rFonts w:ascii="Marianne" w:hAnsi="Marianne" w:eastAsia="Marianne" w:cs="Marianne"/>
                <w:sz w:val="14"/>
              </w:rPr>
              <w:t xml:space="preserve">61401779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"https://fiches-risques.brgm.fr/fr/georisques/mvt-synthetique/61401780" \t "_self" </w:instrText>
            </w:r>
            <w:r>
              <w:fldChar w:fldCharType="separate"/>
            </w:r>
            <w:r>
              <w:rPr>
                <w:rFonts w:ascii="Marianne" w:hAnsi="Marianne" w:eastAsia="Marianne" w:cs="Marianne"/>
                <w:sz w:val="14"/>
              </w:rPr>
              <w:t xml:space="preserve">61401780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"https://fiches-risques.brgm.fr/fr/georisques/mvt-synthetique/61401781" \t "_self" </w:instrText>
            </w:r>
            <w:r>
              <w:fldChar w:fldCharType="separate"/>
            </w:r>
            <w:r>
              <w:rPr>
                <w:rFonts w:ascii="Marianne" w:hAnsi="Marianne" w:eastAsia="Marianne" w:cs="Marianne"/>
                <w:sz w:val="14"/>
              </w:rPr>
              <w:t xml:space="preserve">61401781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"https://fiches-risques.brgm.fr/fr/georisques/mvt-synthetique/61401782" \t "_self" </w:instrText>
            </w:r>
            <w:r>
              <w:fldChar w:fldCharType="separate"/>
            </w:r>
            <w:r>
              <w:rPr>
                <w:rFonts w:ascii="Marianne" w:hAnsi="Marianne" w:eastAsia="Marianne" w:cs="Marianne"/>
                <w:sz w:val="14"/>
              </w:rPr>
              <w:t xml:space="preserve">61401782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"https://fiches-risques.brgm.fr/fr/georisques/mvt-synthetique/61401783" \t "_self" </w:instrText>
            </w:r>
            <w:r>
              <w:fldChar w:fldCharType="separate"/>
            </w:r>
            <w:r>
              <w:rPr>
                <w:rFonts w:ascii="Marianne" w:hAnsi="Marianne" w:eastAsia="Marianne" w:cs="Marianne"/>
                <w:sz w:val="14"/>
              </w:rPr>
              <w:t xml:space="preserve">61401783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"https://fiches-risques.brgm.fr/fr/georisques/mvt-synthetique/61401784" \t "_self" </w:instrText>
            </w:r>
            <w:r>
              <w:fldChar w:fldCharType="separate"/>
            </w:r>
            <w:r>
              <w:rPr>
                <w:rFonts w:ascii="Marianne" w:hAnsi="Marianne" w:eastAsia="Marianne" w:cs="Marianne"/>
                <w:sz w:val="14"/>
              </w:rPr>
              <w:t xml:space="preserve">61401784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"https://fiches-risques.brgm.fr/fr/georisques/mvt-synthetique/61401785" \t "_self" </w:instrText>
            </w:r>
            <w:r>
              <w:fldChar w:fldCharType="separate"/>
            </w:r>
            <w:r>
              <w:rPr>
                <w:rFonts w:ascii="Marianne" w:hAnsi="Marianne" w:eastAsia="Marianne" w:cs="Marianne"/>
                <w:sz w:val="14"/>
              </w:rPr>
              <w:t xml:space="preserve">61401785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"https://fiches-risques.brgm.fr/fr/georisques/mvt-synthetique/61401786" \t "_self" </w:instrText>
            </w:r>
            <w:r>
              <w:fldChar w:fldCharType="separate"/>
            </w:r>
            <w:r>
              <w:rPr>
                <w:rFonts w:ascii="Marianne" w:hAnsi="Marianne" w:eastAsia="Marianne" w:cs="Marianne"/>
                <w:sz w:val="14"/>
              </w:rPr>
              <w:t xml:space="preserve">61401786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"https://fiches-risques.brgm.fr/fr/georisques/mvt-synthetique/61401787" \t "_self" </w:instrText>
            </w:r>
            <w:r>
              <w:fldChar w:fldCharType="separate"/>
            </w:r>
            <w:r>
              <w:rPr>
                <w:rFonts w:ascii="Marianne" w:hAnsi="Marianne" w:eastAsia="Marianne" w:cs="Marianne"/>
                <w:sz w:val="14"/>
              </w:rPr>
              <w:t xml:space="preserve">61401787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"https://fiches-risques.brgm.fr/fr/georisques/mvt-synthetique/61401788" \t "_self" </w:instrText>
            </w:r>
            <w:r>
              <w:fldChar w:fldCharType="separate"/>
            </w:r>
            <w:r>
              <w:rPr>
                <w:rFonts w:ascii="Marianne" w:hAnsi="Marianne" w:eastAsia="Marianne" w:cs="Marianne"/>
                <w:sz w:val="14"/>
              </w:rPr>
              <w:t xml:space="preserve">61401788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"https://fiches-risques.brgm.fr/fr/georisques/mvt-synthetique/61401789" \t "_self" </w:instrText>
            </w:r>
            <w:r>
              <w:fldChar w:fldCharType="separate"/>
            </w:r>
            <w:r>
              <w:rPr>
                <w:rFonts w:ascii="Marianne" w:hAnsi="Marianne" w:eastAsia="Marianne" w:cs="Marianne"/>
                <w:sz w:val="14"/>
              </w:rPr>
              <w:t xml:space="preserve">61401789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"https://fiches-risques.brgm.fr/fr/georisques/mvt-synthetique/61401790" \t "_self" </w:instrText>
            </w:r>
            <w:r>
              <w:fldChar w:fldCharType="separate"/>
            </w:r>
            <w:r>
              <w:rPr>
                <w:rFonts w:ascii="Marianne" w:hAnsi="Marianne" w:eastAsia="Marianne" w:cs="Marianne"/>
                <w:sz w:val="14"/>
              </w:rPr>
              <w:t xml:space="preserve">61401790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"https://fiches-risques.brgm.fr/fr/georisques/mvt-synthetique/61401791" \t "_self" </w:instrText>
            </w:r>
            <w:r>
              <w:fldChar w:fldCharType="separate"/>
            </w:r>
            <w:r>
              <w:rPr>
                <w:rFonts w:ascii="Marianne" w:hAnsi="Marianne" w:eastAsia="Marianne" w:cs="Marianne"/>
                <w:sz w:val="14"/>
              </w:rPr>
              <w:t xml:space="preserve">61401791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"https://fiches-risques.brgm.fr/fr/georisques/mvt-synthetique/61401792" \t "_self" </w:instrText>
            </w:r>
            <w:r>
              <w:fldChar w:fldCharType="separate"/>
            </w:r>
            <w:r>
              <w:rPr>
                <w:rFonts w:ascii="Marianne" w:hAnsi="Marianne" w:eastAsia="Marianne" w:cs="Marianne"/>
                <w:sz w:val="14"/>
              </w:rPr>
              <w:t xml:space="preserve">61401792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"https://fiches-risques.brgm.fr/fr/georisques/mvt-synthetique/61401793" \t "_self" </w:instrText>
            </w:r>
            <w:r>
              <w:fldChar w:fldCharType="separate"/>
            </w:r>
            <w:r>
              <w:rPr>
                <w:rFonts w:ascii="Marianne" w:hAnsi="Marianne" w:eastAsia="Marianne" w:cs="Marianne"/>
                <w:sz w:val="14"/>
              </w:rPr>
              <w:t xml:space="preserve">61401793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"https://fiches-risques.brgm.fr/fr/georisques/mvt-synthetique/61401794" \t "_self" </w:instrText>
            </w:r>
            <w:r>
              <w:fldChar w:fldCharType="separate"/>
            </w:r>
            <w:r>
              <w:rPr>
                <w:rFonts w:ascii="Marianne" w:hAnsi="Marianne" w:eastAsia="Marianne" w:cs="Marianne"/>
                <w:sz w:val="14"/>
              </w:rPr>
              <w:t xml:space="preserve">61401794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"https://fiches-risques.brgm.fr/fr/georisques/mvt-synthetique/61401795" \t "_self" </w:instrText>
            </w:r>
            <w:r>
              <w:fldChar w:fldCharType="separate"/>
            </w:r>
            <w:r>
              <w:rPr>
                <w:rFonts w:ascii="Marianne" w:hAnsi="Marianne" w:eastAsia="Marianne" w:cs="Marianne"/>
                <w:sz w:val="14"/>
              </w:rPr>
              <w:t xml:space="preserve">61401795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"https://fiches-risques.brgm.fr/fr/georisques/mvt-synthetique/61401796" \t "_self" </w:instrText>
            </w:r>
            <w:r>
              <w:fldChar w:fldCharType="separate"/>
            </w:r>
            <w:r>
              <w:rPr>
                <w:rFonts w:ascii="Marianne" w:hAnsi="Marianne" w:eastAsia="Marianne" w:cs="Marianne"/>
                <w:sz w:val="14"/>
              </w:rPr>
              <w:t xml:space="preserve">61401796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"https://fiches-risques.brgm.fr/fr/georisques/mvt-synthetique/61401797" \t "_self" </w:instrText>
            </w:r>
            <w:r>
              <w:fldChar w:fldCharType="separate"/>
            </w:r>
            <w:r>
              <w:rPr>
                <w:rFonts w:ascii="Marianne" w:hAnsi="Marianne" w:eastAsia="Marianne" w:cs="Marianne"/>
                <w:sz w:val="14"/>
              </w:rPr>
              <w:t xml:space="preserve">61401797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552198" name="Picture">
</wp:docPr>
                  <a:graphic>
                    <a:graphicData uri="http://schemas.openxmlformats.org/drawingml/2006/picture">
                      <pic:pic>
                        <pic:nvPicPr>
                          <pic:cNvPr id="23855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558941" name="Picture">
</wp:docPr>
                  <a:graphic>
                    <a:graphicData uri="http://schemas.openxmlformats.org/drawingml/2006/picture">
                      <pic:pic>
                        <pic:nvPicPr>
                          <pic:cNvPr id="128755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Courtonne-les-Deux-Églises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052747" name="Picture">
</wp:docPr>
                  <a:graphic>
                    <a:graphicData uri="http://schemas.openxmlformats.org/drawingml/2006/picture">
                      <pic:pic>
                        <pic:nvPicPr>
                          <pic:cNvPr id="133105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"https://fiches-risques.brgm.fr/fr/georisques/mvt-synthetique/61401798" \t "_self" </w:instrText>
            </w:r>
            <w:r>
              <w:fldChar w:fldCharType="separate"/>
            </w:r>
            <w:r>
              <w:rPr>
                <w:rFonts w:ascii="Marianne" w:hAnsi="Marianne" w:eastAsia="Marianne" w:cs="Marianne"/>
                <w:sz w:val="14"/>
              </w:rPr>
              <w:t xml:space="preserve">61401798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"https://fiches-risques.brgm.fr/fr/georisques/mvt-synthetique/61401799" \t "_self" </w:instrText>
            </w:r>
            <w:r>
              <w:fldChar w:fldCharType="separate"/>
            </w:r>
            <w:r>
              <w:rPr>
                <w:rFonts w:ascii="Marianne" w:hAnsi="Marianne" w:eastAsia="Marianne" w:cs="Marianne"/>
                <w:sz w:val="14"/>
              </w:rPr>
              <w:t xml:space="preserve">61401799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"https://fiches-risques.brgm.fr/fr/georisques/mvt-synthetique/61401800" \t "_self" </w:instrText>
            </w:r>
            <w:r>
              <w:fldChar w:fldCharType="separate"/>
            </w:r>
            <w:r>
              <w:rPr>
                <w:rFonts w:ascii="Marianne" w:hAnsi="Marianne" w:eastAsia="Marianne" w:cs="Marianne"/>
                <w:sz w:val="14"/>
              </w:rPr>
              <w:t xml:space="preserve">61401800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"https://fiches-risques.brgm.fr/fr/georisques/mvt-synthetique/61401801" \t "_self" </w:instrText>
            </w:r>
            <w:r>
              <w:fldChar w:fldCharType="separate"/>
            </w:r>
            <w:r>
              <w:rPr>
                <w:rFonts w:ascii="Marianne" w:hAnsi="Marianne" w:eastAsia="Marianne" w:cs="Marianne"/>
                <w:sz w:val="14"/>
              </w:rPr>
              <w:t xml:space="preserve">61401801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"https://fiches-risques.brgm.fr/fr/georisques/mvt-synthetique/61401845" \t "_self" </w:instrText>
            </w:r>
            <w:r>
              <w:fldChar w:fldCharType="separate"/>
            </w:r>
            <w:r>
              <w:rPr>
                <w:rFonts w:ascii="Marianne" w:hAnsi="Marianne" w:eastAsia="Marianne" w:cs="Marianne"/>
                <w:sz w:val="14"/>
              </w:rPr>
              <w:t xml:space="preserve">61401845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160171" name="Picture">
</wp:docPr>
                  <a:graphic>
                    <a:graphicData uri="http://schemas.openxmlformats.org/drawingml/2006/picture">
                      <pic:pic>
                        <pic:nvPicPr>
                          <pic:cNvPr id="35216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109777" name="Picture">
</wp:docPr>
                  <a:graphic>
                    <a:graphicData uri="http://schemas.openxmlformats.org/drawingml/2006/picture">
                      <pic:pic>
                        <pic:nvPicPr>
                          <pic:cNvPr id="66910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Courtonne-les-Deux-Églises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070173" name="Picture">
</wp:docPr>
                  <a:graphic>
                    <a:graphicData uri="http://schemas.openxmlformats.org/drawingml/2006/picture">
                      <pic:pic>
                        <pic:nvPicPr>
                          <pic:cNvPr id="60907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"https://fiches-risques.brgm.fr/georisques/cavite/BNOAA0002507" \t "_self" </w:instrText>
            </w:r>
            <w:r>
              <w:fldChar w:fldCharType="separate"/>
            </w:r>
            <w:r>
              <w:rPr>
                <w:rFonts w:ascii="Marianne" w:hAnsi="Marianne" w:eastAsia="Marianne" w:cs="Marianne"/>
                <w:sz w:val="14"/>
              </w:rPr>
              <w:t xml:space="preserve">BNOAA0002507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suite à effondrement - Lieu-dit Goupillière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"https://fiches-risques.brgm.fr/georisques/cavite/BNOAA0002514" \t "_self" </w:instrText>
            </w:r>
            <w:r>
              <w:fldChar w:fldCharType="separate"/>
            </w:r>
            <w:r>
              <w:rPr>
                <w:rFonts w:ascii="Marianne" w:hAnsi="Marianne" w:eastAsia="Marianne" w:cs="Marianne"/>
                <w:sz w:val="14"/>
              </w:rPr>
              <w:t xml:space="preserve">BNOAA0002514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puits de marnière - Lieu-dit Beaulabbé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"https://fiches-risques.brgm.fr/georisques/cavite/BNOAA0002515" \t "_self" </w:instrText>
            </w:r>
            <w:r>
              <w:fldChar w:fldCharType="separate"/>
            </w:r>
            <w:r>
              <w:rPr>
                <w:rFonts w:ascii="Marianne" w:hAnsi="Marianne" w:eastAsia="Marianne" w:cs="Marianne"/>
                <w:sz w:val="14"/>
              </w:rPr>
              <w:t xml:space="preserve">BNOAA0002515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débouchant dans des galeries - Lieu-dit Beaulabbé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"https://fiches-risques.brgm.fr/georisques/cavite/BNOAA0002516" \t "_self" </w:instrText>
            </w:r>
            <w:r>
              <w:fldChar w:fldCharType="separate"/>
            </w:r>
            <w:r>
              <w:rPr>
                <w:rFonts w:ascii="Marianne" w:hAnsi="Marianne" w:eastAsia="Marianne" w:cs="Marianne"/>
                <w:sz w:val="14"/>
              </w:rPr>
              <w:t xml:space="preserve">BNOAA0002516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 près de la CD 135 au PK 19.5, cassure de chaussée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"https://fiches-risques.brgm.fr/georisques/cavite/BNOAA0002517" \t "_self" </w:instrText>
            </w:r>
            <w:r>
              <w:fldChar w:fldCharType="separate"/>
            </w:r>
            <w:r>
              <w:rPr>
                <w:rFonts w:ascii="Marianne" w:hAnsi="Marianne" w:eastAsia="Marianne" w:cs="Marianne"/>
                <w:sz w:val="14"/>
              </w:rPr>
              <w:t xml:space="preserve">BNOAA0002517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 près du VC 4, cassure de chaussée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"https://fiches-risques.brgm.fr/georisques/cavite/BNOAA0002518" \t "_self" </w:instrText>
            </w:r>
            <w:r>
              <w:fldChar w:fldCharType="separate"/>
            </w:r>
            <w:r>
              <w:rPr>
                <w:rFonts w:ascii="Marianne" w:hAnsi="Marianne" w:eastAsia="Marianne" w:cs="Marianne"/>
                <w:sz w:val="14"/>
              </w:rPr>
              <w:t xml:space="preserve">BNOAA0002518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ID. 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"https://fiches-risques.brgm.fr/georisques/cavite/BNOAA0002519" \t "_self" </w:instrText>
            </w:r>
            <w:r>
              <w:fldChar w:fldCharType="separate"/>
            </w:r>
            <w:r>
              <w:rPr>
                <w:rFonts w:ascii="Marianne" w:hAnsi="Marianne" w:eastAsia="Marianne" w:cs="Marianne"/>
                <w:sz w:val="14"/>
              </w:rPr>
              <w:t xml:space="preserve">BNOAA0002519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"https://fiches-risques.brgm.fr/georisques/cavite/BNOAA0002520" \t "_self" </w:instrText>
            </w:r>
            <w:r>
              <w:fldChar w:fldCharType="separate"/>
            </w:r>
            <w:r>
              <w:rPr>
                <w:rFonts w:ascii="Marianne" w:hAnsi="Marianne" w:eastAsia="Marianne" w:cs="Marianne"/>
                <w:sz w:val="14"/>
              </w:rPr>
              <w:t xml:space="preserve">BNOAA0002520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ID. 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"https://fiches-risques.brgm.fr/georisques/cavite/BNOAA0002522" \t "_self" </w:instrText>
            </w:r>
            <w:r>
              <w:fldChar w:fldCharType="separate"/>
            </w:r>
            <w:r>
              <w:rPr>
                <w:rFonts w:ascii="Marianne" w:hAnsi="Marianne" w:eastAsia="Marianne" w:cs="Marianne"/>
                <w:sz w:val="14"/>
              </w:rPr>
              <w:t xml:space="preserve">BNOAA0002522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ID. 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"https://fiches-risques.brgm.fr/georisques/cavite/BNOAA0002523" \t "_self" </w:instrText>
            </w:r>
            <w:r>
              <w:fldChar w:fldCharType="separate"/>
            </w:r>
            <w:r>
              <w:rPr>
                <w:rFonts w:ascii="Marianne" w:hAnsi="Marianne" w:eastAsia="Marianne" w:cs="Marianne"/>
                <w:sz w:val="14"/>
              </w:rPr>
              <w:t xml:space="preserve">BNOAA0002523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 ID. 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"https://fiches-risques.brgm.fr/georisques/cavite/BNOAA0002524" \t "_self" </w:instrText>
            </w:r>
            <w:r>
              <w:fldChar w:fldCharType="separate"/>
            </w:r>
            <w:r>
              <w:rPr>
                <w:rFonts w:ascii="Marianne" w:hAnsi="Marianne" w:eastAsia="Marianne" w:cs="Marianne"/>
                <w:sz w:val="14"/>
              </w:rPr>
              <w:t xml:space="preserve">BNOAA0002524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ID. 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"https://fiches-risques.brgm.fr/georisques/cavite/BNOAA0002525" \t "_self" </w:instrText>
            </w:r>
            <w:r>
              <w:fldChar w:fldCharType="separate"/>
            </w:r>
            <w:r>
              <w:rPr>
                <w:rFonts w:ascii="Marianne" w:hAnsi="Marianne" w:eastAsia="Marianne" w:cs="Marianne"/>
                <w:sz w:val="14"/>
              </w:rPr>
              <w:t xml:space="preserve">BNOAA0002525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"https://fiches-risques.brgm.fr/georisques/cavite/BNOAA0002526" \t "_self" </w:instrText>
            </w:r>
            <w:r>
              <w:fldChar w:fldCharType="separate"/>
            </w:r>
            <w:r>
              <w:rPr>
                <w:rFonts w:ascii="Marianne" w:hAnsi="Marianne" w:eastAsia="Marianne" w:cs="Marianne"/>
                <w:sz w:val="14"/>
              </w:rPr>
              <w:t xml:space="preserve">BNOAA0002526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"https://fiches-risques.brgm.fr/georisques/cavite/BNOAA0002527" \t "_self" </w:instrText>
            </w:r>
            <w:r>
              <w:fldChar w:fldCharType="separate"/>
            </w:r>
            <w:r>
              <w:rPr>
                <w:rFonts w:ascii="Marianne" w:hAnsi="Marianne" w:eastAsia="Marianne" w:cs="Marianne"/>
                <w:sz w:val="14"/>
              </w:rPr>
              <w:t xml:space="preserve">BNOAA0002527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"https://fiches-risques.brgm.fr/georisques/cavite/BNOAA0002528" \t "_self" </w:instrText>
            </w:r>
            <w:r>
              <w:fldChar w:fldCharType="separate"/>
            </w:r>
            <w:r>
              <w:rPr>
                <w:rFonts w:ascii="Marianne" w:hAnsi="Marianne" w:eastAsia="Marianne" w:cs="Marianne"/>
                <w:sz w:val="14"/>
              </w:rPr>
              <w:t xml:space="preserve">BNOAA0002528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"https://fiches-risques.brgm.fr/georisques/cavite/BNOAA0002529" \t "_self" </w:instrText>
            </w:r>
            <w:r>
              <w:fldChar w:fldCharType="separate"/>
            </w:r>
            <w:r>
              <w:rPr>
                <w:rFonts w:ascii="Marianne" w:hAnsi="Marianne" w:eastAsia="Marianne" w:cs="Marianne"/>
                <w:sz w:val="14"/>
              </w:rPr>
              <w:t xml:space="preserve">BNOAA0002529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"https://fiches-risques.brgm.fr/georisques/cavite/BNOAA0002530" \t "_self" </w:instrText>
            </w:r>
            <w:r>
              <w:fldChar w:fldCharType="separate"/>
            </w:r>
            <w:r>
              <w:rPr>
                <w:rFonts w:ascii="Marianne" w:hAnsi="Marianne" w:eastAsia="Marianne" w:cs="Marianne"/>
                <w:sz w:val="14"/>
              </w:rPr>
              <w:t xml:space="preserve">BNOAA0002530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"https://fiches-risques.brgm.fr/georisques/cavite/BNOAA0002531" \t "_self" </w:instrText>
            </w:r>
            <w:r>
              <w:fldChar w:fldCharType="separate"/>
            </w:r>
            <w:r>
              <w:rPr>
                <w:rFonts w:ascii="Marianne" w:hAnsi="Marianne" w:eastAsia="Marianne" w:cs="Marianne"/>
                <w:sz w:val="14"/>
              </w:rPr>
              <w:t xml:space="preserve">BNOAA0002531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"https://fiches-risques.brgm.fr/georisques/cavite/BNOAA0002532" \t "_self" </w:instrText>
            </w:r>
            <w:r>
              <w:fldChar w:fldCharType="separate"/>
            </w:r>
            <w:r>
              <w:rPr>
                <w:rFonts w:ascii="Marianne" w:hAnsi="Marianne" w:eastAsia="Marianne" w:cs="Marianne"/>
                <w:sz w:val="14"/>
              </w:rPr>
              <w:t xml:space="preserve">BNOAA0002532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"https://fiches-risques.brgm.fr/georisques/cavite/BNOAA0002533" \t "_self" </w:instrText>
            </w:r>
            <w:r>
              <w:fldChar w:fldCharType="separate"/>
            </w:r>
            <w:r>
              <w:rPr>
                <w:rFonts w:ascii="Marianne" w:hAnsi="Marianne" w:eastAsia="Marianne" w:cs="Marianne"/>
                <w:sz w:val="14"/>
              </w:rPr>
              <w:t xml:space="preserve">BNOAA0002533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"https://fiches-risques.brgm.fr/georisques/cavite/BNOAA0002534" \t "_self" </w:instrText>
            </w:r>
            <w:r>
              <w:fldChar w:fldCharType="separate"/>
            </w:r>
            <w:r>
              <w:rPr>
                <w:rFonts w:ascii="Marianne" w:hAnsi="Marianne" w:eastAsia="Marianne" w:cs="Marianne"/>
                <w:sz w:val="14"/>
              </w:rPr>
              <w:t xml:space="preserve">BNOAA0002534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"https://fiches-risques.brgm.fr/georisques/cavite/BNOAA0002535" \t "_self" </w:instrText>
            </w:r>
            <w:r>
              <w:fldChar w:fldCharType="separate"/>
            </w:r>
            <w:r>
              <w:rPr>
                <w:rFonts w:ascii="Marianne" w:hAnsi="Marianne" w:eastAsia="Marianne" w:cs="Marianne"/>
                <w:sz w:val="14"/>
              </w:rPr>
              <w:t xml:space="preserve">BNOAA0002535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"https://fiches-risques.brgm.fr/georisques/cavite/BNOAA0002536" \t "_self" </w:instrText>
            </w:r>
            <w:r>
              <w:fldChar w:fldCharType="separate"/>
            </w:r>
            <w:r>
              <w:rPr>
                <w:rFonts w:ascii="Marianne" w:hAnsi="Marianne" w:eastAsia="Marianne" w:cs="Marianne"/>
                <w:sz w:val="14"/>
              </w:rPr>
              <w:t xml:space="preserve">BNOAA0002536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"https://fiches-risques.brgm.fr/georisques/cavite/BNOAA0002537" \t "_self" </w:instrText>
            </w:r>
            <w:r>
              <w:fldChar w:fldCharType="separate"/>
            </w:r>
            <w:r>
              <w:rPr>
                <w:rFonts w:ascii="Marianne" w:hAnsi="Marianne" w:eastAsia="Marianne" w:cs="Marianne"/>
                <w:sz w:val="14"/>
              </w:rPr>
              <w:t xml:space="preserve">BNOAA0002537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"https://fiches-risques.brgm.fr/georisques/cavite/BNOAA0002538" \t "_self" </w:instrText>
            </w:r>
            <w:r>
              <w:fldChar w:fldCharType="separate"/>
            </w:r>
            <w:r>
              <w:rPr>
                <w:rFonts w:ascii="Marianne" w:hAnsi="Marianne" w:eastAsia="Marianne" w:cs="Marianne"/>
                <w:sz w:val="14"/>
              </w:rPr>
              <w:t xml:space="preserve">BNOAA0002538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(bétoire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"https://fiches-risques.brgm.fr/georisques/cavite/BNOAA0002539" \t "_self" </w:instrText>
            </w:r>
            <w:r>
              <w:fldChar w:fldCharType="separate"/>
            </w:r>
            <w:r>
              <w:rPr>
                <w:rFonts w:ascii="Marianne" w:hAnsi="Marianne" w:eastAsia="Marianne" w:cs="Marianne"/>
                <w:sz w:val="14"/>
              </w:rPr>
              <w:t xml:space="preserve">BNOAA0002539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117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"https://fiches-risques.brgm.fr/georisques/cavite/BNOAA0002540" \t "_self" </w:instrText>
            </w:r>
            <w:r>
              <w:fldChar w:fldCharType="separate"/>
            </w:r>
            <w:r>
              <w:rPr>
                <w:rFonts w:ascii="Marianne" w:hAnsi="Marianne" w:eastAsia="Marianne" w:cs="Marianne"/>
                <w:sz w:val="14"/>
              </w:rPr>
              <w:t xml:space="preserve">BNOAA0002540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(bétoire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"https://fiches-risques.brgm.fr/georisques/cavite/BNOAA0002541" \t "_self" </w:instrText>
            </w:r>
            <w:r>
              <w:fldChar w:fldCharType="separate"/>
            </w:r>
            <w:r>
              <w:rPr>
                <w:rFonts w:ascii="Marianne" w:hAnsi="Marianne" w:eastAsia="Marianne" w:cs="Marianne"/>
                <w:sz w:val="14"/>
              </w:rPr>
              <w:t xml:space="preserve">BNOAA0002541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"https://fiches-risques.brgm.fr/georisques/cavite/BNOAA0002542" \t "_self" </w:instrText>
            </w:r>
            <w:r>
              <w:fldChar w:fldCharType="separate"/>
            </w:r>
            <w:r>
              <w:rPr>
                <w:rFonts w:ascii="Marianne" w:hAnsi="Marianne" w:eastAsia="Marianne" w:cs="Marianne"/>
                <w:sz w:val="14"/>
              </w:rPr>
              <w:t xml:space="preserve">BNOAA0002542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"https://fiches-risques.brgm.fr/georisques/cavite/BNOAA0002543" \t "_self" </w:instrText>
            </w:r>
            <w:r>
              <w:fldChar w:fldCharType="separate"/>
            </w:r>
            <w:r>
              <w:rPr>
                <w:rFonts w:ascii="Marianne" w:hAnsi="Marianne" w:eastAsia="Marianne" w:cs="Marianne"/>
                <w:sz w:val="14"/>
              </w:rPr>
              <w:t xml:space="preserve">BNOAA0002543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(bétoire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"https://fiches-risques.brgm.fr/georisques/cavite/BNOAA0002544" \t "_self" </w:instrText>
            </w:r>
            <w:r>
              <w:fldChar w:fldCharType="separate"/>
            </w:r>
            <w:r>
              <w:rPr>
                <w:rFonts w:ascii="Marianne" w:hAnsi="Marianne" w:eastAsia="Marianne" w:cs="Marianne"/>
                <w:sz w:val="14"/>
              </w:rPr>
              <w:t xml:space="preserve">BNOAA0002544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(bétoire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"https://fiches-risques.brgm.fr/georisques/cavite/BNOAA0002545" \t "_self" </w:instrText>
            </w:r>
            <w:r>
              <w:fldChar w:fldCharType="separate"/>
            </w:r>
            <w:r>
              <w:rPr>
                <w:rFonts w:ascii="Marianne" w:hAnsi="Marianne" w:eastAsia="Marianne" w:cs="Marianne"/>
                <w:sz w:val="14"/>
              </w:rPr>
              <w:t xml:space="preserve">BNOAA0002545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(bétoire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"https://fiches-risques.brgm.fr/georisques/cavite/BNOAA0002546" \t "_self" </w:instrText>
            </w:r>
            <w:r>
              <w:fldChar w:fldCharType="separate"/>
            </w:r>
            <w:r>
              <w:rPr>
                <w:rFonts w:ascii="Marianne" w:hAnsi="Marianne" w:eastAsia="Marianne" w:cs="Marianne"/>
                <w:sz w:val="14"/>
              </w:rPr>
              <w:t xml:space="preserve">BNOAA0002546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(bétoire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"https://fiches-risques.brgm.fr/georisques/cavite/BNOAA0002547" \t "_self" </w:instrText>
            </w:r>
            <w:r>
              <w:fldChar w:fldCharType="separate"/>
            </w:r>
            <w:r>
              <w:rPr>
                <w:rFonts w:ascii="Marianne" w:hAnsi="Marianne" w:eastAsia="Marianne" w:cs="Marianne"/>
                <w:sz w:val="14"/>
              </w:rPr>
              <w:t xml:space="preserve">BNOAA0002547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(bétoire ou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"https://fiches-risques.brgm.fr/georisques/cavite/BNOAA0002548" \t "_self" </w:instrText>
            </w:r>
            <w:r>
              <w:fldChar w:fldCharType="separate"/>
            </w:r>
            <w:r>
              <w:rPr>
                <w:rFonts w:ascii="Marianne" w:hAnsi="Marianne" w:eastAsia="Marianne" w:cs="Marianne"/>
                <w:sz w:val="14"/>
              </w:rPr>
              <w:t xml:space="preserve">BNOAA0002548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"https://fiches-risques.brgm.fr/georisques/cavite/BNOAA0002549" \t "_self" </w:instrText>
            </w:r>
            <w:r>
              <w:fldChar w:fldCharType="separate"/>
            </w:r>
            <w:r>
              <w:rPr>
                <w:rFonts w:ascii="Marianne" w:hAnsi="Marianne" w:eastAsia="Marianne" w:cs="Marianne"/>
                <w:sz w:val="14"/>
              </w:rPr>
              <w:t xml:space="preserve">BNOAA0002549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"https://fiches-risques.brgm.fr/georisques/cavite/BNOAA0002550" \t "_self" </w:instrText>
            </w:r>
            <w:r>
              <w:fldChar w:fldCharType="separate"/>
            </w:r>
            <w:r>
              <w:rPr>
                <w:rFonts w:ascii="Marianne" w:hAnsi="Marianne" w:eastAsia="Marianne" w:cs="Marianne"/>
                <w:sz w:val="14"/>
              </w:rPr>
              <w:t xml:space="preserve">BNOAA0002550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"https://fiches-risques.brgm.fr/georisques/cavite/BNOAA0002551" \t "_self" </w:instrText>
            </w:r>
            <w:r>
              <w:fldChar w:fldCharType="separate"/>
            </w:r>
            <w:r>
              <w:rPr>
                <w:rFonts w:ascii="Marianne" w:hAnsi="Marianne" w:eastAsia="Marianne" w:cs="Marianne"/>
                <w:sz w:val="14"/>
              </w:rPr>
              <w:t xml:space="preserve">BNOAA0002551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"https://fiches-risques.brgm.fr/georisques/cavite/BNOAA0002552" \t "_self" </w:instrText>
            </w:r>
            <w:r>
              <w:fldChar w:fldCharType="separate"/>
            </w:r>
            <w:r>
              <w:rPr>
                <w:rFonts w:ascii="Marianne" w:hAnsi="Marianne" w:eastAsia="Marianne" w:cs="Marianne"/>
                <w:sz w:val="14"/>
              </w:rPr>
              <w:t xml:space="preserve">BNOAA0002552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44</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319149" name="Picture">
</wp:docPr>
                  <a:graphic>
                    <a:graphicData uri="http://schemas.openxmlformats.org/drawingml/2006/picture">
                      <pic:pic>
                        <pic:nvPicPr>
                          <pic:cNvPr id="43231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853890" name="Picture">
</wp:docPr>
                  <a:graphic>
                    <a:graphicData uri="http://schemas.openxmlformats.org/drawingml/2006/picture">
                      <pic:pic>
                        <pic:nvPicPr>
                          <pic:cNvPr id="82185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Courtonne-les-Deux-Églises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136644" name="Picture">
</wp:docPr>
                  <a:graphic>
                    <a:graphicData uri="http://schemas.openxmlformats.org/drawingml/2006/picture">
                      <pic:pic>
                        <pic:nvPicPr>
                          <pic:cNvPr id="204013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"https://fiches-risques.brgm.fr/georisques/cavite/BNOAA0002553" \t "_self" </w:instrText>
            </w:r>
            <w:r>
              <w:fldChar w:fldCharType="separate"/>
            </w:r>
            <w:r>
              <w:rPr>
                <w:rFonts w:ascii="Marianne" w:hAnsi="Marianne" w:eastAsia="Marianne" w:cs="Marianne"/>
                <w:sz w:val="14"/>
              </w:rPr>
              <w:t xml:space="preserve">BNOAA0002553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"https://fiches-risques.brgm.fr/georisques/cavite/BNOAA0002554" \t "_self" </w:instrText>
            </w:r>
            <w:r>
              <w:fldChar w:fldCharType="separate"/>
            </w:r>
            <w:r>
              <w:rPr>
                <w:rFonts w:ascii="Marianne" w:hAnsi="Marianne" w:eastAsia="Marianne" w:cs="Marianne"/>
                <w:sz w:val="14"/>
              </w:rPr>
              <w:t xml:space="preserve">BNOAA0002554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"https://fiches-risques.brgm.fr/georisques/cavite/BNOAA0002555" \t "_self" </w:instrText>
            </w:r>
            <w:r>
              <w:fldChar w:fldCharType="separate"/>
            </w:r>
            <w:r>
              <w:rPr>
                <w:rFonts w:ascii="Marianne" w:hAnsi="Marianne" w:eastAsia="Marianne" w:cs="Marianne"/>
                <w:sz w:val="14"/>
              </w:rPr>
              <w:t xml:space="preserve">BNOAA0002555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"https://fiches-risques.brgm.fr/georisques/cavite/BNOAA0002556" \t "_self" </w:instrText>
            </w:r>
            <w:r>
              <w:fldChar w:fldCharType="separate"/>
            </w:r>
            <w:r>
              <w:rPr>
                <w:rFonts w:ascii="Marianne" w:hAnsi="Marianne" w:eastAsia="Marianne" w:cs="Marianne"/>
                <w:sz w:val="14"/>
              </w:rPr>
              <w:t xml:space="preserve">BNOAA0002556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(bétoire ou marnière)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"https://fiches-risques.brgm.fr/georisques/cavite/BNOAA0002557" \t "_self" </w:instrText>
            </w:r>
            <w:r>
              <w:fldChar w:fldCharType="separate"/>
            </w:r>
            <w:r>
              <w:rPr>
                <w:rFonts w:ascii="Marianne" w:hAnsi="Marianne" w:eastAsia="Marianne" w:cs="Marianne"/>
                <w:sz w:val="14"/>
              </w:rPr>
              <w:t xml:space="preserve">BNOAA0002557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"https://fiches-risques.brgm.fr/georisques/cavite/BNOAA0002558" \t "_self" </w:instrText>
            </w:r>
            <w:r>
              <w:fldChar w:fldCharType="separate"/>
            </w:r>
            <w:r>
              <w:rPr>
                <w:rFonts w:ascii="Marianne" w:hAnsi="Marianne" w:eastAsia="Marianne" w:cs="Marianne"/>
                <w:sz w:val="14"/>
              </w:rPr>
              <w:t xml:space="preserve">BNOAA0002558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"https://fiches-risques.brgm.fr/georisques/cavite/BNOAA0003099" \t "_self" </w:instrText>
            </w:r>
            <w:r>
              <w:fldChar w:fldCharType="separate"/>
            </w:r>
            <w:r>
              <w:rPr>
                <w:rFonts w:ascii="Marianne" w:hAnsi="Marianne" w:eastAsia="Marianne" w:cs="Marianne"/>
                <w:sz w:val="14"/>
              </w:rPr>
              <w:t xml:space="preserve">BNOAA0003099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fosse (parfois comblés) - ID. 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"https://fiches-risques.brgm.fr/georisques/cavite/BNOAA0003100" \t "_self" </w:instrText>
            </w:r>
            <w:r>
              <w:fldChar w:fldCharType="separate"/>
            </w:r>
            <w:r>
              <w:rPr>
                <w:rFonts w:ascii="Marianne" w:hAnsi="Marianne" w:eastAsia="Marianne" w:cs="Marianne"/>
                <w:sz w:val="14"/>
              </w:rPr>
              <w:t xml:space="preserve">BNOAA0003100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fosse (parfois comblés) - ID. 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"https://fiches-risques.brgm.fr/georisques/cavite/BNOAA0004059" \t "_self" </w:instrText>
            </w:r>
            <w:r>
              <w:fldChar w:fldCharType="separate"/>
            </w:r>
            <w:r>
              <w:rPr>
                <w:rFonts w:ascii="Marianne" w:hAnsi="Marianne" w:eastAsia="Marianne" w:cs="Marianne"/>
                <w:sz w:val="14"/>
              </w:rPr>
              <w:t xml:space="preserve">BNOAA0004059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"https://fiches-risques.brgm.fr/georisques/cavite/BNOAA0004060" \t "_self" </w:instrText>
            </w:r>
            <w:r>
              <w:fldChar w:fldCharType="separate"/>
            </w:r>
            <w:r>
              <w:rPr>
                <w:rFonts w:ascii="Marianne" w:hAnsi="Marianne" w:eastAsia="Marianne" w:cs="Marianne"/>
                <w:sz w:val="14"/>
              </w:rPr>
              <w:t xml:space="preserve">BNOAA0004060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"https://fiches-risques.brgm.fr/georisques/cavite/BNOAA0004061" \t "_self" </w:instrText>
            </w:r>
            <w:r>
              <w:fldChar w:fldCharType="separate"/>
            </w:r>
            <w:r>
              <w:rPr>
                <w:rFonts w:ascii="Marianne" w:hAnsi="Marianne" w:eastAsia="Marianne" w:cs="Marianne"/>
                <w:sz w:val="14"/>
              </w:rPr>
              <w:t xml:space="preserve">BNOAA0004061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"https://fiches-risques.brgm.fr/georisques/cavite/BNOAA0004062" \t "_self" </w:instrText>
            </w:r>
            <w:r>
              <w:fldChar w:fldCharType="separate"/>
            </w:r>
            <w:r>
              <w:rPr>
                <w:rFonts w:ascii="Marianne" w:hAnsi="Marianne" w:eastAsia="Marianne" w:cs="Marianne"/>
                <w:sz w:val="14"/>
              </w:rPr>
              <w:t xml:space="preserve">BNOAA0004062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"https://fiches-risques.brgm.fr/georisques/cavite/BNOAA0004063" \t "_self" </w:instrText>
            </w:r>
            <w:r>
              <w:fldChar w:fldCharType="separate"/>
            </w:r>
            <w:r>
              <w:rPr>
                <w:rFonts w:ascii="Marianne" w:hAnsi="Marianne" w:eastAsia="Marianne" w:cs="Marianne"/>
                <w:sz w:val="14"/>
              </w:rPr>
              <w:t xml:space="preserve">BNOAA0004063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"https://fiches-risques.brgm.fr/georisques/cavite/BNOIE0000069" \t "_self" </w:instrText>
            </w:r>
            <w:r>
              <w:fldChar w:fldCharType="separate"/>
            </w:r>
            <w:r>
              <w:rPr>
                <w:rFonts w:ascii="Marianne" w:hAnsi="Marianne" w:eastAsia="Marianne" w:cs="Marianne"/>
                <w:sz w:val="14"/>
              </w:rPr>
              <w:t xml:space="preserve">BNOIE0000069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Identifiant BDMVT : 61400361 | Cavité signalée suite à effondrements -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"https://fiches-risques.brgm.fr/georisques/cavite/BNOIE0000070" \t "_self" </w:instrText>
            </w:r>
            <w:r>
              <w:fldChar w:fldCharType="separate"/>
            </w:r>
            <w:r>
              <w:rPr>
                <w:rFonts w:ascii="Marianne" w:hAnsi="Marianne" w:eastAsia="Marianne" w:cs="Marianne"/>
                <w:sz w:val="14"/>
              </w:rPr>
              <w:t xml:space="preserve">BNOIE0000070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Identifiant BDMVT : 61400362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"https://fiches-risques.brgm.fr/georisques/cavite/BNOIE0000340" \t "_self" </w:instrText>
            </w:r>
            <w:r>
              <w:fldChar w:fldCharType="separate"/>
            </w:r>
            <w:r>
              <w:rPr>
                <w:rFonts w:ascii="Marianne" w:hAnsi="Marianne" w:eastAsia="Marianne" w:cs="Marianne"/>
                <w:sz w:val="14"/>
              </w:rPr>
              <w:t xml:space="preserve">BNOIE0000340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Identifiant BDMVT : 61401786</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97172" name="Picture">
</wp:docPr>
                  <a:graphic>
                    <a:graphicData uri="http://schemas.openxmlformats.org/drawingml/2006/picture">
                      <pic:pic>
                        <pic:nvPicPr>
                          <pic:cNvPr id="71609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716374" name="Picture">
</wp:docPr>
                  <a:graphic>
                    <a:graphicData uri="http://schemas.openxmlformats.org/drawingml/2006/picture">
                      <pic:pic>
                        <pic:nvPicPr>
                          <pic:cNvPr id="677716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14290 Courtonne-les-Deux-Églises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360804" name="Picture">
</wp:docPr>
                  <a:graphic>
                    <a:graphicData uri="http://schemas.openxmlformats.org/drawingml/2006/picture">
                      <pic:pic>
                        <pic:nvPicPr>
                          <pic:cNvPr id="25036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"https://fiches-risques.brgm.fr/georisques/casias/SSP3794324" \t "_blank" </w:instrText>
            </w:r>
            <w:r>
              <w:fldChar w:fldCharType="separate"/>
            </w:r>
            <w:r>
              <w:rPr>
                <w:rFonts w:ascii="Marianne" w:hAnsi="Marianne" w:eastAsia="Marianne" w:cs="Marianne"/>
                <w:sz w:val="14"/>
              </w:rPr>
              <w:t xml:space="preserve">SSP3794324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Bôné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"https://fiches-risques.brgm.fr/georisques/casias/SSP3792760" \t "_blank" </w:instrText>
            </w:r>
            <w:r>
              <w:fldChar w:fldCharType="separate"/>
            </w:r>
            <w:r>
              <w:rPr>
                <w:rFonts w:ascii="Marianne" w:hAnsi="Marianne" w:eastAsia="Marianne" w:cs="Marianne"/>
                <w:sz w:val="14"/>
              </w:rPr>
              <w:t xml:space="preserve">SSP3792760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Hagron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