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901308" name="Picture">
</wp:docPr>
                  <a:graphic>
                    <a:graphicData uri="http://schemas.openxmlformats.org/drawingml/2006/picture">
                      <pic:pic>
                        <pic:nvPicPr>
                          <pic:cNvPr id="621901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1511084" name="Picture">
</wp:docPr>
                  <a:graphic>
                    <a:graphicData uri="http://schemas.openxmlformats.org/drawingml/2006/picture">
                      <pic:pic>
                        <pic:nvPicPr>
                          <pic:cNvPr id="4515110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1035579" name="Picture">
</wp:docPr>
                        <a:graphic>
                          <a:graphicData uri="http://schemas.openxmlformats.org/drawingml/2006/picture">
                            <pic:pic>
                              <pic:nvPicPr>
                                <pic:cNvPr id="10110355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70600 Courtesoult-et-Gatey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5962100" name="Picture">
</wp:docPr>
                  <a:graphic>
                    <a:graphicData uri="http://schemas.openxmlformats.org/drawingml/2006/picture">
                      <pic:pic>
                        <pic:nvPicPr>
                          <pic:cNvPr id="5559621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4426248" name="Picture">
</wp:docPr>
                  <a:graphic>
                    <a:graphicData uri="http://schemas.openxmlformats.org/drawingml/2006/picture">
                      <pic:pic>
                        <pic:nvPicPr>
                          <pic:cNvPr id="6144262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223928" name="Picture">
</wp:docPr>
                  <a:graphic>
                    <a:graphicData uri="http://schemas.openxmlformats.org/drawingml/2006/picture">
                      <pic:pic>
                        <pic:nvPicPr>
                          <pic:cNvPr id="1914223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145151" name="Picture">
</wp:docPr>
                  <a:graphic>
                    <a:graphicData uri="http://schemas.openxmlformats.org/drawingml/2006/picture">
                      <pic:pic>
                        <pic:nvPicPr>
                          <pic:cNvPr id="471145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Courtesoult-et-Gatey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080634" name="Picture">
</wp:docPr>
                  <a:graphic>
                    <a:graphicData uri="http://schemas.openxmlformats.org/drawingml/2006/picture">
                      <pic:pic>
                        <pic:nvPicPr>
                          <pic:cNvPr id="2138080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588113" name="Picture">
</wp:docPr>
                        <a:graphic>
                          <a:graphicData uri="http://schemas.openxmlformats.org/drawingml/2006/picture">
                            <pic:pic>
                              <pic:nvPicPr>
                                <pic:cNvPr id="5835881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033889" name="Picture">
</wp:docPr>
                        <a:graphic>
                          <a:graphicData uri="http://schemas.openxmlformats.org/drawingml/2006/picture">
                            <pic:pic>
                              <pic:nvPicPr>
                                <pic:cNvPr id="2660338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133153" name="Picture">
</wp:docPr>
                        <a:graphic>
                          <a:graphicData uri="http://schemas.openxmlformats.org/drawingml/2006/picture">
                            <pic:pic>
                              <pic:nvPicPr>
                                <pic:cNvPr id="14831331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577265" name="Picture">
</wp:docPr>
                        <a:graphic>
                          <a:graphicData uri="http://schemas.openxmlformats.org/drawingml/2006/picture">
                            <pic:pic>
                              <pic:nvPicPr>
                                <pic:cNvPr id="8645772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722812" name="Picture">
</wp:docPr>
                        <a:graphic>
                          <a:graphicData uri="http://schemas.openxmlformats.org/drawingml/2006/picture">
                            <pic:pic>
                              <pic:nvPicPr>
                                <pic:cNvPr id="10597228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169483" name="Picture">
</wp:docPr>
                        <a:graphic>
                          <a:graphicData uri="http://schemas.openxmlformats.org/drawingml/2006/picture">
                            <pic:pic>
                              <pic:nvPicPr>
                                <pic:cNvPr id="4201694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5817446" name="Picture">
</wp:docPr>
                        <a:graphic>
                          <a:graphicData uri="http://schemas.openxmlformats.org/drawingml/2006/picture">
                            <pic:pic>
                              <pic:nvPicPr>
                                <pic:cNvPr id="213581744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354384" name="Picture">
</wp:docPr>
                        <a:graphic>
                          <a:graphicData uri="http://schemas.openxmlformats.org/drawingml/2006/picture">
                            <pic:pic>
                              <pic:nvPicPr>
                                <pic:cNvPr id="17703543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68344" name="Picture">
</wp:docPr>
                        <a:graphic>
                          <a:graphicData uri="http://schemas.openxmlformats.org/drawingml/2006/picture">
                            <pic:pic>
                              <pic:nvPicPr>
                                <pic:cNvPr id="17626834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826586" name="Picture">
</wp:docPr>
                        <a:graphic>
                          <a:graphicData uri="http://schemas.openxmlformats.org/drawingml/2006/picture">
                            <pic:pic>
                              <pic:nvPicPr>
                                <pic:cNvPr id="6188265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917241" name="Picture">
</wp:docPr>
                        <a:graphic>
                          <a:graphicData uri="http://schemas.openxmlformats.org/drawingml/2006/picture">
                            <pic:pic>
                              <pic:nvPicPr>
                                <pic:cNvPr id="6499172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442877" name="Picture">
</wp:docPr>
                        <a:graphic>
                          <a:graphicData uri="http://schemas.openxmlformats.org/drawingml/2006/picture">
                            <pic:pic>
                              <pic:nvPicPr>
                                <pic:cNvPr id="38144287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776835" name="Picture">
</wp:docPr>
                        <a:graphic>
                          <a:graphicData uri="http://schemas.openxmlformats.org/drawingml/2006/picture">
                            <pic:pic>
                              <pic:nvPicPr>
                                <pic:cNvPr id="158177683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900918" name="Picture">
</wp:docPr>
                        <a:graphic>
                          <a:graphicData uri="http://schemas.openxmlformats.org/drawingml/2006/picture">
                            <pic:pic>
                              <pic:nvPicPr>
                                <pic:cNvPr id="8599009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918905" name="Picture">
</wp:docPr>
                        <a:graphic>
                          <a:graphicData uri="http://schemas.openxmlformats.org/drawingml/2006/picture">
                            <pic:pic>
                              <pic:nvPicPr>
                                <pic:cNvPr id="142191890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386321" name="Picture">
</wp:docPr>
                  <a:graphic>
                    <a:graphicData uri="http://schemas.openxmlformats.org/drawingml/2006/picture">
                      <pic:pic>
                        <pic:nvPicPr>
                          <pic:cNvPr id="1187386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49257" name="Picture">
</wp:docPr>
                  <a:graphic>
                    <a:graphicData uri="http://schemas.openxmlformats.org/drawingml/2006/picture">
                      <pic:pic>
                        <pic:nvPicPr>
                          <pic:cNvPr id="59849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Courtesoult-et-Gatey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620618" name="Picture">
</wp:docPr>
                  <a:graphic>
                    <a:graphicData uri="http://schemas.openxmlformats.org/drawingml/2006/picture">
                      <pic:pic>
                        <pic:nvPicPr>
                          <pic:cNvPr id="727620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Courtesoult-et-gatey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478470" name="Picture">
</wp:docPr>
                  <a:graphic>
                    <a:graphicData uri="http://schemas.openxmlformats.org/drawingml/2006/picture">
                      <pic:pic>
                        <pic:nvPicPr>
                          <pic:cNvPr id="14104784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707468" name="Picture">
</wp:docPr>
                  <a:graphic>
                    <a:graphicData uri="http://schemas.openxmlformats.org/drawingml/2006/picture">
                      <pic:pic>
                        <pic:nvPicPr>
                          <pic:cNvPr id="3817074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9289275" name="Picture">
</wp:docPr>
                  <a:graphic>
                    <a:graphicData uri="http://schemas.openxmlformats.org/drawingml/2006/picture">
                      <pic:pic>
                        <pic:nvPicPr>
                          <pic:cNvPr id="15892892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704004" name="Picture">
</wp:docPr>
                        <a:graphic>
                          <a:graphicData uri="http://schemas.openxmlformats.org/drawingml/2006/picture">
                            <pic:pic>
                              <pic:nvPicPr>
                                <pic:cNvPr id="11237040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200749" name="Picture">
</wp:docPr>
                  <a:graphic>
                    <a:graphicData uri="http://schemas.openxmlformats.org/drawingml/2006/picture">
                      <pic:pic>
                        <pic:nvPicPr>
                          <pic:cNvPr id="256200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942783" name="Picture">
</wp:docPr>
                  <a:graphic>
                    <a:graphicData uri="http://schemas.openxmlformats.org/drawingml/2006/picture">
                      <pic:pic>
                        <pic:nvPicPr>
                          <pic:cNvPr id="914942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Courtesoult-et-Gatey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836630" name="Picture">
</wp:docPr>
                  <a:graphic>
                    <a:graphicData uri="http://schemas.openxmlformats.org/drawingml/2006/picture">
                      <pic:pic>
                        <pic:nvPicPr>
                          <pic:cNvPr id="637836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Courtesoult-et-gatey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7232" name="Picture">
</wp:docPr>
                  <a:graphic>
                    <a:graphicData uri="http://schemas.openxmlformats.org/drawingml/2006/picture">
                      <pic:pic>
                        <pic:nvPicPr>
                          <pic:cNvPr id="498723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045651" name="Picture">
</wp:docPr>
                  <a:graphic>
                    <a:graphicData uri="http://schemas.openxmlformats.org/drawingml/2006/picture">
                      <pic:pic>
                        <pic:nvPicPr>
                          <pic:cNvPr id="8920456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118697" name="Picture">
</wp:docPr>
                  <a:graphic>
                    <a:graphicData uri="http://schemas.openxmlformats.org/drawingml/2006/picture">
                      <pic:pic>
                        <pic:nvPicPr>
                          <pic:cNvPr id="5511869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169290" name="Picture">
</wp:docPr>
                        <a:graphic>
                          <a:graphicData uri="http://schemas.openxmlformats.org/drawingml/2006/picture">
                            <pic:pic>
                              <pic:nvPicPr>
                                <pic:cNvPr id="12031692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843116" name="Picture">
</wp:docPr>
                        <a:graphic>
                          <a:graphicData uri="http://schemas.openxmlformats.org/drawingml/2006/picture">
                            <pic:pic>
                              <pic:nvPicPr>
                                <pic:cNvPr id="183984311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653291" name="Picture">
</wp:docPr>
                  <a:graphic>
                    <a:graphicData uri="http://schemas.openxmlformats.org/drawingml/2006/picture">
                      <pic:pic>
                        <pic:nvPicPr>
                          <pic:cNvPr id="489653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923727" name="Picture">
</wp:docPr>
                  <a:graphic>
                    <a:graphicData uri="http://schemas.openxmlformats.org/drawingml/2006/picture">
                      <pic:pic>
                        <pic:nvPicPr>
                          <pic:cNvPr id="2135923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Courtesoult-et-Gatey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057727" name="Picture">
</wp:docPr>
                  <a:graphic>
                    <a:graphicData uri="http://schemas.openxmlformats.org/drawingml/2006/picture">
                      <pic:pic>
                        <pic:nvPicPr>
                          <pic:cNvPr id="1984057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Courtesoult-et-gatey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524218" name="Picture">
</wp:docPr>
                  <a:graphic>
                    <a:graphicData uri="http://schemas.openxmlformats.org/drawingml/2006/picture">
                      <pic:pic>
                        <pic:nvPicPr>
                          <pic:cNvPr id="2255242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158192" name="Picture">
</wp:docPr>
                  <a:graphic>
                    <a:graphicData uri="http://schemas.openxmlformats.org/drawingml/2006/picture">
                      <pic:pic>
                        <pic:nvPicPr>
                          <pic:cNvPr id="11281581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5781387" name="Picture">
</wp:docPr>
                  <a:graphic>
                    <a:graphicData uri="http://schemas.openxmlformats.org/drawingml/2006/picture">
                      <pic:pic>
                        <pic:nvPicPr>
                          <pic:cNvPr id="82578138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499658" name="Picture">
</wp:docPr>
                        <a:graphic>
                          <a:graphicData uri="http://schemas.openxmlformats.org/drawingml/2006/picture">
                            <pic:pic>
                              <pic:nvPicPr>
                                <pic:cNvPr id="7494996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580064" name="Picture">
</wp:docPr>
                  <a:graphic>
                    <a:graphicData uri="http://schemas.openxmlformats.org/drawingml/2006/picture">
                      <pic:pic>
                        <pic:nvPicPr>
                          <pic:cNvPr id="1585580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756367" name="Picture">
</wp:docPr>
                  <a:graphic>
                    <a:graphicData uri="http://schemas.openxmlformats.org/drawingml/2006/picture">
                      <pic:pic>
                        <pic:nvPicPr>
                          <pic:cNvPr id="514756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Courtesoult-et-Gatey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98124" name="Picture">
</wp:docPr>
                  <a:graphic>
                    <a:graphicData uri="http://schemas.openxmlformats.org/drawingml/2006/picture">
                      <pic:pic>
                        <pic:nvPicPr>
                          <pic:cNvPr id="121198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Courtesoult-et-gatey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301044" name="Picture">
</wp:docPr>
                  <a:graphic>
                    <a:graphicData uri="http://schemas.openxmlformats.org/drawingml/2006/picture">
                      <pic:pic>
                        <pic:nvPicPr>
                          <pic:cNvPr id="20563010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021986" name="Picture">
</wp:docPr>
                  <a:graphic>
                    <a:graphicData uri="http://schemas.openxmlformats.org/drawingml/2006/picture">
                      <pic:pic>
                        <pic:nvPicPr>
                          <pic:cNvPr id="16360219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0453270" name="Picture">
</wp:docPr>
                  <a:graphic>
                    <a:graphicData uri="http://schemas.openxmlformats.org/drawingml/2006/picture">
                      <pic:pic>
                        <pic:nvPicPr>
                          <pic:cNvPr id="121045327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905448" name="Picture">
</wp:docPr>
                        <a:graphic>
                          <a:graphicData uri="http://schemas.openxmlformats.org/drawingml/2006/picture">
                            <pic:pic>
                              <pic:nvPicPr>
                                <pic:cNvPr id="10079054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777812" name="Picture">
</wp:docPr>
                  <a:graphic>
                    <a:graphicData uri="http://schemas.openxmlformats.org/drawingml/2006/picture">
                      <pic:pic>
                        <pic:nvPicPr>
                          <pic:cNvPr id="2136777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447805" name="Picture">
</wp:docPr>
                  <a:graphic>
                    <a:graphicData uri="http://schemas.openxmlformats.org/drawingml/2006/picture">
                      <pic:pic>
                        <pic:nvPicPr>
                          <pic:cNvPr id="1480447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Courtesoult-et-Gatey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996861" name="Picture">
</wp:docPr>
                  <a:graphic>
                    <a:graphicData uri="http://schemas.openxmlformats.org/drawingml/2006/picture">
                      <pic:pic>
                        <pic:nvPicPr>
                          <pic:cNvPr id="813996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Courtesoult-et-gatey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180858" name="Picture">
</wp:docPr>
                  <a:graphic>
                    <a:graphicData uri="http://schemas.openxmlformats.org/drawingml/2006/picture">
                      <pic:pic>
                        <pic:nvPicPr>
                          <pic:cNvPr id="34918085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498522" name="Picture">
</wp:docPr>
                  <a:graphic>
                    <a:graphicData uri="http://schemas.openxmlformats.org/drawingml/2006/picture">
                      <pic:pic>
                        <pic:nvPicPr>
                          <pic:cNvPr id="6594985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3360692" name="Picture">
</wp:docPr>
                  <a:graphic>
                    <a:graphicData uri="http://schemas.openxmlformats.org/drawingml/2006/picture">
                      <pic:pic>
                        <pic:nvPicPr>
                          <pic:cNvPr id="30336069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142414" name="Picture">
</wp:docPr>
                  <a:graphic>
                    <a:graphicData uri="http://schemas.openxmlformats.org/drawingml/2006/picture">
                      <pic:pic>
                        <pic:nvPicPr>
                          <pic:cNvPr id="1131142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340357" name="Picture">
</wp:docPr>
                  <a:graphic>
                    <a:graphicData uri="http://schemas.openxmlformats.org/drawingml/2006/picture">
                      <pic:pic>
                        <pic:nvPicPr>
                          <pic:cNvPr id="1155340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Courtesoult-et-Gatey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882420" name="Picture">
</wp:docPr>
                  <a:graphic>
                    <a:graphicData uri="http://schemas.openxmlformats.org/drawingml/2006/picture">
                      <pic:pic>
                        <pic:nvPicPr>
                          <pic:cNvPr id="2141882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"https://fiches-risques.brgm.fr/georisques/casias/SSP3854342" \t "_blank" </w:instrText>
            </w:r>
            <w:r>
              <w:fldChar w:fldCharType="separate"/>
            </w:r>
            <w:r>
              <w:rPr>
                <w:rFonts w:ascii="Marianne" w:hAnsi="Marianne" w:eastAsia="Marianne" w:cs="Marianne"/>
                <w:sz w:val="14"/>
              </w:rPr>
              <w:t xml:space="preserve">SSP3854342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"https://fiches-risques.brgm.fr/georisques/casias/SSP3854341" \t "_blank" </w:instrText>
            </w:r>
            <w:r>
              <w:fldChar w:fldCharType="separate"/>
            </w:r>
            <w:r>
              <w:rPr>
                <w:rFonts w:ascii="Marianne" w:hAnsi="Marianne" w:eastAsia="Marianne" w:cs="Marianne"/>
                <w:sz w:val="14"/>
              </w:rPr>
              <w:t xml:space="preserve">SSP3854341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