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716216" name="Picture">
</wp:docPr>
                  <a:graphic>
                    <a:graphicData uri="http://schemas.openxmlformats.org/drawingml/2006/picture">
                      <pic:pic>
                        <pic:nvPicPr>
                          <pic:cNvPr id="701716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9132554" name="Picture">
</wp:docPr>
                  <a:graphic>
                    <a:graphicData uri="http://schemas.openxmlformats.org/drawingml/2006/picture">
                      <pic:pic>
                        <pic:nvPicPr>
                          <pic:cNvPr id="6891325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5180077" name="Picture">
</wp:docPr>
                        <a:graphic>
                          <a:graphicData uri="http://schemas.openxmlformats.org/drawingml/2006/picture">
                            <pic:pic>
                              <pic:nvPicPr>
                                <pic:cNvPr id="10551800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06620 Courmes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5720327" name="Picture">
</wp:docPr>
                  <a:graphic>
                    <a:graphicData uri="http://schemas.openxmlformats.org/drawingml/2006/picture">
                      <pic:pic>
                        <pic:nvPicPr>
                          <pic:cNvPr id="10457203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4820945" name="Picture">
</wp:docPr>
                  <a:graphic>
                    <a:graphicData uri="http://schemas.openxmlformats.org/drawingml/2006/picture">
                      <pic:pic>
                        <pic:nvPicPr>
                          <pic:cNvPr id="4948209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020847" name="Picture">
</wp:docPr>
                  <a:graphic>
                    <a:graphicData uri="http://schemas.openxmlformats.org/drawingml/2006/picture">
                      <pic:pic>
                        <pic:nvPicPr>
                          <pic:cNvPr id="28602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870551" name="Picture">
</wp:docPr>
                  <a:graphic>
                    <a:graphicData uri="http://schemas.openxmlformats.org/drawingml/2006/picture">
                      <pic:pic>
                        <pic:nvPicPr>
                          <pic:cNvPr id="449870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189964" name="Picture">
</wp:docPr>
                  <a:graphic>
                    <a:graphicData uri="http://schemas.openxmlformats.org/drawingml/2006/picture">
                      <pic:pic>
                        <pic:nvPicPr>
                          <pic:cNvPr id="112918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097024" name="Picture">
</wp:docPr>
                        <a:graphic>
                          <a:graphicData uri="http://schemas.openxmlformats.org/drawingml/2006/picture">
                            <pic:pic>
                              <pic:nvPicPr>
                                <pic:cNvPr id="5490970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011899" name="Picture">
</wp:docPr>
                        <a:graphic>
                          <a:graphicData uri="http://schemas.openxmlformats.org/drawingml/2006/picture">
                            <pic:pic>
                              <pic:nvPicPr>
                                <pic:cNvPr id="13670118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508796" name="Picture">
</wp:docPr>
                        <a:graphic>
                          <a:graphicData uri="http://schemas.openxmlformats.org/drawingml/2006/picture">
                            <pic:pic>
                              <pic:nvPicPr>
                                <pic:cNvPr id="2175087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041778" name="Picture">
</wp:docPr>
                        <a:graphic>
                          <a:graphicData uri="http://schemas.openxmlformats.org/drawingml/2006/picture">
                            <pic:pic>
                              <pic:nvPicPr>
                                <pic:cNvPr id="20570417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549156" name="Picture">
</wp:docPr>
                        <a:graphic>
                          <a:graphicData uri="http://schemas.openxmlformats.org/drawingml/2006/picture">
                            <pic:pic>
                              <pic:nvPicPr>
                                <pic:cNvPr id="14055491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425059" name="Picture">
</wp:docPr>
                        <a:graphic>
                          <a:graphicData uri="http://schemas.openxmlformats.org/drawingml/2006/picture">
                            <pic:pic>
                              <pic:nvPicPr>
                                <pic:cNvPr id="7174250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295256" name="Picture">
</wp:docPr>
                        <a:graphic>
                          <a:graphicData uri="http://schemas.openxmlformats.org/drawingml/2006/picture">
                            <pic:pic>
                              <pic:nvPicPr>
                                <pic:cNvPr id="19472952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500315" name="Picture">
</wp:docPr>
                        <a:graphic>
                          <a:graphicData uri="http://schemas.openxmlformats.org/drawingml/2006/picture">
                            <pic:pic>
                              <pic:nvPicPr>
                                <pic:cNvPr id="7675003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700829" name="Picture">
</wp:docPr>
                        <a:graphic>
                          <a:graphicData uri="http://schemas.openxmlformats.org/drawingml/2006/picture">
                            <pic:pic>
                              <pic:nvPicPr>
                                <pic:cNvPr id="2237008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395834" name="Picture">
</wp:docPr>
                        <a:graphic>
                          <a:graphicData uri="http://schemas.openxmlformats.org/drawingml/2006/picture">
                            <pic:pic>
                              <pic:nvPicPr>
                                <pic:cNvPr id="3943958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447572" name="Picture">
</wp:docPr>
                        <a:graphic>
                          <a:graphicData uri="http://schemas.openxmlformats.org/drawingml/2006/picture">
                            <pic:pic>
                              <pic:nvPicPr>
                                <pic:cNvPr id="17404475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371250" name="Picture">
</wp:docPr>
                        <a:graphic>
                          <a:graphicData uri="http://schemas.openxmlformats.org/drawingml/2006/picture">
                            <pic:pic>
                              <pic:nvPicPr>
                                <pic:cNvPr id="10393712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056897" name="Picture">
</wp:docPr>
                        <a:graphic>
                          <a:graphicData uri="http://schemas.openxmlformats.org/drawingml/2006/picture">
                            <pic:pic>
                              <pic:nvPicPr>
                                <pic:cNvPr id="14660568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950329" name="Picture">
</wp:docPr>
                        <a:graphic>
                          <a:graphicData uri="http://schemas.openxmlformats.org/drawingml/2006/picture">
                            <pic:pic>
                              <pic:nvPicPr>
                                <pic:cNvPr id="19619503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722821" name="Picture">
</wp:docPr>
                        <a:graphic>
                          <a:graphicData uri="http://schemas.openxmlformats.org/drawingml/2006/picture">
                            <pic:pic>
                              <pic:nvPicPr>
                                <pic:cNvPr id="17207228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481496" name="Picture">
</wp:docPr>
                        <a:graphic>
                          <a:graphicData uri="http://schemas.openxmlformats.org/drawingml/2006/picture">
                            <pic:pic>
                              <pic:nvPicPr>
                                <pic:cNvPr id="15834814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690798" name="Picture">
</wp:docPr>
                        <a:graphic>
                          <a:graphicData uri="http://schemas.openxmlformats.org/drawingml/2006/picture">
                            <pic:pic>
                              <pic:nvPicPr>
                                <pic:cNvPr id="17786907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611543" name="Picture">
</wp:docPr>
                        <a:graphic>
                          <a:graphicData uri="http://schemas.openxmlformats.org/drawingml/2006/picture">
                            <pic:pic>
                              <pic:nvPicPr>
                                <pic:cNvPr id="5346115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907756" name="Picture">
</wp:docPr>
                        <a:graphic>
                          <a:graphicData uri="http://schemas.openxmlformats.org/drawingml/2006/picture">
                            <pic:pic>
                              <pic:nvPicPr>
                                <pic:cNvPr id="21139077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788360" name="Picture">
</wp:docPr>
                        <a:graphic>
                          <a:graphicData uri="http://schemas.openxmlformats.org/drawingml/2006/picture">
                            <pic:pic>
                              <pic:nvPicPr>
                                <pic:cNvPr id="19237883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842545" name="Picture">
</wp:docPr>
                        <a:graphic>
                          <a:graphicData uri="http://schemas.openxmlformats.org/drawingml/2006/picture">
                            <pic:pic>
                              <pic:nvPicPr>
                                <pic:cNvPr id="116984254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621224" name="Picture">
</wp:docPr>
                        <a:graphic>
                          <a:graphicData uri="http://schemas.openxmlformats.org/drawingml/2006/picture">
                            <pic:pic>
                              <pic:nvPicPr>
                                <pic:cNvPr id="21136212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00787" name="Picture">
</wp:docPr>
                        <a:graphic>
                          <a:graphicData uri="http://schemas.openxmlformats.org/drawingml/2006/picture">
                            <pic:pic>
                              <pic:nvPicPr>
                                <pic:cNvPr id="1913007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983762" name="Picture">
</wp:docPr>
                        <a:graphic>
                          <a:graphicData uri="http://schemas.openxmlformats.org/drawingml/2006/picture">
                            <pic:pic>
                              <pic:nvPicPr>
                                <pic:cNvPr id="14629837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725544" name="Picture">
</wp:docPr>
                  <a:graphic>
                    <a:graphicData uri="http://schemas.openxmlformats.org/drawingml/2006/picture">
                      <pic:pic>
                        <pic:nvPicPr>
                          <pic:cNvPr id="1145725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782497" name="Picture">
</wp:docPr>
                  <a:graphic>
                    <a:graphicData uri="http://schemas.openxmlformats.org/drawingml/2006/picture">
                      <pic:pic>
                        <pic:nvPicPr>
                          <pic:cNvPr id="269782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465623" name="Picture">
</wp:docPr>
                  <a:graphic>
                    <a:graphicData uri="http://schemas.openxmlformats.org/drawingml/2006/picture">
                      <pic:pic>
                        <pic:nvPicPr>
                          <pic:cNvPr id="1364465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760030" name="Picture">
</wp:docPr>
                  <a:graphic>
                    <a:graphicData uri="http://schemas.openxmlformats.org/drawingml/2006/picture">
                      <pic:pic>
                        <pic:nvPicPr>
                          <pic:cNvPr id="1861760030"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226192" name="Picture">
</wp:docPr>
                  <a:graphic>
                    <a:graphicData uri="http://schemas.openxmlformats.org/drawingml/2006/picture">
                      <pic:pic>
                        <pic:nvPicPr>
                          <pic:cNvPr id="3422261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1172203" name="Picture">
</wp:docPr>
                  <a:graphic>
                    <a:graphicData uri="http://schemas.openxmlformats.org/drawingml/2006/picture">
                      <pic:pic>
                        <pic:nvPicPr>
                          <pic:cNvPr id="501172203"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674018" name="Picture">
</wp:docPr>
                        <a:graphic>
                          <a:graphicData uri="http://schemas.openxmlformats.org/drawingml/2006/picture">
                            <pic:pic>
                              <pic:nvPicPr>
                                <pic:cNvPr id="15666740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862981" name="Picture">
</wp:docPr>
                  <a:graphic>
                    <a:graphicData uri="http://schemas.openxmlformats.org/drawingml/2006/picture">
                      <pic:pic>
                        <pic:nvPicPr>
                          <pic:cNvPr id="514862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735415" name="Picture">
</wp:docPr>
                  <a:graphic>
                    <a:graphicData uri="http://schemas.openxmlformats.org/drawingml/2006/picture">
                      <pic:pic>
                        <pic:nvPicPr>
                          <pic:cNvPr id="984735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991455" name="Picture">
</wp:docPr>
                  <a:graphic>
                    <a:graphicData uri="http://schemas.openxmlformats.org/drawingml/2006/picture">
                      <pic:pic>
                        <pic:nvPicPr>
                          <pic:cNvPr id="1809991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32745" name="Picture">
</wp:docPr>
                  <a:graphic>
                    <a:graphicData uri="http://schemas.openxmlformats.org/drawingml/2006/picture">
                      <pic:pic>
                        <pic:nvPicPr>
                          <pic:cNvPr id="1113327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259829" name="Picture">
</wp:docPr>
                  <a:graphic>
                    <a:graphicData uri="http://schemas.openxmlformats.org/drawingml/2006/picture">
                      <pic:pic>
                        <pic:nvPicPr>
                          <pic:cNvPr id="16202598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1885089" name="Picture">
</wp:docPr>
                  <a:graphic>
                    <a:graphicData uri="http://schemas.openxmlformats.org/drawingml/2006/picture">
                      <pic:pic>
                        <pic:nvPicPr>
                          <pic:cNvPr id="30188508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232658" name="Picture">
</wp:docPr>
                        <a:graphic>
                          <a:graphicData uri="http://schemas.openxmlformats.org/drawingml/2006/picture">
                            <pic:pic>
                              <pic:nvPicPr>
                                <pic:cNvPr id="11722326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975259" name="Picture">
</wp:docPr>
                  <a:graphic>
                    <a:graphicData uri="http://schemas.openxmlformats.org/drawingml/2006/picture">
                      <pic:pic>
                        <pic:nvPicPr>
                          <pic:cNvPr id="27397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185151" name="Picture">
</wp:docPr>
                  <a:graphic>
                    <a:graphicData uri="http://schemas.openxmlformats.org/drawingml/2006/picture">
                      <pic:pic>
                        <pic:nvPicPr>
                          <pic:cNvPr id="919185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81341" name="Picture">
</wp:docPr>
                  <a:graphic>
                    <a:graphicData uri="http://schemas.openxmlformats.org/drawingml/2006/picture">
                      <pic:pic>
                        <pic:nvPicPr>
                          <pic:cNvPr id="99281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804131" name="Picture">
</wp:docPr>
                  <a:graphic>
                    <a:graphicData uri="http://schemas.openxmlformats.org/drawingml/2006/picture">
                      <pic:pic>
                        <pic:nvPicPr>
                          <pic:cNvPr id="9888041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245204" name="Picture">
</wp:docPr>
                  <a:graphic>
                    <a:graphicData uri="http://schemas.openxmlformats.org/drawingml/2006/picture">
                      <pic:pic>
                        <pic:nvPicPr>
                          <pic:cNvPr id="10452452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989238" name="Picture">
</wp:docPr>
                  <a:graphic>
                    <a:graphicData uri="http://schemas.openxmlformats.org/drawingml/2006/picture">
                      <pic:pic>
                        <pic:nvPicPr>
                          <pic:cNvPr id="9898923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610847" name="Picture">
</wp:docPr>
                        <a:graphic>
                          <a:graphicData uri="http://schemas.openxmlformats.org/drawingml/2006/picture">
                            <pic:pic>
                              <pic:nvPicPr>
                                <pic:cNvPr id="6376108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817264" name="Picture">
</wp:docPr>
                        <a:graphic>
                          <a:graphicData uri="http://schemas.openxmlformats.org/drawingml/2006/picture">
                            <pic:pic>
                              <pic:nvPicPr>
                                <pic:cNvPr id="17268172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810785" name="Picture">
</wp:docPr>
                  <a:graphic>
                    <a:graphicData uri="http://schemas.openxmlformats.org/drawingml/2006/picture">
                      <pic:pic>
                        <pic:nvPicPr>
                          <pic:cNvPr id="1234810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430399" name="Picture">
</wp:docPr>
                  <a:graphic>
                    <a:graphicData uri="http://schemas.openxmlformats.org/drawingml/2006/picture">
                      <pic:pic>
                        <pic:nvPicPr>
                          <pic:cNvPr id="208243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201474" name="Picture">
</wp:docPr>
                  <a:graphic>
                    <a:graphicData uri="http://schemas.openxmlformats.org/drawingml/2006/picture">
                      <pic:pic>
                        <pic:nvPicPr>
                          <pic:cNvPr id="747201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843640" name="Picture">
</wp:docPr>
                  <a:graphic>
                    <a:graphicData uri="http://schemas.openxmlformats.org/drawingml/2006/picture">
                      <pic:pic>
                        <pic:nvPicPr>
                          <pic:cNvPr id="114284364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629093" name="Picture">
</wp:docPr>
                  <a:graphic>
                    <a:graphicData uri="http://schemas.openxmlformats.org/drawingml/2006/picture">
                      <pic:pic>
                        <pic:nvPicPr>
                          <pic:cNvPr id="6396290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3330654" name="Picture">
</wp:docPr>
                  <a:graphic>
                    <a:graphicData uri="http://schemas.openxmlformats.org/drawingml/2006/picture">
                      <pic:pic>
                        <pic:nvPicPr>
                          <pic:cNvPr id="1663330654"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733572" name="Picture">
</wp:docPr>
                        <a:graphic>
                          <a:graphicData uri="http://schemas.openxmlformats.org/drawingml/2006/picture">
                            <pic:pic>
                              <pic:nvPicPr>
                                <pic:cNvPr id="161773357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480854" name="Picture">
</wp:docPr>
                  <a:graphic>
                    <a:graphicData uri="http://schemas.openxmlformats.org/drawingml/2006/picture">
                      <pic:pic>
                        <pic:nvPicPr>
                          <pic:cNvPr id="146148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427691" name="Picture">
</wp:docPr>
                  <a:graphic>
                    <a:graphicData uri="http://schemas.openxmlformats.org/drawingml/2006/picture">
                      <pic:pic>
                        <pic:nvPicPr>
                          <pic:cNvPr id="1014427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472934" name="Picture">
</wp:docPr>
                  <a:graphic>
                    <a:graphicData uri="http://schemas.openxmlformats.org/drawingml/2006/picture">
                      <pic:pic>
                        <pic:nvPicPr>
                          <pic:cNvPr id="958472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Courmes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371484" name="Picture">
</wp:docPr>
                  <a:graphic>
                    <a:graphicData uri="http://schemas.openxmlformats.org/drawingml/2006/picture">
                      <pic:pic>
                        <pic:nvPicPr>
                          <pic:cNvPr id="1443371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906974" name="Picture">
</wp:docPr>
                  <a:graphic>
                    <a:graphicData uri="http://schemas.openxmlformats.org/drawingml/2006/picture">
                      <pic:pic>
                        <pic:nvPicPr>
                          <pic:cNvPr id="1567906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217284" name="Picture">
</wp:docPr>
                  <a:graphic>
                    <a:graphicData uri="http://schemas.openxmlformats.org/drawingml/2006/picture">
                      <pic:pic>
                        <pic:nvPicPr>
                          <pic:cNvPr id="1836217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345348" name="Picture">
</wp:docPr>
                  <a:graphic>
                    <a:graphicData uri="http://schemas.openxmlformats.org/drawingml/2006/picture">
                      <pic:pic>
                        <pic:nvPicPr>
                          <pic:cNvPr id="18513453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01482" name="Picture">
</wp:docPr>
                  <a:graphic>
                    <a:graphicData uri="http://schemas.openxmlformats.org/drawingml/2006/picture">
                      <pic:pic>
                        <pic:nvPicPr>
                          <pic:cNvPr id="252014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6764744" name="Picture">
</wp:docPr>
                  <a:graphic>
                    <a:graphicData uri="http://schemas.openxmlformats.org/drawingml/2006/picture">
                      <pic:pic>
                        <pic:nvPicPr>
                          <pic:cNvPr id="20767647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3534" name="Picture">
</wp:docPr>
                        <a:graphic>
                          <a:graphicData uri="http://schemas.openxmlformats.org/drawingml/2006/picture">
                            <pic:pic>
                              <pic:nvPicPr>
                                <pic:cNvPr id="194235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733161" name="Picture">
</wp:docPr>
                  <a:graphic>
                    <a:graphicData uri="http://schemas.openxmlformats.org/drawingml/2006/picture">
                      <pic:pic>
                        <pic:nvPicPr>
                          <pic:cNvPr id="1032733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599580" name="Picture">
</wp:docPr>
                  <a:graphic>
                    <a:graphicData uri="http://schemas.openxmlformats.org/drawingml/2006/picture">
                      <pic:pic>
                        <pic:nvPicPr>
                          <pic:cNvPr id="2088599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398608" name="Picture">
</wp:docPr>
                  <a:graphic>
                    <a:graphicData uri="http://schemas.openxmlformats.org/drawingml/2006/picture">
                      <pic:pic>
                        <pic:nvPicPr>
                          <pic:cNvPr id="970398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628171" name="Picture">
</wp:docPr>
                  <a:graphic>
                    <a:graphicData uri="http://schemas.openxmlformats.org/drawingml/2006/picture">
                      <pic:pic>
                        <pic:nvPicPr>
                          <pic:cNvPr id="214062817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767165" name="Picture">
</wp:docPr>
                  <a:graphic>
                    <a:graphicData uri="http://schemas.openxmlformats.org/drawingml/2006/picture">
                      <pic:pic>
                        <pic:nvPicPr>
                          <pic:cNvPr id="12697671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6949937" name="Picture">
</wp:docPr>
                  <a:graphic>
                    <a:graphicData uri="http://schemas.openxmlformats.org/drawingml/2006/picture">
                      <pic:pic>
                        <pic:nvPicPr>
                          <pic:cNvPr id="153694993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531028" name="Picture">
</wp:docPr>
                        <a:graphic>
                          <a:graphicData uri="http://schemas.openxmlformats.org/drawingml/2006/picture">
                            <pic:pic>
                              <pic:nvPicPr>
                                <pic:cNvPr id="9405310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318266" name="Picture">
</wp:docPr>
                        <a:graphic>
                          <a:graphicData uri="http://schemas.openxmlformats.org/drawingml/2006/picture">
                            <pic:pic>
                              <pic:nvPicPr>
                                <pic:cNvPr id="89431826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769018" name="Picture">
</wp:docPr>
                  <a:graphic>
                    <a:graphicData uri="http://schemas.openxmlformats.org/drawingml/2006/picture">
                      <pic:pic>
                        <pic:nvPicPr>
                          <pic:cNvPr id="201176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697351" name="Picture">
</wp:docPr>
                  <a:graphic>
                    <a:graphicData uri="http://schemas.openxmlformats.org/drawingml/2006/picture">
                      <pic:pic>
                        <pic:nvPicPr>
                          <pic:cNvPr id="163669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777071" name="Picture">
</wp:docPr>
                  <a:graphic>
                    <a:graphicData uri="http://schemas.openxmlformats.org/drawingml/2006/picture">
                      <pic:pic>
                        <pic:nvPicPr>
                          <pic:cNvPr id="1934777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748682" name="Picture">
</wp:docPr>
                  <a:graphic>
                    <a:graphicData uri="http://schemas.openxmlformats.org/drawingml/2006/picture">
                      <pic:pic>
                        <pic:nvPicPr>
                          <pic:cNvPr id="6177486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723870" name="Picture">
</wp:docPr>
                  <a:graphic>
                    <a:graphicData uri="http://schemas.openxmlformats.org/drawingml/2006/picture">
                      <pic:pic>
                        <pic:nvPicPr>
                          <pic:cNvPr id="2937238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724248" name="Picture">
</wp:docPr>
                  <a:graphic>
                    <a:graphicData uri="http://schemas.openxmlformats.org/drawingml/2006/picture">
                      <pic:pic>
                        <pic:nvPicPr>
                          <pic:cNvPr id="607242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878344" name="Picture">
</wp:docPr>
                        <a:graphic>
                          <a:graphicData uri="http://schemas.openxmlformats.org/drawingml/2006/picture">
                            <pic:pic>
                              <pic:nvPicPr>
                                <pic:cNvPr id="11888783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892127" name="Picture">
</wp:docPr>
                  <a:graphic>
                    <a:graphicData uri="http://schemas.openxmlformats.org/drawingml/2006/picture">
                      <pic:pic>
                        <pic:nvPicPr>
                          <pic:cNvPr id="831892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840051" name="Picture">
</wp:docPr>
                  <a:graphic>
                    <a:graphicData uri="http://schemas.openxmlformats.org/drawingml/2006/picture">
                      <pic:pic>
                        <pic:nvPicPr>
                          <pic:cNvPr id="463840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822922" name="Picture">
</wp:docPr>
                  <a:graphic>
                    <a:graphicData uri="http://schemas.openxmlformats.org/drawingml/2006/picture">
                      <pic:pic>
                        <pic:nvPicPr>
                          <pic:cNvPr id="1180822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86160" name="Picture">
</wp:docPr>
                  <a:graphic>
                    <a:graphicData uri="http://schemas.openxmlformats.org/drawingml/2006/picture">
                      <pic:pic>
                        <pic:nvPicPr>
                          <pic:cNvPr id="13528616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739127" name="Picture">
</wp:docPr>
                  <a:graphic>
                    <a:graphicData uri="http://schemas.openxmlformats.org/drawingml/2006/picture">
                      <pic:pic>
                        <pic:nvPicPr>
                          <pic:cNvPr id="4277391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6423044" name="Picture">
</wp:docPr>
                  <a:graphic>
                    <a:graphicData uri="http://schemas.openxmlformats.org/drawingml/2006/picture">
                      <pic:pic>
                        <pic:nvPicPr>
                          <pic:cNvPr id="7642304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449997" name="Picture">
</wp:docPr>
                  <a:graphic>
                    <a:graphicData uri="http://schemas.openxmlformats.org/drawingml/2006/picture">
                      <pic:pic>
                        <pic:nvPicPr>
                          <pic:cNvPr id="69944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009177" name="Picture">
</wp:docPr>
                  <a:graphic>
                    <a:graphicData uri="http://schemas.openxmlformats.org/drawingml/2006/picture">
                      <pic:pic>
                        <pic:nvPicPr>
                          <pic:cNvPr id="1376009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644123" name="Picture">
</wp:docPr>
                  <a:graphic>
                    <a:graphicData uri="http://schemas.openxmlformats.org/drawingml/2006/picture">
                      <pic:pic>
                        <pic:nvPicPr>
                          <pic:cNvPr id="362644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"https://fiches-risques.brgm.fr/fr/georisques/mvt-synthetique/10000042" \t "_self" </w:instrText>
            </w:r>
            <w:r>
              <w:fldChar w:fldCharType="separate"/>
            </w:r>
            <w:r>
              <w:rPr>
                <w:rFonts w:ascii="Marianne" w:hAnsi="Marianne" w:eastAsia="Marianne" w:cs="Marianne"/>
                <w:sz w:val="14"/>
              </w:rPr>
              <w:t xml:space="preserve">10000042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Saut du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"https://fiches-risques.brgm.fr/fr/georisques/mvt-synthetique/10000043" \t "_self" </w:instrText>
            </w:r>
            <w:r>
              <w:fldChar w:fldCharType="separate"/>
            </w:r>
            <w:r>
              <w:rPr>
                <w:rFonts w:ascii="Marianne" w:hAnsi="Marianne" w:eastAsia="Marianne" w:cs="Marianne"/>
                <w:sz w:val="14"/>
              </w:rPr>
              <w:t xml:space="preserve">10000043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Brammafan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"https://fiches-risques.brgm.fr/fr/georisques/mvt-synthetique/20200170" \t "_self" </w:instrText>
            </w:r>
            <w:r>
              <w:fldChar w:fldCharType="separate"/>
            </w:r>
            <w:r>
              <w:rPr>
                <w:rFonts w:ascii="Marianne" w:hAnsi="Marianne" w:eastAsia="Marianne" w:cs="Marianne"/>
                <w:sz w:val="14"/>
              </w:rPr>
              <w:t xml:space="preserve">20200170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"https://fiches-risques.brgm.fr/fr/georisques/mvt-synthetique/22300284" \t "_self" </w:instrText>
            </w:r>
            <w:r>
              <w:fldChar w:fldCharType="separate"/>
            </w:r>
            <w:r>
              <w:rPr>
                <w:rFonts w:ascii="Marianne" w:hAnsi="Marianne" w:eastAsia="Marianne" w:cs="Marianne"/>
                <w:sz w:val="14"/>
              </w:rPr>
              <w:t xml:space="preserve">22300284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"https://fiches-risques.brgm.fr/fr/georisques/mvt-synthetique/22300285" \t "_self" </w:instrText>
            </w:r>
            <w:r>
              <w:fldChar w:fldCharType="separate"/>
            </w:r>
            <w:r>
              <w:rPr>
                <w:rFonts w:ascii="Marianne" w:hAnsi="Marianne" w:eastAsia="Marianne" w:cs="Marianne"/>
                <w:sz w:val="14"/>
              </w:rPr>
              <w:t xml:space="preserve">22300285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"https://fiches-risques.brgm.fr/fr/georisques/mvt-synthetique/22300286" \t "_self" </w:instrText>
            </w:r>
            <w:r>
              <w:fldChar w:fldCharType="separate"/>
            </w:r>
            <w:r>
              <w:rPr>
                <w:rFonts w:ascii="Marianne" w:hAnsi="Marianne" w:eastAsia="Marianne" w:cs="Marianne"/>
                <w:sz w:val="14"/>
              </w:rPr>
              <w:t xml:space="preserve">22300286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CASCADE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404678" name="Picture">
</wp:docPr>
                  <a:graphic>
                    <a:graphicData uri="http://schemas.openxmlformats.org/drawingml/2006/picture">
                      <pic:pic>
                        <pic:nvPicPr>
                          <pic:cNvPr id="2041404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301458" name="Picture">
</wp:docPr>
                  <a:graphic>
                    <a:graphicData uri="http://schemas.openxmlformats.org/drawingml/2006/picture">
                      <pic:pic>
                        <pic:nvPicPr>
                          <pic:cNvPr id="1374301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301251" name="Picture">
</wp:docPr>
                  <a:graphic>
                    <a:graphicData uri="http://schemas.openxmlformats.org/drawingml/2006/picture">
                      <pic:pic>
                        <pic:nvPicPr>
                          <pic:cNvPr id="1960301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"https://fiches-risques.brgm.fr/georisques/cavite/PACAA2000408" \t "_self" </w:instrText>
            </w:r>
            <w:r>
              <w:fldChar w:fldCharType="separate"/>
            </w:r>
            <w:r>
              <w:rPr>
                <w:rFonts w:ascii="Marianne" w:hAnsi="Marianne" w:eastAsia="Marianne" w:cs="Marianne"/>
                <w:sz w:val="14"/>
              </w:rPr>
              <w:t xml:space="preserve">PACAA2000408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Bégude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"https://fiches-risques.brgm.fr/georisques/cavite/PACAA2000409" \t "_self" </w:instrText>
            </w:r>
            <w:r>
              <w:fldChar w:fldCharType="separate"/>
            </w:r>
            <w:r>
              <w:rPr>
                <w:rFonts w:ascii="Marianne" w:hAnsi="Marianne" w:eastAsia="Marianne" w:cs="Marianne"/>
                <w:sz w:val="14"/>
              </w:rPr>
              <w:t xml:space="preserve">PACAA2000409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Bégude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"https://fiches-risques.brgm.fr/georisques/cavite/PACAA2000410" \t "_self" </w:instrText>
            </w:r>
            <w:r>
              <w:fldChar w:fldCharType="separate"/>
            </w:r>
            <w:r>
              <w:rPr>
                <w:rFonts w:ascii="Marianne" w:hAnsi="Marianne" w:eastAsia="Marianne" w:cs="Marianne"/>
                <w:sz w:val="14"/>
              </w:rPr>
              <w:t xml:space="preserve">PACAA2000410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Bégude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"https://fiches-risques.brgm.fr/georisques/cavite/PACAA2000413" \t "_self" </w:instrText>
            </w:r>
            <w:r>
              <w:fldChar w:fldCharType="separate"/>
            </w:r>
            <w:r>
              <w:rPr>
                <w:rFonts w:ascii="Marianne" w:hAnsi="Marianne" w:eastAsia="Marianne" w:cs="Marianne"/>
                <w:sz w:val="14"/>
              </w:rPr>
              <w:t xml:space="preserve">PACAA2000413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Brumes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"https://fiches-risques.brgm.fr/georisques/cavite/PACAA2000414" \t "_self" </w:instrText>
            </w:r>
            <w:r>
              <w:fldChar w:fldCharType="separate"/>
            </w:r>
            <w:r>
              <w:rPr>
                <w:rFonts w:ascii="Marianne" w:hAnsi="Marianne" w:eastAsia="Marianne" w:cs="Marianne"/>
                <w:sz w:val="14"/>
              </w:rPr>
              <w:t xml:space="preserve">PACAA2000414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Brumes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"https://fiches-risques.brgm.fr/georisques/cavite/PACAA2000415" \t "_self" </w:instrText>
            </w:r>
            <w:r>
              <w:fldChar w:fldCharType="separate"/>
            </w:r>
            <w:r>
              <w:rPr>
                <w:rFonts w:ascii="Marianne" w:hAnsi="Marianne" w:eastAsia="Marianne" w:cs="Marianne"/>
                <w:sz w:val="14"/>
              </w:rPr>
              <w:t xml:space="preserve">PACAA2000415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Clapière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"https://fiches-risques.brgm.fr/georisques/cavite/PACAA2000416" \t "_self" </w:instrText>
            </w:r>
            <w:r>
              <w:fldChar w:fldCharType="separate"/>
            </w:r>
            <w:r>
              <w:rPr>
                <w:rFonts w:ascii="Marianne" w:hAnsi="Marianne" w:eastAsia="Marianne" w:cs="Marianne"/>
                <w:sz w:val="14"/>
              </w:rPr>
              <w:t xml:space="preserve">PACAA2000416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Clapière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"https://fiches-risques.brgm.fr/georisques/cavite/PACAA2000417" \t "_self" </w:instrText>
            </w:r>
            <w:r>
              <w:fldChar w:fldCharType="separate"/>
            </w:r>
            <w:r>
              <w:rPr>
                <w:rFonts w:ascii="Marianne" w:hAnsi="Marianne" w:eastAsia="Marianne" w:cs="Marianne"/>
                <w:sz w:val="14"/>
              </w:rPr>
              <w:t xml:space="preserve">PACAA2000417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Clos Ibaud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"https://fiches-risques.brgm.fr/georisques/cavite/PACAA2000418" \t "_self" </w:instrText>
            </w:r>
            <w:r>
              <w:fldChar w:fldCharType="separate"/>
            </w:r>
            <w:r>
              <w:rPr>
                <w:rFonts w:ascii="Marianne" w:hAnsi="Marianne" w:eastAsia="Marianne" w:cs="Marianne"/>
                <w:sz w:val="14"/>
              </w:rPr>
              <w:t xml:space="preserve">PACAA2000418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Collet de Fréjus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"https://fiches-risques.brgm.fr/georisques/cavite/PACAA2000419" \t "_self" </w:instrText>
            </w:r>
            <w:r>
              <w:fldChar w:fldCharType="separate"/>
            </w:r>
            <w:r>
              <w:rPr>
                <w:rFonts w:ascii="Marianne" w:hAnsi="Marianne" w:eastAsia="Marianne" w:cs="Marianne"/>
                <w:sz w:val="14"/>
              </w:rPr>
              <w:t xml:space="preserve">PACAA2000419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Collet de Pary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"https://fiches-risques.brgm.fr/georisques/cavite/PACAA2000420" \t "_self" </w:instrText>
            </w:r>
            <w:r>
              <w:fldChar w:fldCharType="separate"/>
            </w:r>
            <w:r>
              <w:rPr>
                <w:rFonts w:ascii="Marianne" w:hAnsi="Marianne" w:eastAsia="Marianne" w:cs="Marianne"/>
                <w:sz w:val="14"/>
              </w:rPr>
              <w:t xml:space="preserve">PACAA2000420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Combe de Suy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"https://fiches-risques.brgm.fr/georisques/cavite/PACAA2000421" \t "_self" </w:instrText>
            </w:r>
            <w:r>
              <w:fldChar w:fldCharType="separate"/>
            </w:r>
            <w:r>
              <w:rPr>
                <w:rFonts w:ascii="Marianne" w:hAnsi="Marianne" w:eastAsia="Marianne" w:cs="Marianne"/>
                <w:sz w:val="14"/>
              </w:rPr>
              <w:t xml:space="preserve">PACAA2000421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Combe de Suy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"https://fiches-risques.brgm.fr/georisques/cavite/PACAA2000422" \t "_self" </w:instrText>
            </w:r>
            <w:r>
              <w:fldChar w:fldCharType="separate"/>
            </w:r>
            <w:r>
              <w:rPr>
                <w:rFonts w:ascii="Marianne" w:hAnsi="Marianne" w:eastAsia="Marianne" w:cs="Marianne"/>
                <w:sz w:val="14"/>
              </w:rPr>
              <w:t xml:space="preserve">PACAA2000422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l'Escalade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"https://fiches-risques.brgm.fr/georisques/cavite/PACAA2000423" \t "_self" </w:instrText>
            </w:r>
            <w:r>
              <w:fldChar w:fldCharType="separate"/>
            </w:r>
            <w:r>
              <w:rPr>
                <w:rFonts w:ascii="Marianne" w:hAnsi="Marianne" w:eastAsia="Marianne" w:cs="Marianne"/>
                <w:sz w:val="14"/>
              </w:rPr>
              <w:t xml:space="preserve">PACAA2000423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d'Eyneisi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"https://fiches-risques.brgm.fr/georisques/cavite/PACAA2000424" \t "_self" </w:instrText>
            </w:r>
            <w:r>
              <w:fldChar w:fldCharType="separate"/>
            </w:r>
            <w:r>
              <w:rPr>
                <w:rFonts w:ascii="Marianne" w:hAnsi="Marianne" w:eastAsia="Marianne" w:cs="Marianne"/>
                <w:sz w:val="14"/>
              </w:rPr>
              <w:t xml:space="preserve">PACAA2000424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Fa de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"https://fiches-risques.brgm.fr/georisques/cavite/PACAA2000425" \t "_self" </w:instrText>
            </w:r>
            <w:r>
              <w:fldChar w:fldCharType="separate"/>
            </w:r>
            <w:r>
              <w:rPr>
                <w:rFonts w:ascii="Marianne" w:hAnsi="Marianne" w:eastAsia="Marianne" w:cs="Marianne"/>
                <w:sz w:val="14"/>
              </w:rPr>
              <w:t xml:space="preserve">PACAA2000425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"https://fiches-risques.brgm.fr/georisques/cavite/PACAA2000426" \t "_self" </w:instrText>
            </w:r>
            <w:r>
              <w:fldChar w:fldCharType="separate"/>
            </w:r>
            <w:r>
              <w:rPr>
                <w:rFonts w:ascii="Marianne" w:hAnsi="Marianne" w:eastAsia="Marianne" w:cs="Marianne"/>
                <w:sz w:val="14"/>
              </w:rPr>
              <w:t xml:space="preserve">PACAA2000426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Feuilles Rouges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"https://fiches-risques.brgm.fr/georisques/cavite/PACAA2000427" \t "_self" </w:instrText>
            </w:r>
            <w:r>
              <w:fldChar w:fldCharType="separate"/>
            </w:r>
            <w:r>
              <w:rPr>
                <w:rFonts w:ascii="Marianne" w:hAnsi="Marianne" w:eastAsia="Marianne" w:cs="Marianne"/>
                <w:sz w:val="14"/>
              </w:rPr>
              <w:t xml:space="preserve">PACAA2000427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Jean l' Ancien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"https://fiches-risques.brgm.fr/georisques/cavite/PACAA2000428" \t "_self" </w:instrText>
            </w:r>
            <w:r>
              <w:fldChar w:fldCharType="separate"/>
            </w:r>
            <w:r>
              <w:rPr>
                <w:rFonts w:ascii="Marianne" w:hAnsi="Marianne" w:eastAsia="Marianne" w:cs="Marianne"/>
                <w:sz w:val="14"/>
              </w:rPr>
              <w:t xml:space="preserve">PACAA2000428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Lièvre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"https://fiches-risques.brgm.fr/georisques/cavite/PACAA2000429" \t "_self" </w:instrText>
            </w:r>
            <w:r>
              <w:fldChar w:fldCharType="separate"/>
            </w:r>
            <w:r>
              <w:rPr>
                <w:rFonts w:ascii="Marianne" w:hAnsi="Marianne" w:eastAsia="Marianne" w:cs="Marianne"/>
                <w:sz w:val="14"/>
              </w:rPr>
              <w:t xml:space="preserve">PACAA2000429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Lune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"https://fiches-risques.brgm.fr/georisques/cavite/PACAA2000430" \t "_self" </w:instrText>
            </w:r>
            <w:r>
              <w:fldChar w:fldCharType="separate"/>
            </w:r>
            <w:r>
              <w:rPr>
                <w:rFonts w:ascii="Marianne" w:hAnsi="Marianne" w:eastAsia="Marianne" w:cs="Marianne"/>
                <w:sz w:val="14"/>
              </w:rPr>
              <w:t xml:space="preserve">PACAA2000430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Nodules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"https://fiches-risques.brgm.fr/georisques/cavite/PACAA2000431" \t "_self" </w:instrText>
            </w:r>
            <w:r>
              <w:fldChar w:fldCharType="separate"/>
            </w:r>
            <w:r>
              <w:rPr>
                <w:rFonts w:ascii="Marianne" w:hAnsi="Marianne" w:eastAsia="Marianne" w:cs="Marianne"/>
                <w:sz w:val="14"/>
              </w:rPr>
              <w:t xml:space="preserve">PACAA2000431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Octave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"https://fiches-risques.brgm.fr/georisques/cavite/PACAA2000432" \t "_self" </w:instrText>
            </w:r>
            <w:r>
              <w:fldChar w:fldCharType="separate"/>
            </w:r>
            <w:r>
              <w:rPr>
                <w:rFonts w:ascii="Marianne" w:hAnsi="Marianne" w:eastAsia="Marianne" w:cs="Marianne"/>
                <w:sz w:val="14"/>
              </w:rPr>
              <w:t xml:space="preserve">PACAA2000432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"https://fiches-risques.brgm.fr/georisques/cavite/PACAA2000433" \t "_self" </w:instrText>
            </w:r>
            <w:r>
              <w:fldChar w:fldCharType="separate"/>
            </w:r>
            <w:r>
              <w:rPr>
                <w:rFonts w:ascii="Marianne" w:hAnsi="Marianne" w:eastAsia="Marianne" w:cs="Marianne"/>
                <w:sz w:val="14"/>
              </w:rPr>
              <w:t xml:space="preserve">PACAA2000433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la Poudre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"https://fiches-risques.brgm.fr/georisques/cavite/PACAA2000434" \t "_self" </w:instrText>
            </w:r>
            <w:r>
              <w:fldChar w:fldCharType="separate"/>
            </w:r>
            <w:r>
              <w:rPr>
                <w:rFonts w:ascii="Marianne" w:hAnsi="Marianne" w:eastAsia="Marianne" w:cs="Marianne"/>
                <w:sz w:val="14"/>
              </w:rPr>
              <w:t xml:space="preserve">PACAA2000434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Violette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"https://fiches-risques.brgm.fr/georisques/cavite/PACAA2000435" \t "_self" </w:instrText>
            </w:r>
            <w:r>
              <w:fldChar w:fldCharType="separate"/>
            </w:r>
            <w:r>
              <w:rPr>
                <w:rFonts w:ascii="Marianne" w:hAnsi="Marianne" w:eastAsia="Marianne" w:cs="Marianne"/>
                <w:sz w:val="14"/>
              </w:rPr>
              <w:t xml:space="preserve">PACAA2000435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Violette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"https://fiches-risques.brgm.fr/georisques/cavite/PACAA2000436" \t "_self" </w:instrText>
            </w:r>
            <w:r>
              <w:fldChar w:fldCharType="separate"/>
            </w:r>
            <w:r>
              <w:rPr>
                <w:rFonts w:ascii="Marianne" w:hAnsi="Marianne" w:eastAsia="Marianne" w:cs="Marianne"/>
                <w:sz w:val="14"/>
              </w:rPr>
              <w:t xml:space="preserve">PACAA2000436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Violette N° 3</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721170" name="Picture">
</wp:docPr>
                  <a:graphic>
                    <a:graphicData uri="http://schemas.openxmlformats.org/drawingml/2006/picture">
                      <pic:pic>
                        <pic:nvPicPr>
                          <pic:cNvPr id="2145721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471745" name="Picture">
</wp:docPr>
                  <a:graphic>
                    <a:graphicData uri="http://schemas.openxmlformats.org/drawingml/2006/picture">
                      <pic:pic>
                        <pic:nvPicPr>
                          <pic:cNvPr id="2137471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315364" name="Picture">
</wp:docPr>
                  <a:graphic>
                    <a:graphicData uri="http://schemas.openxmlformats.org/drawingml/2006/picture">
                      <pic:pic>
                        <pic:nvPicPr>
                          <pic:cNvPr id="89631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