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715633" name="Picture">
</wp:docPr>
                  <a:graphic>
                    <a:graphicData uri="http://schemas.openxmlformats.org/drawingml/2006/picture">
                      <pic:pic>
                        <pic:nvPicPr>
                          <pic:cNvPr id="157371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9590541" name="Picture">
</wp:docPr>
                  <a:graphic>
                    <a:graphicData uri="http://schemas.openxmlformats.org/drawingml/2006/picture">
                      <pic:pic>
                        <pic:nvPicPr>
                          <pic:cNvPr id="13995905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2169266" name="Picture">
</wp:docPr>
                        <a:graphic>
                          <a:graphicData uri="http://schemas.openxmlformats.org/drawingml/2006/picture">
                            <pic:pic>
                              <pic:nvPicPr>
                                <pic:cNvPr id="1472169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61400 Corbon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0974969" name="Picture">
</wp:docPr>
                  <a:graphic>
                    <a:graphicData uri="http://schemas.openxmlformats.org/drawingml/2006/picture">
                      <pic:pic>
                        <pic:nvPicPr>
                          <pic:cNvPr id="750974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0572443" name="Picture">
</wp:docPr>
                  <a:graphic>
                    <a:graphicData uri="http://schemas.openxmlformats.org/drawingml/2006/picture">
                      <pic:pic>
                        <pic:nvPicPr>
                          <pic:cNvPr id="1850572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16658" name="Picture">
</wp:docPr>
                  <a:graphic>
                    <a:graphicData uri="http://schemas.openxmlformats.org/drawingml/2006/picture">
                      <pic:pic>
                        <pic:nvPicPr>
                          <pic:cNvPr id="51571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115603" name="Picture">
</wp:docPr>
                  <a:graphic>
                    <a:graphicData uri="http://schemas.openxmlformats.org/drawingml/2006/picture">
                      <pic:pic>
                        <pic:nvPicPr>
                          <pic:cNvPr id="164511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Corbon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579293" name="Picture">
</wp:docPr>
                  <a:graphic>
                    <a:graphicData uri="http://schemas.openxmlformats.org/drawingml/2006/picture">
                      <pic:pic>
                        <pic:nvPicPr>
                          <pic:cNvPr id="88957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546582" name="Picture">
</wp:docPr>
                        <a:graphic>
                          <a:graphicData uri="http://schemas.openxmlformats.org/drawingml/2006/picture">
                            <pic:pic>
                              <pic:nvPicPr>
                                <pic:cNvPr id="307546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905996" name="Picture">
</wp:docPr>
                        <a:graphic>
                          <a:graphicData uri="http://schemas.openxmlformats.org/drawingml/2006/picture">
                            <pic:pic>
                              <pic:nvPicPr>
                                <pic:cNvPr id="11289059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649903" name="Picture">
</wp:docPr>
                        <a:graphic>
                          <a:graphicData uri="http://schemas.openxmlformats.org/drawingml/2006/picture">
                            <pic:pic>
                              <pic:nvPicPr>
                                <pic:cNvPr id="4906499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690008" name="Picture">
</wp:docPr>
                        <a:graphic>
                          <a:graphicData uri="http://schemas.openxmlformats.org/drawingml/2006/picture">
                            <pic:pic>
                              <pic:nvPicPr>
                                <pic:cNvPr id="1499690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569718" name="Picture">
</wp:docPr>
                        <a:graphic>
                          <a:graphicData uri="http://schemas.openxmlformats.org/drawingml/2006/picture">
                            <pic:pic>
                              <pic:nvPicPr>
                                <pic:cNvPr id="10445697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688813" name="Picture">
</wp:docPr>
                        <a:graphic>
                          <a:graphicData uri="http://schemas.openxmlformats.org/drawingml/2006/picture">
                            <pic:pic>
                              <pic:nvPicPr>
                                <pic:cNvPr id="2816888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146273" name="Picture">
</wp:docPr>
                        <a:graphic>
                          <a:graphicData uri="http://schemas.openxmlformats.org/drawingml/2006/picture">
                            <pic:pic>
                              <pic:nvPicPr>
                                <pic:cNvPr id="1716146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067810" name="Picture">
</wp:docPr>
                        <a:graphic>
                          <a:graphicData uri="http://schemas.openxmlformats.org/drawingml/2006/picture">
                            <pic:pic>
                              <pic:nvPicPr>
                                <pic:cNvPr id="1382067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089242" name="Picture">
</wp:docPr>
                        <a:graphic>
                          <a:graphicData uri="http://schemas.openxmlformats.org/drawingml/2006/picture">
                            <pic:pic>
                              <pic:nvPicPr>
                                <pic:cNvPr id="5170892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736149" name="Picture">
</wp:docPr>
                        <a:graphic>
                          <a:graphicData uri="http://schemas.openxmlformats.org/drawingml/2006/picture">
                            <pic:pic>
                              <pic:nvPicPr>
                                <pic:cNvPr id="3207361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472950" name="Picture">
</wp:docPr>
                        <a:graphic>
                          <a:graphicData uri="http://schemas.openxmlformats.org/drawingml/2006/picture">
                            <pic:pic>
                              <pic:nvPicPr>
                                <pic:cNvPr id="11754729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553817" name="Picture">
</wp:docPr>
                        <a:graphic>
                          <a:graphicData uri="http://schemas.openxmlformats.org/drawingml/2006/picture">
                            <pic:pic>
                              <pic:nvPicPr>
                                <pic:cNvPr id="19095538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410901" name="Picture">
</wp:docPr>
                        <a:graphic>
                          <a:graphicData uri="http://schemas.openxmlformats.org/drawingml/2006/picture">
                            <pic:pic>
                              <pic:nvPicPr>
                                <pic:cNvPr id="10134109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938757" name="Picture">
</wp:docPr>
                        <a:graphic>
                          <a:graphicData uri="http://schemas.openxmlformats.org/drawingml/2006/picture">
                            <pic:pic>
                              <pic:nvPicPr>
                                <pic:cNvPr id="3749387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089346" name="Picture">
</wp:docPr>
                        <a:graphic>
                          <a:graphicData uri="http://schemas.openxmlformats.org/drawingml/2006/picture">
                            <pic:pic>
                              <pic:nvPicPr>
                                <pic:cNvPr id="5430893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02553" name="Picture">
</wp:docPr>
                        <a:graphic>
                          <a:graphicData uri="http://schemas.openxmlformats.org/drawingml/2006/picture">
                            <pic:pic>
                              <pic:nvPicPr>
                                <pic:cNvPr id="621025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61871" name="Picture">
</wp:docPr>
                        <a:graphic>
                          <a:graphicData uri="http://schemas.openxmlformats.org/drawingml/2006/picture">
                            <pic:pic>
                              <pic:nvPicPr>
                                <pic:cNvPr id="13288618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266256" name="Picture">
</wp:docPr>
                        <a:graphic>
                          <a:graphicData uri="http://schemas.openxmlformats.org/drawingml/2006/picture">
                            <pic:pic>
                              <pic:nvPicPr>
                                <pic:cNvPr id="15222662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83964" name="Picture">
</wp:docPr>
                  <a:graphic>
                    <a:graphicData uri="http://schemas.openxmlformats.org/drawingml/2006/picture">
                      <pic:pic>
                        <pic:nvPicPr>
                          <pic:cNvPr id="4018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76748" name="Picture">
</wp:docPr>
                  <a:graphic>
                    <a:graphicData uri="http://schemas.openxmlformats.org/drawingml/2006/picture">
                      <pic:pic>
                        <pic:nvPicPr>
                          <pic:cNvPr id="16527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736435" name="Picture">
</wp:docPr>
                  <a:graphic>
                    <a:graphicData uri="http://schemas.openxmlformats.org/drawingml/2006/picture">
                      <pic:pic>
                        <pic:nvPicPr>
                          <pic:cNvPr id="88273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272684" name="Picture">
</wp:docPr>
                  <a:graphic>
                    <a:graphicData uri="http://schemas.openxmlformats.org/drawingml/2006/picture">
                      <pic:pic>
                        <pic:nvPicPr>
                          <pic:cNvPr id="140627268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610609" name="Picture">
</wp:docPr>
                  <a:graphic>
                    <a:graphicData uri="http://schemas.openxmlformats.org/drawingml/2006/picture">
                      <pic:pic>
                        <pic:nvPicPr>
                          <pic:cNvPr id="8666106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5079828" name="Picture">
</wp:docPr>
                  <a:graphic>
                    <a:graphicData uri="http://schemas.openxmlformats.org/drawingml/2006/picture">
                      <pic:pic>
                        <pic:nvPicPr>
                          <pic:cNvPr id="31507982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l'Huisne (61DDT20100006)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192121" name="Picture">
</wp:docPr>
                        <a:graphic>
                          <a:graphicData uri="http://schemas.openxmlformats.org/drawingml/2006/picture">
                            <pic:pic>
                              <pic:nvPicPr>
                                <pic:cNvPr id="9691921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l'Huisne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12/02/2002</w:t>
                    <w:br/>
                    <w:t xml:space="preserve">Date d'approbation : 25/04/2006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140130" name="Picture">
</wp:docPr>
                        <a:graphic>
                          <a:graphicData uri="http://schemas.openxmlformats.org/drawingml/2006/picture">
                            <pic:pic>
                              <pic:nvPicPr>
                                <pic:cNvPr id="7081401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767657" name="Picture">
</wp:docPr>
                  <a:graphic>
                    <a:graphicData uri="http://schemas.openxmlformats.org/drawingml/2006/picture">
                      <pic:pic>
                        <pic:nvPicPr>
                          <pic:cNvPr id="81576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098911" name="Picture">
</wp:docPr>
                  <a:graphic>
                    <a:graphicData uri="http://schemas.openxmlformats.org/drawingml/2006/picture">
                      <pic:pic>
                        <pic:nvPicPr>
                          <pic:cNvPr id="177709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357645" name="Picture">
</wp:docPr>
                  <a:graphic>
                    <a:graphicData uri="http://schemas.openxmlformats.org/drawingml/2006/picture">
                      <pic:pic>
                        <pic:nvPicPr>
                          <pic:cNvPr id="815357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Corbon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989957" name="Picture">
</wp:docPr>
                        <a:graphic>
                          <a:graphicData uri="http://schemas.openxmlformats.org/drawingml/2006/picture">
                            <pic:pic>
                              <pic:nvPicPr>
                                <pic:cNvPr id="16229899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294430" name="Picture">
</wp:docPr>
                        <a:graphic>
                          <a:graphicData uri="http://schemas.openxmlformats.org/drawingml/2006/picture">
                            <pic:pic>
                              <pic:nvPicPr>
                                <pic:cNvPr id="18892944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507155" name="Picture">
</wp:docPr>
                  <a:graphic>
                    <a:graphicData uri="http://schemas.openxmlformats.org/drawingml/2006/picture">
                      <pic:pic>
                        <pic:nvPicPr>
                          <pic:cNvPr id="57750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439405" name="Picture">
</wp:docPr>
                  <a:graphic>
                    <a:graphicData uri="http://schemas.openxmlformats.org/drawingml/2006/picture">
                      <pic:pic>
                        <pic:nvPicPr>
                          <pic:cNvPr id="274439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88400" name="Picture">
</wp:docPr>
                  <a:graphic>
                    <a:graphicData uri="http://schemas.openxmlformats.org/drawingml/2006/picture">
                      <pic:pic>
                        <pic:nvPicPr>
                          <pic:cNvPr id="3508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787347" name="Picture">
</wp:docPr>
                  <a:graphic>
                    <a:graphicData uri="http://schemas.openxmlformats.org/drawingml/2006/picture">
                      <pic:pic>
                        <pic:nvPicPr>
                          <pic:cNvPr id="4787873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167860" name="Picture">
</wp:docPr>
                  <a:graphic>
                    <a:graphicData uri="http://schemas.openxmlformats.org/drawingml/2006/picture">
                      <pic:pic>
                        <pic:nvPicPr>
                          <pic:cNvPr id="2118167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1758386" name="Picture">
</wp:docPr>
                  <a:graphic>
                    <a:graphicData uri="http://schemas.openxmlformats.org/drawingml/2006/picture">
                      <pic:pic>
                        <pic:nvPicPr>
                          <pic:cNvPr id="20817583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158177" name="Picture">
</wp:docPr>
                        <a:graphic>
                          <a:graphicData uri="http://schemas.openxmlformats.org/drawingml/2006/picture">
                            <pic:pic>
                              <pic:nvPicPr>
                                <pic:cNvPr id="12931581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235579" name="Picture">
</wp:docPr>
                        <a:graphic>
                          <a:graphicData uri="http://schemas.openxmlformats.org/drawingml/2006/picture">
                            <pic:pic>
                              <pic:nvPicPr>
                                <pic:cNvPr id="14222355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398154" name="Picture">
</wp:docPr>
                  <a:graphic>
                    <a:graphicData uri="http://schemas.openxmlformats.org/drawingml/2006/picture">
                      <pic:pic>
                        <pic:nvPicPr>
                          <pic:cNvPr id="59939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892441" name="Picture">
</wp:docPr>
                  <a:graphic>
                    <a:graphicData uri="http://schemas.openxmlformats.org/drawingml/2006/picture">
                      <pic:pic>
                        <pic:nvPicPr>
                          <pic:cNvPr id="266892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325584" name="Picture">
</wp:docPr>
                  <a:graphic>
                    <a:graphicData uri="http://schemas.openxmlformats.org/drawingml/2006/picture">
                      <pic:pic>
                        <pic:nvPicPr>
                          <pic:cNvPr id="200332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51171" name="Picture">
</wp:docPr>
                  <a:graphic>
                    <a:graphicData uri="http://schemas.openxmlformats.org/drawingml/2006/picture">
                      <pic:pic>
                        <pic:nvPicPr>
                          <pic:cNvPr id="902511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866475" name="Picture">
</wp:docPr>
                  <a:graphic>
                    <a:graphicData uri="http://schemas.openxmlformats.org/drawingml/2006/picture">
                      <pic:pic>
                        <pic:nvPicPr>
                          <pic:cNvPr id="1826866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4215041" name="Picture">
</wp:docPr>
                  <a:graphic>
                    <a:graphicData uri="http://schemas.openxmlformats.org/drawingml/2006/picture">
                      <pic:pic>
                        <pic:nvPicPr>
                          <pic:cNvPr id="13942150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171078" name="Picture">
</wp:docPr>
                        <a:graphic>
                          <a:graphicData uri="http://schemas.openxmlformats.org/drawingml/2006/picture">
                            <pic:pic>
                              <pic:nvPicPr>
                                <pic:cNvPr id="13811710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85485" name="Picture">
</wp:docPr>
                  <a:graphic>
                    <a:graphicData uri="http://schemas.openxmlformats.org/drawingml/2006/picture">
                      <pic:pic>
                        <pic:nvPicPr>
                          <pic:cNvPr id="135998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583349" name="Picture">
</wp:docPr>
                  <a:graphic>
                    <a:graphicData uri="http://schemas.openxmlformats.org/drawingml/2006/picture">
                      <pic:pic>
                        <pic:nvPicPr>
                          <pic:cNvPr id="181458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871287" name="Picture">
</wp:docPr>
                  <a:graphic>
                    <a:graphicData uri="http://schemas.openxmlformats.org/drawingml/2006/picture">
                      <pic:pic>
                        <pic:nvPicPr>
                          <pic:cNvPr id="1465871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126285" name="Picture">
</wp:docPr>
                  <a:graphic>
                    <a:graphicData uri="http://schemas.openxmlformats.org/drawingml/2006/picture">
                      <pic:pic>
                        <pic:nvPicPr>
                          <pic:cNvPr id="23712628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5221" name="Picture">
</wp:docPr>
                  <a:graphic>
                    <a:graphicData uri="http://schemas.openxmlformats.org/drawingml/2006/picture">
                      <pic:pic>
                        <pic:nvPicPr>
                          <pic:cNvPr id="40895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4667994" name="Picture">
</wp:docPr>
                  <a:graphic>
                    <a:graphicData uri="http://schemas.openxmlformats.org/drawingml/2006/picture">
                      <pic:pic>
                        <pic:nvPicPr>
                          <pic:cNvPr id="94466799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424485" name="Picture">
</wp:docPr>
                        <a:graphic>
                          <a:graphicData uri="http://schemas.openxmlformats.org/drawingml/2006/picture">
                            <pic:pic>
                              <pic:nvPicPr>
                                <pic:cNvPr id="11684244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Risque industriel</w:t>
                    <w:b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548320" name="Picture">
</wp:docPr>
                  <a:graphic>
                    <a:graphicData uri="http://schemas.openxmlformats.org/drawingml/2006/picture">
                      <pic:pic>
                        <pic:nvPicPr>
                          <pic:cNvPr id="148054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685661" name="Picture">
</wp:docPr>
                  <a:graphic>
                    <a:graphicData uri="http://schemas.openxmlformats.org/drawingml/2006/picture">
                      <pic:pic>
                        <pic:nvPicPr>
                          <pic:cNvPr id="210968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252889" name="Picture">
</wp:docPr>
                  <a:graphic>
                    <a:graphicData uri="http://schemas.openxmlformats.org/drawingml/2006/picture">
                      <pic:pic>
                        <pic:nvPicPr>
                          <pic:cNvPr id="48725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Corbon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486484" name="Picture">
</wp:docPr>
                  <a:graphic>
                    <a:graphicData uri="http://schemas.openxmlformats.org/drawingml/2006/picture">
                      <pic:pic>
                        <pic:nvPicPr>
                          <pic:cNvPr id="159048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090247" name="Picture">
</wp:docPr>
                  <a:graphic>
                    <a:graphicData uri="http://schemas.openxmlformats.org/drawingml/2006/picture">
                      <pic:pic>
                        <pic:nvPicPr>
                          <pic:cNvPr id="151909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545316" name="Picture">
</wp:docPr>
                  <a:graphic>
                    <a:graphicData uri="http://schemas.openxmlformats.org/drawingml/2006/picture">
                      <pic:pic>
                        <pic:nvPicPr>
                          <pic:cNvPr id="282545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130822" name="Picture">
</wp:docPr>
                  <a:graphic>
                    <a:graphicData uri="http://schemas.openxmlformats.org/drawingml/2006/picture">
                      <pic:pic>
                        <pic:nvPicPr>
                          <pic:cNvPr id="15451308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90041" name="Picture">
</wp:docPr>
                  <a:graphic>
                    <a:graphicData uri="http://schemas.openxmlformats.org/drawingml/2006/picture">
                      <pic:pic>
                        <pic:nvPicPr>
                          <pic:cNvPr id="919900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600159" name="Picture">
</wp:docPr>
                  <a:graphic>
                    <a:graphicData uri="http://schemas.openxmlformats.org/drawingml/2006/picture">
                      <pic:pic>
                        <pic:nvPicPr>
                          <pic:cNvPr id="16936001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717591" name="Picture">
</wp:docPr>
                        <a:graphic>
                          <a:graphicData uri="http://schemas.openxmlformats.org/drawingml/2006/picture">
                            <pic:pic>
                              <pic:nvPicPr>
                                <pic:cNvPr id="18047175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812875" name="Picture">
</wp:docPr>
                  <a:graphic>
                    <a:graphicData uri="http://schemas.openxmlformats.org/drawingml/2006/picture">
                      <pic:pic>
                        <pic:nvPicPr>
                          <pic:cNvPr id="50081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907094" name="Picture">
</wp:docPr>
                  <a:graphic>
                    <a:graphicData uri="http://schemas.openxmlformats.org/drawingml/2006/picture">
                      <pic:pic>
                        <pic:nvPicPr>
                          <pic:cNvPr id="68890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Corbon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991484" name="Picture">
</wp:docPr>
                  <a:graphic>
                    <a:graphicData uri="http://schemas.openxmlformats.org/drawingml/2006/picture">
                      <pic:pic>
                        <pic:nvPicPr>
                          <pic:cNvPr id="133899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204633" name="Picture">
</wp:docPr>
                  <a:graphic>
                    <a:graphicData uri="http://schemas.openxmlformats.org/drawingml/2006/picture">
                      <pic:pic>
                        <pic:nvPicPr>
                          <pic:cNvPr id="18592046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836504" name="Picture">
</wp:docPr>
                  <a:graphic>
                    <a:graphicData uri="http://schemas.openxmlformats.org/drawingml/2006/picture">
                      <pic:pic>
                        <pic:nvPicPr>
                          <pic:cNvPr id="10638365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016681" name="Picture">
</wp:docPr>
                  <a:graphic>
                    <a:graphicData uri="http://schemas.openxmlformats.org/drawingml/2006/picture">
                      <pic:pic>
                        <pic:nvPicPr>
                          <pic:cNvPr id="10590166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203271" name="Picture">
</wp:docPr>
                        <a:graphic>
                          <a:graphicData uri="http://schemas.openxmlformats.org/drawingml/2006/picture">
                            <pic:pic>
                              <pic:nvPicPr>
                                <pic:cNvPr id="5842032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600940" name="Picture">
</wp:docPr>
                  <a:graphic>
                    <a:graphicData uri="http://schemas.openxmlformats.org/drawingml/2006/picture">
                      <pic:pic>
                        <pic:nvPicPr>
                          <pic:cNvPr id="801600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716542" name="Picture">
</wp:docPr>
                  <a:graphic>
                    <a:graphicData uri="http://schemas.openxmlformats.org/drawingml/2006/picture">
                      <pic:pic>
                        <pic:nvPicPr>
                          <pic:cNvPr id="72071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Corbon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122891" name="Picture">
</wp:docPr>
                  <a:graphic>
                    <a:graphicData uri="http://schemas.openxmlformats.org/drawingml/2006/picture">
                      <pic:pic>
                        <pic:nvPicPr>
                          <pic:cNvPr id="49512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"https://fiches-risques.brgm.fr/fr/georisques/mvt-synthetique/11100301" \t "_self" </w:instrText>
            </w:r>
            <w:r>
              <w:fldChar w:fldCharType="separate"/>
            </w:r>
            <w:r>
              <w:rPr>
                <w:rFonts w:ascii="Marianne" w:hAnsi="Marianne" w:eastAsia="Marianne" w:cs="Marianne"/>
                <w:sz w:val="14"/>
              </w:rPr>
              <w:t xml:space="preserve">11100301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Combeau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"https://fiches-risques.brgm.fr/fr/georisques/mvt-synthetique/11100352" \t "_self" </w:instrText>
            </w:r>
            <w:r>
              <w:fldChar w:fldCharType="separate"/>
            </w:r>
            <w:r>
              <w:rPr>
                <w:rFonts w:ascii="Marianne" w:hAnsi="Marianne" w:eastAsia="Marianne" w:cs="Marianne"/>
                <w:sz w:val="14"/>
              </w:rPr>
              <w:t xml:space="preserve">11100352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"https://fiches-risques.brgm.fr/fr/georisques/mvt-synthetique/11100467" \t "_self" </w:instrText>
            </w:r>
            <w:r>
              <w:fldChar w:fldCharType="separate"/>
            </w:r>
            <w:r>
              <w:rPr>
                <w:rFonts w:ascii="Marianne" w:hAnsi="Marianne" w:eastAsia="Marianne" w:cs="Marianne"/>
                <w:sz w:val="14"/>
              </w:rPr>
              <w:t xml:space="preserve">11100467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"https://fiches-risques.brgm.fr/fr/georisques/mvt-synthetique/11100468" \t "_self" </w:instrText>
            </w:r>
            <w:r>
              <w:fldChar w:fldCharType="separate"/>
            </w:r>
            <w:r>
              <w:rPr>
                <w:rFonts w:ascii="Marianne" w:hAnsi="Marianne" w:eastAsia="Marianne" w:cs="Marianne"/>
                <w:sz w:val="14"/>
              </w:rPr>
              <w:t xml:space="preserve">11100468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"https://fiches-risques.brgm.fr/fr/georisques/mvt-synthetique/67600018" \t "_self" </w:instrText>
            </w:r>
            <w:r>
              <w:fldChar w:fldCharType="separate"/>
            </w:r>
            <w:r>
              <w:rPr>
                <w:rFonts w:ascii="Marianne" w:hAnsi="Marianne" w:eastAsia="Marianne" w:cs="Marianne"/>
                <w:sz w:val="14"/>
              </w:rPr>
              <w:t xml:space="preserve">67600018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Boeuftières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745231" name="Picture">
</wp:docPr>
                  <a:graphic>
                    <a:graphicData uri="http://schemas.openxmlformats.org/drawingml/2006/picture">
                      <pic:pic>
                        <pic:nvPicPr>
                          <pic:cNvPr id="48174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642489" name="Picture">
</wp:docPr>
                  <a:graphic>
                    <a:graphicData uri="http://schemas.openxmlformats.org/drawingml/2006/picture">
                      <pic:pic>
                        <pic:nvPicPr>
                          <pic:cNvPr id="194164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Corbon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27778" name="Picture">
</wp:docPr>
                  <a:graphic>
                    <a:graphicData uri="http://schemas.openxmlformats.org/drawingml/2006/picture">
                      <pic:pic>
                        <pic:nvPicPr>
                          <pic:cNvPr id="10962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"https://fiches-risques.brgm.fr/georisques/cavite/BNOAA0000200" \t "_self" </w:instrText>
            </w:r>
            <w:r>
              <w:fldChar w:fldCharType="separate"/>
            </w:r>
            <w:r>
              <w:rPr>
                <w:rFonts w:ascii="Marianne" w:hAnsi="Marianne" w:eastAsia="Marianne" w:cs="Marianne"/>
                <w:sz w:val="14"/>
              </w:rPr>
              <w:t xml:space="preserve">BNOAA0000200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"https://fiches-risques.brgm.fr/georisques/cavite/BNOAA0000269" \t "_self" </w:instrText>
            </w:r>
            <w:r>
              <w:fldChar w:fldCharType="separate"/>
            </w:r>
            <w:r>
              <w:rPr>
                <w:rFonts w:ascii="Marianne" w:hAnsi="Marianne" w:eastAsia="Marianne" w:cs="Marianne"/>
                <w:sz w:val="14"/>
              </w:rPr>
              <w:t xml:space="preserve">BNOAA0000269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"https://fiches-risques.brgm.fr/georisques/cavite/BNOAA0000272" \t "_self" </w:instrText>
            </w:r>
            <w:r>
              <w:fldChar w:fldCharType="separate"/>
            </w:r>
            <w:r>
              <w:rPr>
                <w:rFonts w:ascii="Marianne" w:hAnsi="Marianne" w:eastAsia="Marianne" w:cs="Marianne"/>
                <w:sz w:val="14"/>
              </w:rPr>
              <w:t xml:space="preserve">BNOAA0000272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Légende carte géol.: 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"https://fiches-risques.brgm.fr/georisques/cavite/BNOAA0000273" \t "_self" </w:instrText>
            </w:r>
            <w:r>
              <w:fldChar w:fldCharType="separate"/>
            </w:r>
            <w:r>
              <w:rPr>
                <w:rFonts w:ascii="Marianne" w:hAnsi="Marianne" w:eastAsia="Marianne" w:cs="Marianne"/>
                <w:sz w:val="14"/>
              </w:rPr>
              <w:t xml:space="preserve">BNOAA0000273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Légende carte géol.: 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"https://fiches-risques.brgm.fr/georisques/cavite/BNOAA0000274" \t "_self" </w:instrText>
            </w:r>
            <w:r>
              <w:fldChar w:fldCharType="separate"/>
            </w:r>
            <w:r>
              <w:rPr>
                <w:rFonts w:ascii="Marianne" w:hAnsi="Marianne" w:eastAsia="Marianne" w:cs="Marianne"/>
                <w:sz w:val="14"/>
              </w:rPr>
              <w:t xml:space="preserve">BNOAA0000274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moulin de Combeau', à pied de versant. Localisation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"https://fiches-risques.brgm.fr/georisques/cavite/BNOAA0000275" \t "_self" </w:instrText>
            </w:r>
            <w:r>
              <w:fldChar w:fldCharType="separate"/>
            </w:r>
            <w:r>
              <w:rPr>
                <w:rFonts w:ascii="Marianne" w:hAnsi="Marianne" w:eastAsia="Marianne" w:cs="Marianne"/>
                <w:sz w:val="14"/>
              </w:rPr>
              <w:t xml:space="preserve">BNOAA0000275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au lieu-dit 'Les Aunaies'. Localisation sur cadastre 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"https://fiches-risques.brgm.fr/georisques/cavite/BNOAA0000276" \t "_self" </w:instrText>
            </w:r>
            <w:r>
              <w:fldChar w:fldCharType="separate"/>
            </w:r>
            <w:r>
              <w:rPr>
                <w:rFonts w:ascii="Marianne" w:hAnsi="Marianne" w:eastAsia="Marianne" w:cs="Marianne"/>
                <w:sz w:val="14"/>
              </w:rPr>
              <w:t xml:space="preserve">BNOAA0000276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"https://fiches-risques.brgm.fr/georisques/cavite/BNOAW0021591" \t "_self" </w:instrText>
            </w:r>
            <w:r>
              <w:fldChar w:fldCharType="separate"/>
            </w:r>
            <w:r>
              <w:rPr>
                <w:rFonts w:ascii="Marianne" w:hAnsi="Marianne" w:eastAsia="Marianne" w:cs="Marianne"/>
                <w:sz w:val="14"/>
              </w:rPr>
              <w:t xml:space="preserve">BNOAW0021591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Charbotière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"https://fiches-risques.brgm.fr/georisques/cavite/BNOAW0021592" \t "_self" </w:instrText>
            </w:r>
            <w:r>
              <w:fldChar w:fldCharType="separate"/>
            </w:r>
            <w:r>
              <w:rPr>
                <w:rFonts w:ascii="Marianne" w:hAnsi="Marianne" w:eastAsia="Marianne" w:cs="Marianne"/>
                <w:sz w:val="14"/>
              </w:rPr>
              <w:t xml:space="preserve">BNOAW0021592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"https://fiches-risques.brgm.fr/georisques/cavite/BNOAW0021593" \t "_self" </w:instrText>
            </w:r>
            <w:r>
              <w:fldChar w:fldCharType="separate"/>
            </w:r>
            <w:r>
              <w:rPr>
                <w:rFonts w:ascii="Marianne" w:hAnsi="Marianne" w:eastAsia="Marianne" w:cs="Marianne"/>
                <w:sz w:val="14"/>
              </w:rPr>
              <w:t xml:space="preserve">BNOAW0021593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Herturière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"https://fiches-risques.brgm.fr/georisques/cavite/BNOAW0021594" \t "_self" </w:instrText>
            </w:r>
            <w:r>
              <w:fldChar w:fldCharType="separate"/>
            </w:r>
            <w:r>
              <w:rPr>
                <w:rFonts w:ascii="Marianne" w:hAnsi="Marianne" w:eastAsia="Marianne" w:cs="Marianne"/>
                <w:sz w:val="14"/>
              </w:rPr>
              <w:t xml:space="preserve">BNOAW0021594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"https://fiches-risques.brgm.fr/georisques/cavite/BNOAW0021595" \t "_self" </w:instrText>
            </w:r>
            <w:r>
              <w:fldChar w:fldCharType="separate"/>
            </w:r>
            <w:r>
              <w:rPr>
                <w:rFonts w:ascii="Marianne" w:hAnsi="Marianne" w:eastAsia="Marianne" w:cs="Marianne"/>
                <w:sz w:val="14"/>
              </w:rPr>
              <w:t xml:space="preserve">BNOAW0021595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Manoir de la Vove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"https://fiches-risques.brgm.fr/georisques/cavite/BNOAW0021596" \t "_self" </w:instrText>
            </w:r>
            <w:r>
              <w:fldChar w:fldCharType="separate"/>
            </w:r>
            <w:r>
              <w:rPr>
                <w:rFonts w:ascii="Marianne" w:hAnsi="Marianne" w:eastAsia="Marianne" w:cs="Marianne"/>
                <w:sz w:val="14"/>
              </w:rPr>
              <w:t xml:space="preserve">BNOAW0021596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"https://fiches-risques.brgm.fr/georisques/cavite/BNOIE0000659" \t "_self" </w:instrText>
            </w:r>
            <w:r>
              <w:fldChar w:fldCharType="separate"/>
            </w:r>
            <w:r>
              <w:rPr>
                <w:rFonts w:ascii="Marianne" w:hAnsi="Marianne" w:eastAsia="Marianne" w:cs="Marianne"/>
                <w:sz w:val="14"/>
              </w:rPr>
              <w:t xml:space="preserve">BNOIE0000659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61118-001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"https://fiches-risques.brgm.fr/georisques/cavite/BNOIE0000660" \t "_self" </w:instrText>
            </w:r>
            <w:r>
              <w:fldChar w:fldCharType="separate"/>
            </w:r>
            <w:r>
              <w:rPr>
                <w:rFonts w:ascii="Marianne" w:hAnsi="Marianne" w:eastAsia="Marianne" w:cs="Marianne"/>
                <w:sz w:val="14"/>
              </w:rPr>
              <w:t xml:space="preserve">BNOIE0000660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61118-002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"https://fiches-risques.brgm.fr/georisques/cavite/BNOIE0000661" \t "_self" </w:instrText>
            </w:r>
            <w:r>
              <w:fldChar w:fldCharType="separate"/>
            </w:r>
            <w:r>
              <w:rPr>
                <w:rFonts w:ascii="Marianne" w:hAnsi="Marianne" w:eastAsia="Marianne" w:cs="Marianne"/>
                <w:sz w:val="14"/>
              </w:rPr>
              <w:t xml:space="preserve">BNOIE0000661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61118-003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"https://fiches-risques.brgm.fr/georisques/cavite/BNOIE0000662" \t "_self" </w:instrText>
            </w:r>
            <w:r>
              <w:fldChar w:fldCharType="separate"/>
            </w:r>
            <w:r>
              <w:rPr>
                <w:rFonts w:ascii="Marianne" w:hAnsi="Marianne" w:eastAsia="Marianne" w:cs="Marianne"/>
                <w:sz w:val="14"/>
              </w:rPr>
              <w:t xml:space="preserve">BNOIE0000662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61118-004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"https://fiches-risques.brgm.fr/georisques/cavite/BNOIE0000663" \t "_self" </w:instrText>
            </w:r>
            <w:r>
              <w:fldChar w:fldCharType="separate"/>
            </w:r>
            <w:r>
              <w:rPr>
                <w:rFonts w:ascii="Marianne" w:hAnsi="Marianne" w:eastAsia="Marianne" w:cs="Marianne"/>
                <w:sz w:val="14"/>
              </w:rPr>
              <w:t xml:space="preserve">BNOIE0000663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61118-013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"https://fiches-risques.brgm.fr/georisques/cavite/BNOIE0000664" \t "_self" </w:instrText>
            </w:r>
            <w:r>
              <w:fldChar w:fldCharType="separate"/>
            </w:r>
            <w:r>
              <w:rPr>
                <w:rFonts w:ascii="Marianne" w:hAnsi="Marianne" w:eastAsia="Marianne" w:cs="Marianne"/>
                <w:sz w:val="14"/>
              </w:rPr>
              <w:t xml:space="preserve">BNOIE0000664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61118-014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"https://fiches-risques.brgm.fr/georisques/cavite/BNOIE0000665" \t "_self" </w:instrText>
            </w:r>
            <w:r>
              <w:fldChar w:fldCharType="separate"/>
            </w:r>
            <w:r>
              <w:rPr>
                <w:rFonts w:ascii="Marianne" w:hAnsi="Marianne" w:eastAsia="Marianne" w:cs="Marianne"/>
                <w:sz w:val="14"/>
              </w:rPr>
              <w:t xml:space="preserve">BNOIE0000665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61118-015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"https://fiches-risques.brgm.fr/georisques/cavite/BNOIE0000666" \t "_self" </w:instrText>
            </w:r>
            <w:r>
              <w:fldChar w:fldCharType="separate"/>
            </w:r>
            <w:r>
              <w:rPr>
                <w:rFonts w:ascii="Marianne" w:hAnsi="Marianne" w:eastAsia="Marianne" w:cs="Marianne"/>
                <w:sz w:val="14"/>
              </w:rPr>
              <w:t xml:space="preserve">BNOIE0000666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61118-017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"https://fiches-risques.brgm.fr/georisques/cavite/BNOIE0000667" \t "_self" </w:instrText>
            </w:r>
            <w:r>
              <w:fldChar w:fldCharType="separate"/>
            </w:r>
            <w:r>
              <w:rPr>
                <w:rFonts w:ascii="Marianne" w:hAnsi="Marianne" w:eastAsia="Marianne" w:cs="Marianne"/>
                <w:sz w:val="14"/>
              </w:rPr>
              <w:t xml:space="preserve">BNOIE0000667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61118-018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"https://fiches-risques.brgm.fr/georisques/cavite/BNOIE0000668" \t "_self" </w:instrText>
            </w:r>
            <w:r>
              <w:fldChar w:fldCharType="separate"/>
            </w:r>
            <w:r>
              <w:rPr>
                <w:rFonts w:ascii="Marianne" w:hAnsi="Marianne" w:eastAsia="Marianne" w:cs="Marianne"/>
                <w:sz w:val="14"/>
              </w:rPr>
              <w:t xml:space="preserve">BNOIE0000668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61118-019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"https://fiches-risques.brgm.fr/georisques/cavite/BNOIE0000669" \t "_self" </w:instrText>
            </w:r>
            <w:r>
              <w:fldChar w:fldCharType="separate"/>
            </w:r>
            <w:r>
              <w:rPr>
                <w:rFonts w:ascii="Marianne" w:hAnsi="Marianne" w:eastAsia="Marianne" w:cs="Marianne"/>
                <w:sz w:val="14"/>
              </w:rPr>
              <w:t xml:space="preserve">BNOIE0000669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61118-020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"https://fiches-risques.brgm.fr/georisques/cavite/BNOIE0000670" \t "_self" </w:instrText>
            </w:r>
            <w:r>
              <w:fldChar w:fldCharType="separate"/>
            </w:r>
            <w:r>
              <w:rPr>
                <w:rFonts w:ascii="Marianne" w:hAnsi="Marianne" w:eastAsia="Marianne" w:cs="Marianne"/>
                <w:sz w:val="14"/>
              </w:rPr>
              <w:t xml:space="preserve">BNOIE0000670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61118-021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"https://fiches-risques.brgm.fr/georisques/cavite/BNOIE0000671" \t "_self" </w:instrText>
            </w:r>
            <w:r>
              <w:fldChar w:fldCharType="separate"/>
            </w:r>
            <w:r>
              <w:rPr>
                <w:rFonts w:ascii="Marianne" w:hAnsi="Marianne" w:eastAsia="Marianne" w:cs="Marianne"/>
                <w:sz w:val="14"/>
              </w:rPr>
              <w:t xml:space="preserve">BNOIE0000671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61118-022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"https://fiches-risques.brgm.fr/georisques/cavite/BNOIE0000672" \t "_self" </w:instrText>
            </w:r>
            <w:r>
              <w:fldChar w:fldCharType="separate"/>
            </w:r>
            <w:r>
              <w:rPr>
                <w:rFonts w:ascii="Marianne" w:hAnsi="Marianne" w:eastAsia="Marianne" w:cs="Marianne"/>
                <w:sz w:val="14"/>
              </w:rPr>
              <w:t xml:space="preserve">BNOIE0000672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61118-023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"https://fiches-risques.brgm.fr/georisques/cavite/BNOIE0000673" \t "_self" </w:instrText>
            </w:r>
            <w:r>
              <w:fldChar w:fldCharType="separate"/>
            </w:r>
            <w:r>
              <w:rPr>
                <w:rFonts w:ascii="Marianne" w:hAnsi="Marianne" w:eastAsia="Marianne" w:cs="Marianne"/>
                <w:sz w:val="14"/>
              </w:rPr>
              <w:t xml:space="preserve">BNOIE0000673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61118-024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"https://fiches-risques.brgm.fr/georisques/cavite/BNOIE0000674" \t "_self" </w:instrText>
            </w:r>
            <w:r>
              <w:fldChar w:fldCharType="separate"/>
            </w:r>
            <w:r>
              <w:rPr>
                <w:rFonts w:ascii="Marianne" w:hAnsi="Marianne" w:eastAsia="Marianne" w:cs="Marianne"/>
                <w:sz w:val="14"/>
              </w:rPr>
              <w:t xml:space="preserve">BNOIE0000674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61118-025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"https://fiches-risques.brgm.fr/georisques/cavite/BNOIE0000675" \t "_self" </w:instrText>
            </w:r>
            <w:r>
              <w:fldChar w:fldCharType="separate"/>
            </w:r>
            <w:r>
              <w:rPr>
                <w:rFonts w:ascii="Marianne" w:hAnsi="Marianne" w:eastAsia="Marianne" w:cs="Marianne"/>
                <w:sz w:val="14"/>
              </w:rPr>
              <w:t xml:space="preserve">BNOIE0000675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61118-028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"https://fiches-risques.brgm.fr/georisques/cavite/BNOIE0000676" \t "_self" </w:instrText>
            </w:r>
            <w:r>
              <w:fldChar w:fldCharType="separate"/>
            </w:r>
            <w:r>
              <w:rPr>
                <w:rFonts w:ascii="Marianne" w:hAnsi="Marianne" w:eastAsia="Marianne" w:cs="Marianne"/>
                <w:sz w:val="14"/>
              </w:rPr>
              <w:t xml:space="preserve">BNOIE0000676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61118-029</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918536" name="Picture">
</wp:docPr>
                  <a:graphic>
                    <a:graphicData uri="http://schemas.openxmlformats.org/drawingml/2006/picture">
                      <pic:pic>
                        <pic:nvPicPr>
                          <pic:cNvPr id="65391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384762" name="Picture">
</wp:docPr>
                  <a:graphic>
                    <a:graphicData uri="http://schemas.openxmlformats.org/drawingml/2006/picture">
                      <pic:pic>
                        <pic:nvPicPr>
                          <pic:cNvPr id="22738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Corbon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61264" name="Picture">
</wp:docPr>
                  <a:graphic>
                    <a:graphicData uri="http://schemas.openxmlformats.org/drawingml/2006/picture">
                      <pic:pic>
                        <pic:nvPicPr>
                          <pic:cNvPr id="1300861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