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63959" name="Picture">
</wp:docPr>
                  <a:graphic>
                    <a:graphicData uri="http://schemas.openxmlformats.org/drawingml/2006/picture">
                      <pic:pic>
                        <pic:nvPicPr>
                          <pic:cNvPr id="76696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4227957" name="Picture">
</wp:docPr>
                  <a:graphic>
                    <a:graphicData uri="http://schemas.openxmlformats.org/drawingml/2006/picture">
                      <pic:pic>
                        <pic:nvPicPr>
                          <pic:cNvPr id="1044227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9988350" name="Picture">
</wp:docPr>
                        <a:graphic>
                          <a:graphicData uri="http://schemas.openxmlformats.org/drawingml/2006/picture">
                            <pic:pic>
                              <pic:nvPicPr>
                                <pic:cNvPr id="8299883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06510 Conségudes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2509952" name="Picture">
</wp:docPr>
                  <a:graphic>
                    <a:graphicData uri="http://schemas.openxmlformats.org/drawingml/2006/picture">
                      <pic:pic>
                        <pic:nvPicPr>
                          <pic:cNvPr id="13425099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7940798" name="Picture">
</wp:docPr>
                  <a:graphic>
                    <a:graphicData uri="http://schemas.openxmlformats.org/drawingml/2006/picture">
                      <pic:pic>
                        <pic:nvPicPr>
                          <pic:cNvPr id="837940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093262" name="Picture">
</wp:docPr>
                  <a:graphic>
                    <a:graphicData uri="http://schemas.openxmlformats.org/drawingml/2006/picture">
                      <pic:pic>
                        <pic:nvPicPr>
                          <pic:cNvPr id="1876093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481612" name="Picture">
</wp:docPr>
                  <a:graphic>
                    <a:graphicData uri="http://schemas.openxmlformats.org/drawingml/2006/picture">
                      <pic:pic>
                        <pic:nvPicPr>
                          <pic:cNvPr id="273481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074057" name="Picture">
</wp:docPr>
                  <a:graphic>
                    <a:graphicData uri="http://schemas.openxmlformats.org/drawingml/2006/picture">
                      <pic:pic>
                        <pic:nvPicPr>
                          <pic:cNvPr id="2098074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214176" name="Picture">
</wp:docPr>
                        <a:graphic>
                          <a:graphicData uri="http://schemas.openxmlformats.org/drawingml/2006/picture">
                            <pic:pic>
                              <pic:nvPicPr>
                                <pic:cNvPr id="20822141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656640" name="Picture">
</wp:docPr>
                        <a:graphic>
                          <a:graphicData uri="http://schemas.openxmlformats.org/drawingml/2006/picture">
                            <pic:pic>
                              <pic:nvPicPr>
                                <pic:cNvPr id="242656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725504" name="Picture">
</wp:docPr>
                        <a:graphic>
                          <a:graphicData uri="http://schemas.openxmlformats.org/drawingml/2006/picture">
                            <pic:pic>
                              <pic:nvPicPr>
                                <pic:cNvPr id="4777255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272357" name="Picture">
</wp:docPr>
                        <a:graphic>
                          <a:graphicData uri="http://schemas.openxmlformats.org/drawingml/2006/picture">
                            <pic:pic>
                              <pic:nvPicPr>
                                <pic:cNvPr id="725272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256837" name="Picture">
</wp:docPr>
                        <a:graphic>
                          <a:graphicData uri="http://schemas.openxmlformats.org/drawingml/2006/picture">
                            <pic:pic>
                              <pic:nvPicPr>
                                <pic:cNvPr id="768256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750192" name="Picture">
</wp:docPr>
                        <a:graphic>
                          <a:graphicData uri="http://schemas.openxmlformats.org/drawingml/2006/picture">
                            <pic:pic>
                              <pic:nvPicPr>
                                <pic:cNvPr id="7877501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8970506" name="Picture">
</wp:docPr>
                        <a:graphic>
                          <a:graphicData uri="http://schemas.openxmlformats.org/drawingml/2006/picture">
                            <pic:pic>
                              <pic:nvPicPr>
                                <pic:cNvPr id="4289705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188985" name="Picture">
</wp:docPr>
                        <a:graphic>
                          <a:graphicData uri="http://schemas.openxmlformats.org/drawingml/2006/picture">
                            <pic:pic>
                              <pic:nvPicPr>
                                <pic:cNvPr id="15341889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527417" name="Picture">
</wp:docPr>
                        <a:graphic>
                          <a:graphicData uri="http://schemas.openxmlformats.org/drawingml/2006/picture">
                            <pic:pic>
                              <pic:nvPicPr>
                                <pic:cNvPr id="16835274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075589" name="Picture">
</wp:docPr>
                        <a:graphic>
                          <a:graphicData uri="http://schemas.openxmlformats.org/drawingml/2006/picture">
                            <pic:pic>
                              <pic:nvPicPr>
                                <pic:cNvPr id="20660755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464070" name="Picture">
</wp:docPr>
                        <a:graphic>
                          <a:graphicData uri="http://schemas.openxmlformats.org/drawingml/2006/picture">
                            <pic:pic>
                              <pic:nvPicPr>
                                <pic:cNvPr id="16824640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473303" name="Picture">
</wp:docPr>
                        <a:graphic>
                          <a:graphicData uri="http://schemas.openxmlformats.org/drawingml/2006/picture">
                            <pic:pic>
                              <pic:nvPicPr>
                                <pic:cNvPr id="10024733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7918947" name="Picture">
</wp:docPr>
                        <a:graphic>
                          <a:graphicData uri="http://schemas.openxmlformats.org/drawingml/2006/picture">
                            <pic:pic>
                              <pic:nvPicPr>
                                <pic:cNvPr id="10879189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72623" name="Picture">
</wp:docPr>
                        <a:graphic>
                          <a:graphicData uri="http://schemas.openxmlformats.org/drawingml/2006/picture">
                            <pic:pic>
                              <pic:nvPicPr>
                                <pic:cNvPr id="707726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649034" name="Picture">
</wp:docPr>
                        <a:graphic>
                          <a:graphicData uri="http://schemas.openxmlformats.org/drawingml/2006/picture">
                            <pic:pic>
                              <pic:nvPicPr>
                                <pic:cNvPr id="5906490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768312" name="Picture">
</wp:docPr>
                        <a:graphic>
                          <a:graphicData uri="http://schemas.openxmlformats.org/drawingml/2006/picture">
                            <pic:pic>
                              <pic:nvPicPr>
                                <pic:cNvPr id="20887683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22296" name="Picture">
</wp:docPr>
                        <a:graphic>
                          <a:graphicData uri="http://schemas.openxmlformats.org/drawingml/2006/picture">
                            <pic:pic>
                              <pic:nvPicPr>
                                <pic:cNvPr id="10341222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794039" name="Picture">
</wp:docPr>
                        <a:graphic>
                          <a:graphicData uri="http://schemas.openxmlformats.org/drawingml/2006/picture">
                            <pic:pic>
                              <pic:nvPicPr>
                                <pic:cNvPr id="86379403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328431" name="Picture">
</wp:docPr>
                        <a:graphic>
                          <a:graphicData uri="http://schemas.openxmlformats.org/drawingml/2006/picture">
                            <pic:pic>
                              <pic:nvPicPr>
                                <pic:cNvPr id="12343284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331832" name="Picture">
</wp:docPr>
                        <a:graphic>
                          <a:graphicData uri="http://schemas.openxmlformats.org/drawingml/2006/picture">
                            <pic:pic>
                              <pic:nvPicPr>
                                <pic:cNvPr id="6303318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1572837" name="Picture">
</wp:docPr>
                        <a:graphic>
                          <a:graphicData uri="http://schemas.openxmlformats.org/drawingml/2006/picture">
                            <pic:pic>
                              <pic:nvPicPr>
                                <pic:cNvPr id="34157283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416809" name="Picture">
</wp:docPr>
                  <a:graphic>
                    <a:graphicData uri="http://schemas.openxmlformats.org/drawingml/2006/picture">
                      <pic:pic>
                        <pic:nvPicPr>
                          <pic:cNvPr id="193441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269478" name="Picture">
</wp:docPr>
                  <a:graphic>
                    <a:graphicData uri="http://schemas.openxmlformats.org/drawingml/2006/picture">
                      <pic:pic>
                        <pic:nvPicPr>
                          <pic:cNvPr id="194126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477928" name="Picture">
</wp:docPr>
                  <a:graphic>
                    <a:graphicData uri="http://schemas.openxmlformats.org/drawingml/2006/picture">
                      <pic:pic>
                        <pic:nvPicPr>
                          <pic:cNvPr id="54247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Consegudes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18109" name="Picture">
</wp:docPr>
                  <a:graphic>
                    <a:graphicData uri="http://schemas.openxmlformats.org/drawingml/2006/picture">
                      <pic:pic>
                        <pic:nvPicPr>
                          <pic:cNvPr id="12821810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029600" name="Picture">
</wp:docPr>
                  <a:graphic>
                    <a:graphicData uri="http://schemas.openxmlformats.org/drawingml/2006/picture">
                      <pic:pic>
                        <pic:nvPicPr>
                          <pic:cNvPr id="15150296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6947192" name="Picture">
</wp:docPr>
                  <a:graphic>
                    <a:graphicData uri="http://schemas.openxmlformats.org/drawingml/2006/picture">
                      <pic:pic>
                        <pic:nvPicPr>
                          <pic:cNvPr id="138694719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 le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708463" name="Picture">
</wp:docPr>
                        <a:graphic>
                          <a:graphicData uri="http://schemas.openxmlformats.org/drawingml/2006/picture">
                            <pic:pic>
                              <pic:nvPicPr>
                                <pic:cNvPr id="14907084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975746" name="Picture">
</wp:docPr>
                        <a:graphic>
                          <a:graphicData uri="http://schemas.openxmlformats.org/drawingml/2006/picture">
                            <pic:pic>
                              <pic:nvPicPr>
                                <pic:cNvPr id="142197574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283874" name="Picture">
</wp:docPr>
                  <a:graphic>
                    <a:graphicData uri="http://schemas.openxmlformats.org/drawingml/2006/picture">
                      <pic:pic>
                        <pic:nvPicPr>
                          <pic:cNvPr id="39828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997976" name="Picture">
</wp:docPr>
                  <a:graphic>
                    <a:graphicData uri="http://schemas.openxmlformats.org/drawingml/2006/picture">
                      <pic:pic>
                        <pic:nvPicPr>
                          <pic:cNvPr id="86799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600942" name="Picture">
</wp:docPr>
                  <a:graphic>
                    <a:graphicData uri="http://schemas.openxmlformats.org/drawingml/2006/picture">
                      <pic:pic>
                        <pic:nvPicPr>
                          <pic:cNvPr id="1664600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Consegudes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0884466" name="Picture">
</wp:docPr>
                  <a:graphic>
                    <a:graphicData uri="http://schemas.openxmlformats.org/drawingml/2006/picture">
                      <pic:pic>
                        <pic:nvPicPr>
                          <pic:cNvPr id="1240884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292173" name="Picture">
</wp:docPr>
                  <a:graphic>
                    <a:graphicData uri="http://schemas.openxmlformats.org/drawingml/2006/picture">
                      <pic:pic>
                        <pic:nvPicPr>
                          <pic:cNvPr id="51729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53698" name="Picture">
</wp:docPr>
                  <a:graphic>
                    <a:graphicData uri="http://schemas.openxmlformats.org/drawingml/2006/picture">
                      <pic:pic>
                        <pic:nvPicPr>
                          <pic:cNvPr id="113905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Consegudes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192919" name="Picture">
</wp:docPr>
                  <a:graphic>
                    <a:graphicData uri="http://schemas.openxmlformats.org/drawingml/2006/picture">
                      <pic:pic>
                        <pic:nvPicPr>
                          <pic:cNvPr id="15411929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950632" name="Picture">
</wp:docPr>
                  <a:graphic>
                    <a:graphicData uri="http://schemas.openxmlformats.org/drawingml/2006/picture">
                      <pic:pic>
                        <pic:nvPicPr>
                          <pic:cNvPr id="2259506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4188492" name="Picture">
</wp:docPr>
                  <a:graphic>
                    <a:graphicData uri="http://schemas.openxmlformats.org/drawingml/2006/picture">
                      <pic:pic>
                        <pic:nvPicPr>
                          <pic:cNvPr id="9041884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419670" name="Picture">
</wp:docPr>
                        <a:graphic>
                          <a:graphicData uri="http://schemas.openxmlformats.org/drawingml/2006/picture">
                            <pic:pic>
                              <pic:nvPicPr>
                                <pic:cNvPr id="339419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881658" name="Picture">
</wp:docPr>
                  <a:graphic>
                    <a:graphicData uri="http://schemas.openxmlformats.org/drawingml/2006/picture">
                      <pic:pic>
                        <pic:nvPicPr>
                          <pic:cNvPr id="198788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199444" name="Picture">
</wp:docPr>
                  <a:graphic>
                    <a:graphicData uri="http://schemas.openxmlformats.org/drawingml/2006/picture">
                      <pic:pic>
                        <pic:nvPicPr>
                          <pic:cNvPr id="2073199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974178" name="Picture">
</wp:docPr>
                  <a:graphic>
                    <a:graphicData uri="http://schemas.openxmlformats.org/drawingml/2006/picture">
                      <pic:pic>
                        <pic:nvPicPr>
                          <pic:cNvPr id="92197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Consegudes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744516" name="Picture">
</wp:docPr>
                  <a:graphic>
                    <a:graphicData uri="http://schemas.openxmlformats.org/drawingml/2006/picture">
                      <pic:pic>
                        <pic:nvPicPr>
                          <pic:cNvPr id="6217445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62387" name="Picture">
</wp:docPr>
                  <a:graphic>
                    <a:graphicData uri="http://schemas.openxmlformats.org/drawingml/2006/picture">
                      <pic:pic>
                        <pic:nvPicPr>
                          <pic:cNvPr id="1466623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1190332" name="Picture">
</wp:docPr>
                  <a:graphic>
                    <a:graphicData uri="http://schemas.openxmlformats.org/drawingml/2006/picture">
                      <pic:pic>
                        <pic:nvPicPr>
                          <pic:cNvPr id="10811903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644378" name="Picture">
</wp:docPr>
                        <a:graphic>
                          <a:graphicData uri="http://schemas.openxmlformats.org/drawingml/2006/picture">
                            <pic:pic>
                              <pic:nvPicPr>
                                <pic:cNvPr id="11666443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194805" name="Picture">
</wp:docPr>
                        <a:graphic>
                          <a:graphicData uri="http://schemas.openxmlformats.org/drawingml/2006/picture">
                            <pic:pic>
                              <pic:nvPicPr>
                                <pic:cNvPr id="11811948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851175" name="Picture">
</wp:docPr>
                  <a:graphic>
                    <a:graphicData uri="http://schemas.openxmlformats.org/drawingml/2006/picture">
                      <pic:pic>
                        <pic:nvPicPr>
                          <pic:cNvPr id="132985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1224" name="Picture">
</wp:docPr>
                  <a:graphic>
                    <a:graphicData uri="http://schemas.openxmlformats.org/drawingml/2006/picture">
                      <pic:pic>
                        <pic:nvPicPr>
                          <pic:cNvPr id="54121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550301" name="Picture">
</wp:docPr>
                  <a:graphic>
                    <a:graphicData uri="http://schemas.openxmlformats.org/drawingml/2006/picture">
                      <pic:pic>
                        <pic:nvPicPr>
                          <pic:cNvPr id="1911550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Consegudes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19196" name="Picture">
</wp:docPr>
                  <a:graphic>
                    <a:graphicData uri="http://schemas.openxmlformats.org/drawingml/2006/picture">
                      <pic:pic>
                        <pic:nvPicPr>
                          <pic:cNvPr id="14301919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233863" name="Picture">
</wp:docPr>
                  <a:graphic>
                    <a:graphicData uri="http://schemas.openxmlformats.org/drawingml/2006/picture">
                      <pic:pic>
                        <pic:nvPicPr>
                          <pic:cNvPr id="1261233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7105960" name="Picture">
</wp:docPr>
                  <a:graphic>
                    <a:graphicData uri="http://schemas.openxmlformats.org/drawingml/2006/picture">
                      <pic:pic>
                        <pic:nvPicPr>
                          <pic:cNvPr id="89710596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867589" name="Picture">
</wp:docPr>
                        <a:graphic>
                          <a:graphicData uri="http://schemas.openxmlformats.org/drawingml/2006/picture">
                            <pic:pic>
                              <pic:nvPicPr>
                                <pic:cNvPr id="55386758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085404" name="Picture">
</wp:docPr>
                  <a:graphic>
                    <a:graphicData uri="http://schemas.openxmlformats.org/drawingml/2006/picture">
                      <pic:pic>
                        <pic:nvPicPr>
                          <pic:cNvPr id="156308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18908" name="Picture">
</wp:docPr>
                  <a:graphic>
                    <a:graphicData uri="http://schemas.openxmlformats.org/drawingml/2006/picture">
                      <pic:pic>
                        <pic:nvPicPr>
                          <pic:cNvPr id="9281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638470" name="Picture">
</wp:docPr>
                  <a:graphic>
                    <a:graphicData uri="http://schemas.openxmlformats.org/drawingml/2006/picture">
                      <pic:pic>
                        <pic:nvPicPr>
                          <pic:cNvPr id="766638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Consegudes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384009" name="Picture">
</wp:docPr>
                  <a:graphic>
                    <a:graphicData uri="http://schemas.openxmlformats.org/drawingml/2006/picture">
                      <pic:pic>
                        <pic:nvPicPr>
                          <pic:cNvPr id="19483840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335085" name="Picture">
</wp:docPr>
                  <a:graphic>
                    <a:graphicData uri="http://schemas.openxmlformats.org/drawingml/2006/picture">
                      <pic:pic>
                        <pic:nvPicPr>
                          <pic:cNvPr id="9113350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8789519" name="Picture">
</wp:docPr>
                  <a:graphic>
                    <a:graphicData uri="http://schemas.openxmlformats.org/drawingml/2006/picture">
                      <pic:pic>
                        <pic:nvPicPr>
                          <pic:cNvPr id="2587895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008569" name="Picture">
</wp:docPr>
                        <a:graphic>
                          <a:graphicData uri="http://schemas.openxmlformats.org/drawingml/2006/picture">
                            <pic:pic>
                              <pic:nvPicPr>
                                <pic:cNvPr id="17270085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081152" name="Picture">
</wp:docPr>
                  <a:graphic>
                    <a:graphicData uri="http://schemas.openxmlformats.org/drawingml/2006/picture">
                      <pic:pic>
                        <pic:nvPicPr>
                          <pic:cNvPr id="259081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047004" name="Picture">
</wp:docPr>
                  <a:graphic>
                    <a:graphicData uri="http://schemas.openxmlformats.org/drawingml/2006/picture">
                      <pic:pic>
                        <pic:nvPicPr>
                          <pic:cNvPr id="104304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588547" name="Picture">
</wp:docPr>
                  <a:graphic>
                    <a:graphicData uri="http://schemas.openxmlformats.org/drawingml/2006/picture">
                      <pic:pic>
                        <pic:nvPicPr>
                          <pic:cNvPr id="2069588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Consegudes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139423" name="Picture">
</wp:docPr>
                  <a:graphic>
                    <a:graphicData uri="http://schemas.openxmlformats.org/drawingml/2006/picture">
                      <pic:pic>
                        <pic:nvPicPr>
                          <pic:cNvPr id="173613942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828981" name="Picture">
</wp:docPr>
                  <a:graphic>
                    <a:graphicData uri="http://schemas.openxmlformats.org/drawingml/2006/picture">
                      <pic:pic>
                        <pic:nvPicPr>
                          <pic:cNvPr id="16868289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4601229" name="Picture">
</wp:docPr>
                  <a:graphic>
                    <a:graphicData uri="http://schemas.openxmlformats.org/drawingml/2006/picture">
                      <pic:pic>
                        <pic:nvPicPr>
                          <pic:cNvPr id="149460122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537159" name="Picture">
</wp:docPr>
                        <a:graphic>
                          <a:graphicData uri="http://schemas.openxmlformats.org/drawingml/2006/picture">
                            <pic:pic>
                              <pic:nvPicPr>
                                <pic:cNvPr id="21345371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110166" name="Picture">
</wp:docPr>
                        <a:graphic>
                          <a:graphicData uri="http://schemas.openxmlformats.org/drawingml/2006/picture">
                            <pic:pic>
                              <pic:nvPicPr>
                                <pic:cNvPr id="149911016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340913" name="Picture">
</wp:docPr>
                  <a:graphic>
                    <a:graphicData uri="http://schemas.openxmlformats.org/drawingml/2006/picture">
                      <pic:pic>
                        <pic:nvPicPr>
                          <pic:cNvPr id="196834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881783" name="Picture">
</wp:docPr>
                  <a:graphic>
                    <a:graphicData uri="http://schemas.openxmlformats.org/drawingml/2006/picture">
                      <pic:pic>
                        <pic:nvPicPr>
                          <pic:cNvPr id="95288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388884" name="Picture">
</wp:docPr>
                  <a:graphic>
                    <a:graphicData uri="http://schemas.openxmlformats.org/drawingml/2006/picture">
                      <pic:pic>
                        <pic:nvPicPr>
                          <pic:cNvPr id="136238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Consegudes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068850" name="Picture">
</wp:docPr>
                  <a:graphic>
                    <a:graphicData uri="http://schemas.openxmlformats.org/drawingml/2006/picture">
                      <pic:pic>
                        <pic:nvPicPr>
                          <pic:cNvPr id="7410688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405804" name="Picture">
</wp:docPr>
                  <a:graphic>
                    <a:graphicData uri="http://schemas.openxmlformats.org/drawingml/2006/picture">
                      <pic:pic>
                        <pic:nvPicPr>
                          <pic:cNvPr id="6494058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0638734" name="Picture">
</wp:docPr>
                  <a:graphic>
                    <a:graphicData uri="http://schemas.openxmlformats.org/drawingml/2006/picture">
                      <pic:pic>
                        <pic:nvPicPr>
                          <pic:cNvPr id="11606387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122207" name="Picture">
</wp:docPr>
                        <a:graphic>
                          <a:graphicData uri="http://schemas.openxmlformats.org/drawingml/2006/picture">
                            <pic:pic>
                              <pic:nvPicPr>
                                <pic:cNvPr id="6591222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162674" name="Picture">
</wp:docPr>
                  <a:graphic>
                    <a:graphicData uri="http://schemas.openxmlformats.org/drawingml/2006/picture">
                      <pic:pic>
                        <pic:nvPicPr>
                          <pic:cNvPr id="1630162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416925" name="Picture">
</wp:docPr>
                  <a:graphic>
                    <a:graphicData uri="http://schemas.openxmlformats.org/drawingml/2006/picture">
                      <pic:pic>
                        <pic:nvPicPr>
                          <pic:cNvPr id="91341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907558" name="Picture">
</wp:docPr>
                  <a:graphic>
                    <a:graphicData uri="http://schemas.openxmlformats.org/drawingml/2006/picture">
                      <pic:pic>
                        <pic:nvPicPr>
                          <pic:cNvPr id="157290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"https://fiches-risques.brgm.fr/fr/georisques/mvt-synthetique/20200049" \t "_self" </w:instrText>
            </w:r>
            <w:r>
              <w:fldChar w:fldCharType="separate"/>
            </w:r>
            <w:r>
              <w:rPr>
                <w:rFonts w:ascii="Marianne" w:hAnsi="Marianne" w:eastAsia="Marianne" w:cs="Marianne"/>
                <w:sz w:val="14"/>
              </w:rPr>
              <w:t xml:space="preserve">20200049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"https://fiches-risques.brgm.fr/fr/georisques/mvt-synthetique/20200142" \t "_self" </w:instrText>
            </w:r>
            <w:r>
              <w:fldChar w:fldCharType="separate"/>
            </w:r>
            <w:r>
              <w:rPr>
                <w:rFonts w:ascii="Marianne" w:hAnsi="Marianne" w:eastAsia="Marianne" w:cs="Marianne"/>
                <w:sz w:val="14"/>
              </w:rPr>
              <w:t xml:space="preserve">20200142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395874" name="Picture">
</wp:docPr>
                  <a:graphic>
                    <a:graphicData uri="http://schemas.openxmlformats.org/drawingml/2006/picture">
                      <pic:pic>
                        <pic:nvPicPr>
                          <pic:cNvPr id="179339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389246" name="Picture">
</wp:docPr>
                  <a:graphic>
                    <a:graphicData uri="http://schemas.openxmlformats.org/drawingml/2006/picture">
                      <pic:pic>
                        <pic:nvPicPr>
                          <pic:cNvPr id="466389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866246" name="Picture">
</wp:docPr>
                  <a:graphic>
                    <a:graphicData uri="http://schemas.openxmlformats.org/drawingml/2006/picture">
                      <pic:pic>
                        <pic:nvPicPr>
                          <pic:cNvPr id="109286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"https://fiches-risques.brgm.fr/georisques/cavite/PACAA2000407" \t "_self" </w:instrText>
            </w:r>
            <w:r>
              <w:fldChar w:fldCharType="separate"/>
            </w:r>
            <w:r>
              <w:rPr>
                <w:rFonts w:ascii="Marianne" w:hAnsi="Marianne" w:eastAsia="Marianne" w:cs="Marianne"/>
                <w:sz w:val="14"/>
              </w:rPr>
              <w:t xml:space="preserve">PACAA2000407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Tuveri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"https://fiches-risques.brgm.fr/georisques/cavite/PACAA2000440" \t "_self" </w:instrText>
            </w:r>
            <w:r>
              <w:fldChar w:fldCharType="separate"/>
            </w:r>
            <w:r>
              <w:rPr>
                <w:rFonts w:ascii="Marianne" w:hAnsi="Marianne" w:eastAsia="Marianne" w:cs="Marianne"/>
                <w:sz w:val="14"/>
              </w:rPr>
              <w:t xml:space="preserve">PACAA2000440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Balme Clotch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"https://fiches-risques.brgm.fr/georisques/cavite/PACAA2000441" \t "_self" </w:instrText>
            </w:r>
            <w:r>
              <w:fldChar w:fldCharType="separate"/>
            </w:r>
            <w:r>
              <w:rPr>
                <w:rFonts w:ascii="Marianne" w:hAnsi="Marianne" w:eastAsia="Marianne" w:cs="Marianne"/>
                <w:sz w:val="14"/>
              </w:rPr>
              <w:t xml:space="preserve">PACAA2000441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Embut du Bois de Pouis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"https://fiches-risques.brgm.fr/georisques/cavite/PACAA2000442" \t "_self" </w:instrText>
            </w:r>
            <w:r>
              <w:fldChar w:fldCharType="separate"/>
            </w:r>
            <w:r>
              <w:rPr>
                <w:rFonts w:ascii="Marianne" w:hAnsi="Marianne" w:eastAsia="Marianne" w:cs="Marianne"/>
                <w:sz w:val="14"/>
              </w:rPr>
              <w:t xml:space="preserve">PACAA2000442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"https://fiches-risques.brgm.fr/georisques/cavite/PACAA2000443" \t "_self" </w:instrText>
            </w:r>
            <w:r>
              <w:fldChar w:fldCharType="separate"/>
            </w:r>
            <w:r>
              <w:rPr>
                <w:rFonts w:ascii="Marianne" w:hAnsi="Marianne" w:eastAsia="Marianne" w:cs="Marianne"/>
                <w:sz w:val="14"/>
              </w:rPr>
              <w:t xml:space="preserve">PACAA2000443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Camp Réou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"https://fiches-risques.brgm.fr/georisques/cavite/PACAA2000444" \t "_self" </w:instrText>
            </w:r>
            <w:r>
              <w:fldChar w:fldCharType="separate"/>
            </w:r>
            <w:r>
              <w:rPr>
                <w:rFonts w:ascii="Marianne" w:hAnsi="Marianne" w:eastAsia="Marianne" w:cs="Marianne"/>
                <w:sz w:val="14"/>
              </w:rPr>
              <w:t xml:space="preserve">PACAA2000444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"https://fiches-risques.brgm.fr/georisques/cavite/PACAA2000445" \t "_self" </w:instrText>
            </w:r>
            <w:r>
              <w:fldChar w:fldCharType="separate"/>
            </w:r>
            <w:r>
              <w:rPr>
                <w:rFonts w:ascii="Marianne" w:hAnsi="Marianne" w:eastAsia="Marianne" w:cs="Marianne"/>
                <w:sz w:val="14"/>
              </w:rPr>
              <w:t xml:space="preserve">PACAA2000445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l'Enclos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"https://fiches-risques.brgm.fr/georisques/cavite/PACAA2000446" \t "_self" </w:instrText>
            </w:r>
            <w:r>
              <w:fldChar w:fldCharType="separate"/>
            </w:r>
            <w:r>
              <w:rPr>
                <w:rFonts w:ascii="Marianne" w:hAnsi="Marianne" w:eastAsia="Marianne" w:cs="Marianne"/>
                <w:sz w:val="14"/>
              </w:rPr>
              <w:t xml:space="preserve">PACAA2000446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l'Enclos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"https://fiches-risques.brgm.fr/georisques/cavite/PACAA2000447" \t "_self" </w:instrText>
            </w:r>
            <w:r>
              <w:fldChar w:fldCharType="separate"/>
            </w:r>
            <w:r>
              <w:rPr>
                <w:rFonts w:ascii="Marianne" w:hAnsi="Marianne" w:eastAsia="Marianne" w:cs="Marianne"/>
                <w:sz w:val="14"/>
              </w:rPr>
              <w:t xml:space="preserve">PACAA2000447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Garavagne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"https://fiches-risques.brgm.fr/georisques/cavite/PACAA2000448" \t "_self" </w:instrText>
            </w:r>
            <w:r>
              <w:fldChar w:fldCharType="separate"/>
            </w:r>
            <w:r>
              <w:rPr>
                <w:rFonts w:ascii="Marianne" w:hAnsi="Marianne" w:eastAsia="Marianne" w:cs="Marianne"/>
                <w:sz w:val="14"/>
              </w:rPr>
              <w:t xml:space="preserve">PACAA2000448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Garavagne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"https://fiches-risques.brgm.fr/georisques/cavite/PACAA2000449" \t "_self" </w:instrText>
            </w:r>
            <w:r>
              <w:fldChar w:fldCharType="separate"/>
            </w:r>
            <w:r>
              <w:rPr>
                <w:rFonts w:ascii="Marianne" w:hAnsi="Marianne" w:eastAsia="Marianne" w:cs="Marianne"/>
                <w:sz w:val="14"/>
              </w:rPr>
              <w:t xml:space="preserve">PACAA2000449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Glaciere du Buis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"https://fiches-risques.brgm.fr/georisques/cavite/PACAA2000450" \t "_self" </w:instrText>
            </w:r>
            <w:r>
              <w:fldChar w:fldCharType="separate"/>
            </w:r>
            <w:r>
              <w:rPr>
                <w:rFonts w:ascii="Marianne" w:hAnsi="Marianne" w:eastAsia="Marianne" w:cs="Marianne"/>
                <w:sz w:val="14"/>
              </w:rPr>
              <w:t xml:space="preserve">PACAA2000450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Greignettes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"https://fiches-risques.brgm.fr/georisques/cavite/PACAA2000451" \t "_self" </w:instrText>
            </w:r>
            <w:r>
              <w:fldChar w:fldCharType="separate"/>
            </w:r>
            <w:r>
              <w:rPr>
                <w:rFonts w:ascii="Marianne" w:hAnsi="Marianne" w:eastAsia="Marianne" w:cs="Marianne"/>
                <w:sz w:val="14"/>
              </w:rPr>
              <w:t xml:space="preserve">PACAA2000451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Jas des Vaques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"https://fiches-risques.brgm.fr/georisques/cavite/PACAA2000452" \t "_self" </w:instrText>
            </w:r>
            <w:r>
              <w:fldChar w:fldCharType="separate"/>
            </w:r>
            <w:r>
              <w:rPr>
                <w:rFonts w:ascii="Marianne" w:hAnsi="Marianne" w:eastAsia="Marianne" w:cs="Marianne"/>
                <w:sz w:val="14"/>
              </w:rPr>
              <w:t xml:space="preserve">PACAA2000452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Meou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"https://fiches-risques.brgm.fr/georisques/cavite/PACAA2000453" \t "_self" </w:instrText>
            </w:r>
            <w:r>
              <w:fldChar w:fldCharType="separate"/>
            </w:r>
            <w:r>
              <w:rPr>
                <w:rFonts w:ascii="Marianne" w:hAnsi="Marianne" w:eastAsia="Marianne" w:cs="Marianne"/>
                <w:sz w:val="14"/>
              </w:rPr>
              <w:t xml:space="preserve">PACAA2000453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la Neige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"https://fiches-risques.brgm.fr/georisques/cavite/PACAA2000454" \t "_self" </w:instrText>
            </w:r>
            <w:r>
              <w:fldChar w:fldCharType="separate"/>
            </w:r>
            <w:r>
              <w:rPr>
                <w:rFonts w:ascii="Marianne" w:hAnsi="Marianne" w:eastAsia="Marianne" w:cs="Marianne"/>
                <w:sz w:val="14"/>
              </w:rPr>
              <w:t xml:space="preserve">PACAA2000454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Pompe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"https://fiches-risques.brgm.fr/georisques/cavite/PACAA2000455" \t "_self" </w:instrText>
            </w:r>
            <w:r>
              <w:fldChar w:fldCharType="separate"/>
            </w:r>
            <w:r>
              <w:rPr>
                <w:rFonts w:ascii="Marianne" w:hAnsi="Marianne" w:eastAsia="Marianne" w:cs="Marianne"/>
                <w:sz w:val="14"/>
              </w:rPr>
              <w:t xml:space="preserve">PACAA2000455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Pouis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"https://fiches-risques.brgm.fr/georisques/cavite/PACAA2000456" \t "_self" </w:instrText>
            </w:r>
            <w:r>
              <w:fldChar w:fldCharType="separate"/>
            </w:r>
            <w:r>
              <w:rPr>
                <w:rFonts w:ascii="Marianne" w:hAnsi="Marianne" w:eastAsia="Marianne" w:cs="Marianne"/>
                <w:sz w:val="14"/>
              </w:rPr>
              <w:t xml:space="preserve">PACAA2000456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Pouis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"https://fiches-risques.brgm.fr/georisques/cavite/PACAA2000457" \t "_self" </w:instrText>
            </w:r>
            <w:r>
              <w:fldChar w:fldCharType="separate"/>
            </w:r>
            <w:r>
              <w:rPr>
                <w:rFonts w:ascii="Marianne" w:hAnsi="Marianne" w:eastAsia="Marianne" w:cs="Marianne"/>
                <w:sz w:val="14"/>
              </w:rPr>
              <w:t xml:space="preserve">PACAA2000457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Pouis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"https://fiches-risques.brgm.fr/georisques/cavite/PACAA2000458" \t "_self" </w:instrText>
            </w:r>
            <w:r>
              <w:fldChar w:fldCharType="separate"/>
            </w:r>
            <w:r>
              <w:rPr>
                <w:rFonts w:ascii="Marianne" w:hAnsi="Marianne" w:eastAsia="Marianne" w:cs="Marianne"/>
                <w:sz w:val="14"/>
              </w:rPr>
              <w:t xml:space="preserve">PACAA2000458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Roubine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"https://fiches-risques.brgm.fr/georisques/cavite/PACAA2000459" \t "_self" </w:instrText>
            </w:r>
            <w:r>
              <w:fldChar w:fldCharType="separate"/>
            </w:r>
            <w:r>
              <w:rPr>
                <w:rFonts w:ascii="Marianne" w:hAnsi="Marianne" w:eastAsia="Marianne" w:cs="Marianne"/>
                <w:sz w:val="14"/>
              </w:rPr>
              <w:t xml:space="preserve">PACAA2000459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Roubine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"https://fiches-risques.brgm.fr/georisques/cavite/PACAA2000460" \t "_self" </w:instrText>
            </w:r>
            <w:r>
              <w:fldChar w:fldCharType="separate"/>
            </w:r>
            <w:r>
              <w:rPr>
                <w:rFonts w:ascii="Marianne" w:hAnsi="Marianne" w:eastAsia="Marianne" w:cs="Marianne"/>
                <w:sz w:val="14"/>
              </w:rPr>
              <w:t xml:space="preserve">PACAA2000460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Roubine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"https://fiches-risques.brgm.fr/georisques/cavite/PACAA2000461" \t "_self" </w:instrText>
            </w:r>
            <w:r>
              <w:fldChar w:fldCharType="separate"/>
            </w:r>
            <w:r>
              <w:rPr>
                <w:rFonts w:ascii="Marianne" w:hAnsi="Marianne" w:eastAsia="Marianne" w:cs="Marianne"/>
                <w:sz w:val="14"/>
              </w:rPr>
              <w:t xml:space="preserve">PACAA2000461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Saint Barnabé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"https://fiches-risques.brgm.fr/georisques/cavite/PACAA2000462" \t "_self" </w:instrText>
            </w:r>
            <w:r>
              <w:fldChar w:fldCharType="separate"/>
            </w:r>
            <w:r>
              <w:rPr>
                <w:rFonts w:ascii="Marianne" w:hAnsi="Marianne" w:eastAsia="Marianne" w:cs="Marianne"/>
                <w:sz w:val="14"/>
              </w:rPr>
              <w:t xml:space="preserve">PACAA2000462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Scorpion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"https://fiches-risques.brgm.fr/georisques/cavite/PACAA2000463" \t "_self" </w:instrText>
            </w:r>
            <w:r>
              <w:fldChar w:fldCharType="separate"/>
            </w:r>
            <w:r>
              <w:rPr>
                <w:rFonts w:ascii="Marianne" w:hAnsi="Marianne" w:eastAsia="Marianne" w:cs="Marianne"/>
                <w:sz w:val="14"/>
              </w:rPr>
              <w:t xml:space="preserve">PACAA2000463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Sommet de Vescagne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"https://fiches-risques.brgm.fr/georisques/cavite/PACAA2000464" \t "_self" </w:instrText>
            </w:r>
            <w:r>
              <w:fldChar w:fldCharType="separate"/>
            </w:r>
            <w:r>
              <w:rPr>
                <w:rFonts w:ascii="Marianne" w:hAnsi="Marianne" w:eastAsia="Marianne" w:cs="Marianne"/>
                <w:sz w:val="14"/>
              </w:rPr>
              <w:t xml:space="preserve">PACAA2000464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Tabatière du marin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"https://fiches-risques.brgm.fr/georisques/cavite/PACAA2000465" \t "_self" </w:instrText>
            </w:r>
            <w:r>
              <w:fldChar w:fldCharType="separate"/>
            </w:r>
            <w:r>
              <w:rPr>
                <w:rFonts w:ascii="Marianne" w:hAnsi="Marianne" w:eastAsia="Marianne" w:cs="Marianne"/>
                <w:sz w:val="14"/>
              </w:rPr>
              <w:t xml:space="preserve">PACAA2000465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Termes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"https://fiches-risques.brgm.fr/georisques/cavite/PACAA2000466" \t "_self" </w:instrText>
            </w:r>
            <w:r>
              <w:fldChar w:fldCharType="separate"/>
            </w:r>
            <w:r>
              <w:rPr>
                <w:rFonts w:ascii="Marianne" w:hAnsi="Marianne" w:eastAsia="Marianne" w:cs="Marianne"/>
                <w:sz w:val="14"/>
              </w:rPr>
              <w:t xml:space="preserve">PACAA2000466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des Traverses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"https://fiches-risques.brgm.fr/georisques/cavite/PACAA2000467" \t "_self" </w:instrText>
            </w:r>
            <w:r>
              <w:fldChar w:fldCharType="separate"/>
            </w:r>
            <w:r>
              <w:rPr>
                <w:rFonts w:ascii="Marianne" w:hAnsi="Marianne" w:eastAsia="Marianne" w:cs="Marianne"/>
                <w:sz w:val="14"/>
              </w:rPr>
              <w:t xml:space="preserve">PACAA2000467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"https://fiches-risques.brgm.fr/georisques/cavite/PACAA2000468" \t "_self" </w:instrText>
            </w:r>
            <w:r>
              <w:fldChar w:fldCharType="separate"/>
            </w:r>
            <w:r>
              <w:rPr>
                <w:rFonts w:ascii="Marianne" w:hAnsi="Marianne" w:eastAsia="Marianne" w:cs="Marianne"/>
                <w:sz w:val="14"/>
              </w:rPr>
              <w:t xml:space="preserve">PACAA2000468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"https://fiches-risques.brgm.fr/georisques/cavite/PACAA2000469" \t "_self" </w:instrText>
            </w:r>
            <w:r>
              <w:fldChar w:fldCharType="separate"/>
            </w:r>
            <w:r>
              <w:rPr>
                <w:rFonts w:ascii="Marianne" w:hAnsi="Marianne" w:eastAsia="Marianne" w:cs="Marianne"/>
                <w:sz w:val="14"/>
              </w:rPr>
              <w:t xml:space="preserve">PACAA2000469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"https://fiches-risques.brgm.fr/georisques/cavite/PACAA2000470" \t "_self" </w:instrText>
            </w:r>
            <w:r>
              <w:fldChar w:fldCharType="separate"/>
            </w:r>
            <w:r>
              <w:rPr>
                <w:rFonts w:ascii="Marianne" w:hAnsi="Marianne" w:eastAsia="Marianne" w:cs="Marianne"/>
                <w:sz w:val="14"/>
              </w:rPr>
              <w:t xml:space="preserve">PACAA2000470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"https://fiches-risques.brgm.fr/georisques/cavite/PACAA2000471" \t "_self" </w:instrText>
            </w:r>
            <w:r>
              <w:fldChar w:fldCharType="separate"/>
            </w:r>
            <w:r>
              <w:rPr>
                <w:rFonts w:ascii="Marianne" w:hAnsi="Marianne" w:eastAsia="Marianne" w:cs="Marianne"/>
                <w:sz w:val="14"/>
              </w:rPr>
              <w:t xml:space="preserve">PACAA2000471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"https://fiches-risques.brgm.fr/georisques/cavite/PACAA2000472" \t "_self" </w:instrText>
            </w:r>
            <w:r>
              <w:fldChar w:fldCharType="separate"/>
            </w:r>
            <w:r>
              <w:rPr>
                <w:rFonts w:ascii="Marianne" w:hAnsi="Marianne" w:eastAsia="Marianne" w:cs="Marianne"/>
                <w:sz w:val="14"/>
              </w:rPr>
              <w:t xml:space="preserve">PACAA2000472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Embut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"https://fiches-risques.brgm.fr/georisques/cavite/PACAA2000473" \t "_self" </w:instrText>
            </w:r>
            <w:r>
              <w:fldChar w:fldCharType="separate"/>
            </w:r>
            <w:r>
              <w:rPr>
                <w:rFonts w:ascii="Marianne" w:hAnsi="Marianne" w:eastAsia="Marianne" w:cs="Marianne"/>
                <w:sz w:val="14"/>
              </w:rPr>
              <w:t xml:space="preserve">PACAA2000473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162430" name="Picture">
</wp:docPr>
                  <a:graphic>
                    <a:graphicData uri="http://schemas.openxmlformats.org/drawingml/2006/picture">
                      <pic:pic>
                        <pic:nvPicPr>
                          <pic:cNvPr id="226162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909975" name="Picture">
</wp:docPr>
                  <a:graphic>
                    <a:graphicData uri="http://schemas.openxmlformats.org/drawingml/2006/picture">
                      <pic:pic>
                        <pic:nvPicPr>
                          <pic:cNvPr id="1921909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06510 Conségudes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985888" name="Picture">
</wp:docPr>
                  <a:graphic>
                    <a:graphicData uri="http://schemas.openxmlformats.org/drawingml/2006/picture">
                      <pic:pic>
                        <pic:nvPicPr>
                          <pic:cNvPr id="770985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