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648" name="Picture">
</wp:docPr>
                  <a:graphic>
                    <a:graphicData uri="http://schemas.openxmlformats.org/drawingml/2006/picture">
                      <pic:pic>
                        <pic:nvPicPr>
                          <pic:cNvPr id="123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410903" name="Picture">
</wp:docPr>
                  <a:graphic>
                    <a:graphicData uri="http://schemas.openxmlformats.org/drawingml/2006/picture">
                      <pic:pic>
                        <pic:nvPicPr>
                          <pic:cNvPr id="305410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487648" name="Picture">
</wp:docPr>
                        <a:graphic>
                          <a:graphicData uri="http://schemas.openxmlformats.org/drawingml/2006/picture">
                            <pic:pic>
                              <pic:nvPicPr>
                                <pic:cNvPr id="78487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06510 Conségudes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0254326" name="Picture">
</wp:docPr>
                  <a:graphic>
                    <a:graphicData uri="http://schemas.openxmlformats.org/drawingml/2006/picture">
                      <pic:pic>
                        <pic:nvPicPr>
                          <pic:cNvPr id="1110254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5200544" name="Picture">
</wp:docPr>
                  <a:graphic>
                    <a:graphicData uri="http://schemas.openxmlformats.org/drawingml/2006/picture">
                      <pic:pic>
                        <pic:nvPicPr>
                          <pic:cNvPr id="1995200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69953" name="Picture">
</wp:docPr>
                  <a:graphic>
                    <a:graphicData uri="http://schemas.openxmlformats.org/drawingml/2006/picture">
                      <pic:pic>
                        <pic:nvPicPr>
                          <pic:cNvPr id="153846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38378" name="Picture">
</wp:docPr>
                  <a:graphic>
                    <a:graphicData uri="http://schemas.openxmlformats.org/drawingml/2006/picture">
                      <pic:pic>
                        <pic:nvPicPr>
                          <pic:cNvPr id="56273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41092" name="Picture">
</wp:docPr>
                  <a:graphic>
                    <a:graphicData uri="http://schemas.openxmlformats.org/drawingml/2006/picture">
                      <pic:pic>
                        <pic:nvPicPr>
                          <pic:cNvPr id="67934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853801" name="Picture">
</wp:docPr>
                        <a:graphic>
                          <a:graphicData uri="http://schemas.openxmlformats.org/drawingml/2006/picture">
                            <pic:pic>
                              <pic:nvPicPr>
                                <pic:cNvPr id="450853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60400" name="Picture">
</wp:docPr>
                        <a:graphic>
                          <a:graphicData uri="http://schemas.openxmlformats.org/drawingml/2006/picture">
                            <pic:pic>
                              <pic:nvPicPr>
                                <pic:cNvPr id="27860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78212" name="Picture">
</wp:docPr>
                        <a:graphic>
                          <a:graphicData uri="http://schemas.openxmlformats.org/drawingml/2006/picture">
                            <pic:pic>
                              <pic:nvPicPr>
                                <pic:cNvPr id="478478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81750" name="Picture">
</wp:docPr>
                        <a:graphic>
                          <a:graphicData uri="http://schemas.openxmlformats.org/drawingml/2006/picture">
                            <pic:pic>
                              <pic:nvPicPr>
                                <pic:cNvPr id="201281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53435" name="Picture">
</wp:docPr>
                        <a:graphic>
                          <a:graphicData uri="http://schemas.openxmlformats.org/drawingml/2006/picture">
                            <pic:pic>
                              <pic:nvPicPr>
                                <pic:cNvPr id="1592453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496555" name="Picture">
</wp:docPr>
                        <a:graphic>
                          <a:graphicData uri="http://schemas.openxmlformats.org/drawingml/2006/picture">
                            <pic:pic>
                              <pic:nvPicPr>
                                <pic:cNvPr id="1442496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10478" name="Picture">
</wp:docPr>
                        <a:graphic>
                          <a:graphicData uri="http://schemas.openxmlformats.org/drawingml/2006/picture">
                            <pic:pic>
                              <pic:nvPicPr>
                                <pic:cNvPr id="1828710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99262" name="Picture">
</wp:docPr>
                        <a:graphic>
                          <a:graphicData uri="http://schemas.openxmlformats.org/drawingml/2006/picture">
                            <pic:pic>
                              <pic:nvPicPr>
                                <pic:cNvPr id="1364999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22024" name="Picture">
</wp:docPr>
                        <a:graphic>
                          <a:graphicData uri="http://schemas.openxmlformats.org/drawingml/2006/picture">
                            <pic:pic>
                              <pic:nvPicPr>
                                <pic:cNvPr id="13040220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597738" name="Picture">
</wp:docPr>
                        <a:graphic>
                          <a:graphicData uri="http://schemas.openxmlformats.org/drawingml/2006/picture">
                            <pic:pic>
                              <pic:nvPicPr>
                                <pic:cNvPr id="401597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95007" name="Picture">
</wp:docPr>
                        <a:graphic>
                          <a:graphicData uri="http://schemas.openxmlformats.org/drawingml/2006/picture">
                            <pic:pic>
                              <pic:nvPicPr>
                                <pic:cNvPr id="770295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75433" name="Picture">
</wp:docPr>
                        <a:graphic>
                          <a:graphicData uri="http://schemas.openxmlformats.org/drawingml/2006/picture">
                            <pic:pic>
                              <pic:nvPicPr>
                                <pic:cNvPr id="2006975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389767" name="Picture">
</wp:docPr>
                        <a:graphic>
                          <a:graphicData uri="http://schemas.openxmlformats.org/drawingml/2006/picture">
                            <pic:pic>
                              <pic:nvPicPr>
                                <pic:cNvPr id="15763897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29380" name="Picture">
</wp:docPr>
                        <a:graphic>
                          <a:graphicData uri="http://schemas.openxmlformats.org/drawingml/2006/picture">
                            <pic:pic>
                              <pic:nvPicPr>
                                <pic:cNvPr id="384429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57928" name="Picture">
</wp:docPr>
                        <a:graphic>
                          <a:graphicData uri="http://schemas.openxmlformats.org/drawingml/2006/picture">
                            <pic:pic>
                              <pic:nvPicPr>
                                <pic:cNvPr id="15048579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108900" name="Picture">
</wp:docPr>
                        <a:graphic>
                          <a:graphicData uri="http://schemas.openxmlformats.org/drawingml/2006/picture">
                            <pic:pic>
                              <pic:nvPicPr>
                                <pic:cNvPr id="1496108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8010" name="Picture">
</wp:docPr>
                        <a:graphic>
                          <a:graphicData uri="http://schemas.openxmlformats.org/drawingml/2006/picture">
                            <pic:pic>
                              <pic:nvPicPr>
                                <pic:cNvPr id="124658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3960" name="Picture">
</wp:docPr>
                        <a:graphic>
                          <a:graphicData uri="http://schemas.openxmlformats.org/drawingml/2006/picture">
                            <pic:pic>
                              <pic:nvPicPr>
                                <pic:cNvPr id="711139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331010" name="Picture">
</wp:docPr>
                        <a:graphic>
                          <a:graphicData uri="http://schemas.openxmlformats.org/drawingml/2006/picture">
                            <pic:pic>
                              <pic:nvPicPr>
                                <pic:cNvPr id="19533310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93358" name="Picture">
</wp:docPr>
                        <a:graphic>
                          <a:graphicData uri="http://schemas.openxmlformats.org/drawingml/2006/picture">
                            <pic:pic>
                              <pic:nvPicPr>
                                <pic:cNvPr id="231593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857459" name="Picture">
</wp:docPr>
                        <a:graphic>
                          <a:graphicData uri="http://schemas.openxmlformats.org/drawingml/2006/picture">
                            <pic:pic>
                              <pic:nvPicPr>
                                <pic:cNvPr id="16568574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09450" name="Picture">
</wp:docPr>
                        <a:graphic>
                          <a:graphicData uri="http://schemas.openxmlformats.org/drawingml/2006/picture">
                            <pic:pic>
                              <pic:nvPicPr>
                                <pic:cNvPr id="21299094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382899" name="Picture">
</wp:docPr>
                        <a:graphic>
                          <a:graphicData uri="http://schemas.openxmlformats.org/drawingml/2006/picture">
                            <pic:pic>
                              <pic:nvPicPr>
                                <pic:cNvPr id="13093828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64387" name="Picture">
</wp:docPr>
                        <a:graphic>
                          <a:graphicData uri="http://schemas.openxmlformats.org/drawingml/2006/picture">
                            <pic:pic>
                              <pic:nvPicPr>
                                <pic:cNvPr id="1059864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28053" name="Picture">
</wp:docPr>
                  <a:graphic>
                    <a:graphicData uri="http://schemas.openxmlformats.org/drawingml/2006/picture">
                      <pic:pic>
                        <pic:nvPicPr>
                          <pic:cNvPr id="58602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61509" name="Picture">
</wp:docPr>
                  <a:graphic>
                    <a:graphicData uri="http://schemas.openxmlformats.org/drawingml/2006/picture">
                      <pic:pic>
                        <pic:nvPicPr>
                          <pic:cNvPr id="157496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94775" name="Picture">
</wp:docPr>
                  <a:graphic>
                    <a:graphicData uri="http://schemas.openxmlformats.org/drawingml/2006/picture">
                      <pic:pic>
                        <pic:nvPicPr>
                          <pic:cNvPr id="58449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Consegudes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57024" name="Picture">
</wp:docPr>
                  <a:graphic>
                    <a:graphicData uri="http://schemas.openxmlformats.org/drawingml/2006/picture">
                      <pic:pic>
                        <pic:nvPicPr>
                          <pic:cNvPr id="141685702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64301" name="Picture">
</wp:docPr>
                  <a:graphic>
                    <a:graphicData uri="http://schemas.openxmlformats.org/drawingml/2006/picture">
                      <pic:pic>
                        <pic:nvPicPr>
                          <pic:cNvPr id="2012164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872712" name="Picture">
</wp:docPr>
                  <a:graphic>
                    <a:graphicData uri="http://schemas.openxmlformats.org/drawingml/2006/picture">
                      <pic:pic>
                        <pic:nvPicPr>
                          <pic:cNvPr id="1368727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37670" name="Picture">
</wp:docPr>
                        <a:graphic>
                          <a:graphicData uri="http://schemas.openxmlformats.org/drawingml/2006/picture">
                            <pic:pic>
                              <pic:nvPicPr>
                                <pic:cNvPr id="4869376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48264" name="Picture">
</wp:docPr>
                        <a:graphic>
                          <a:graphicData uri="http://schemas.openxmlformats.org/drawingml/2006/picture">
                            <pic:pic>
                              <pic:nvPicPr>
                                <pic:cNvPr id="807482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3589" name="Picture">
</wp:docPr>
                  <a:graphic>
                    <a:graphicData uri="http://schemas.openxmlformats.org/drawingml/2006/picture">
                      <pic:pic>
                        <pic:nvPicPr>
                          <pic:cNvPr id="2815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83602" name="Picture">
</wp:docPr>
                  <a:graphic>
                    <a:graphicData uri="http://schemas.openxmlformats.org/drawingml/2006/picture">
                      <pic:pic>
                        <pic:nvPicPr>
                          <pic:cNvPr id="69448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553391" name="Picture">
</wp:docPr>
                  <a:graphic>
                    <a:graphicData uri="http://schemas.openxmlformats.org/drawingml/2006/picture">
                      <pic:pic>
                        <pic:nvPicPr>
                          <pic:cNvPr id="90955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Consegudes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26793" name="Picture">
</wp:docPr>
                  <a:graphic>
                    <a:graphicData uri="http://schemas.openxmlformats.org/drawingml/2006/picture">
                      <pic:pic>
                        <pic:nvPicPr>
                          <pic:cNvPr id="69222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55609" name="Picture">
</wp:docPr>
                  <a:graphic>
                    <a:graphicData uri="http://schemas.openxmlformats.org/drawingml/2006/picture">
                      <pic:pic>
                        <pic:nvPicPr>
                          <pic:cNvPr id="66245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098031" name="Picture">
</wp:docPr>
                  <a:graphic>
                    <a:graphicData uri="http://schemas.openxmlformats.org/drawingml/2006/picture">
                      <pic:pic>
                        <pic:nvPicPr>
                          <pic:cNvPr id="60809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Consegudes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02052" name="Picture">
</wp:docPr>
                  <a:graphic>
                    <a:graphicData uri="http://schemas.openxmlformats.org/drawingml/2006/picture">
                      <pic:pic>
                        <pic:nvPicPr>
                          <pic:cNvPr id="280102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08270" name="Picture">
</wp:docPr>
                  <a:graphic>
                    <a:graphicData uri="http://schemas.openxmlformats.org/drawingml/2006/picture">
                      <pic:pic>
                        <pic:nvPicPr>
                          <pic:cNvPr id="399308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6521445" name="Picture">
</wp:docPr>
                  <a:graphic>
                    <a:graphicData uri="http://schemas.openxmlformats.org/drawingml/2006/picture">
                      <pic:pic>
                        <pic:nvPicPr>
                          <pic:cNvPr id="17165214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95766" name="Picture">
</wp:docPr>
                        <a:graphic>
                          <a:graphicData uri="http://schemas.openxmlformats.org/drawingml/2006/picture">
                            <pic:pic>
                              <pic:nvPicPr>
                                <pic:cNvPr id="1513995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04554" name="Picture">
</wp:docPr>
                  <a:graphic>
                    <a:graphicData uri="http://schemas.openxmlformats.org/drawingml/2006/picture">
                      <pic:pic>
                        <pic:nvPicPr>
                          <pic:cNvPr id="89050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39189" name="Picture">
</wp:docPr>
                  <a:graphic>
                    <a:graphicData uri="http://schemas.openxmlformats.org/drawingml/2006/picture">
                      <pic:pic>
                        <pic:nvPicPr>
                          <pic:cNvPr id="169673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33834" name="Picture">
</wp:docPr>
                  <a:graphic>
                    <a:graphicData uri="http://schemas.openxmlformats.org/drawingml/2006/picture">
                      <pic:pic>
                        <pic:nvPicPr>
                          <pic:cNvPr id="138883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Consegudes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724590" name="Picture">
</wp:docPr>
                  <a:graphic>
                    <a:graphicData uri="http://schemas.openxmlformats.org/drawingml/2006/picture">
                      <pic:pic>
                        <pic:nvPicPr>
                          <pic:cNvPr id="13137245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20482" name="Picture">
</wp:docPr>
                  <a:graphic>
                    <a:graphicData uri="http://schemas.openxmlformats.org/drawingml/2006/picture">
                      <pic:pic>
                        <pic:nvPicPr>
                          <pic:cNvPr id="904020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562420" name="Picture">
</wp:docPr>
                  <a:graphic>
                    <a:graphicData uri="http://schemas.openxmlformats.org/drawingml/2006/picture">
                      <pic:pic>
                        <pic:nvPicPr>
                          <pic:cNvPr id="17725624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908441" name="Picture">
</wp:docPr>
                        <a:graphic>
                          <a:graphicData uri="http://schemas.openxmlformats.org/drawingml/2006/picture">
                            <pic:pic>
                              <pic:nvPicPr>
                                <pic:cNvPr id="904908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187022" name="Picture">
</wp:docPr>
                        <a:graphic>
                          <a:graphicData uri="http://schemas.openxmlformats.org/drawingml/2006/picture">
                            <pic:pic>
                              <pic:nvPicPr>
                                <pic:cNvPr id="19861870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95133" name="Picture">
</wp:docPr>
                  <a:graphic>
                    <a:graphicData uri="http://schemas.openxmlformats.org/drawingml/2006/picture">
                      <pic:pic>
                        <pic:nvPicPr>
                          <pic:cNvPr id="103509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21683" name="Picture">
</wp:docPr>
                  <a:graphic>
                    <a:graphicData uri="http://schemas.openxmlformats.org/drawingml/2006/picture">
                      <pic:pic>
                        <pic:nvPicPr>
                          <pic:cNvPr id="171892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17513" name="Picture">
</wp:docPr>
                  <a:graphic>
                    <a:graphicData uri="http://schemas.openxmlformats.org/drawingml/2006/picture">
                      <pic:pic>
                        <pic:nvPicPr>
                          <pic:cNvPr id="56371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Consegudes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152855" name="Picture">
</wp:docPr>
                  <a:graphic>
                    <a:graphicData uri="http://schemas.openxmlformats.org/drawingml/2006/picture">
                      <pic:pic>
                        <pic:nvPicPr>
                          <pic:cNvPr id="4051528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75314" name="Picture">
</wp:docPr>
                  <a:graphic>
                    <a:graphicData uri="http://schemas.openxmlformats.org/drawingml/2006/picture">
                      <pic:pic>
                        <pic:nvPicPr>
                          <pic:cNvPr id="870375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086788" name="Picture">
</wp:docPr>
                  <a:graphic>
                    <a:graphicData uri="http://schemas.openxmlformats.org/drawingml/2006/picture">
                      <pic:pic>
                        <pic:nvPicPr>
                          <pic:cNvPr id="10200867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38858" name="Picture">
</wp:docPr>
                        <a:graphic>
                          <a:graphicData uri="http://schemas.openxmlformats.org/drawingml/2006/picture">
                            <pic:pic>
                              <pic:nvPicPr>
                                <pic:cNvPr id="6871388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62984" name="Picture">
</wp:docPr>
                  <a:graphic>
                    <a:graphicData uri="http://schemas.openxmlformats.org/drawingml/2006/picture">
                      <pic:pic>
                        <pic:nvPicPr>
                          <pic:cNvPr id="182346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75618" name="Picture">
</wp:docPr>
                  <a:graphic>
                    <a:graphicData uri="http://schemas.openxmlformats.org/drawingml/2006/picture">
                      <pic:pic>
                        <pic:nvPicPr>
                          <pic:cNvPr id="55617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48046" name="Picture">
</wp:docPr>
                  <a:graphic>
                    <a:graphicData uri="http://schemas.openxmlformats.org/drawingml/2006/picture">
                      <pic:pic>
                        <pic:nvPicPr>
                          <pic:cNvPr id="96434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Consegudes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401418" name="Picture">
</wp:docPr>
                  <a:graphic>
                    <a:graphicData uri="http://schemas.openxmlformats.org/drawingml/2006/picture">
                      <pic:pic>
                        <pic:nvPicPr>
                          <pic:cNvPr id="18584014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07520" name="Picture">
</wp:docPr>
                  <a:graphic>
                    <a:graphicData uri="http://schemas.openxmlformats.org/drawingml/2006/picture">
                      <pic:pic>
                        <pic:nvPicPr>
                          <pic:cNvPr id="1402907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794931" name="Picture">
</wp:docPr>
                  <a:graphic>
                    <a:graphicData uri="http://schemas.openxmlformats.org/drawingml/2006/picture">
                      <pic:pic>
                        <pic:nvPicPr>
                          <pic:cNvPr id="9167949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455970" name="Picture">
</wp:docPr>
                        <a:graphic>
                          <a:graphicData uri="http://schemas.openxmlformats.org/drawingml/2006/picture">
                            <pic:pic>
                              <pic:nvPicPr>
                                <pic:cNvPr id="796455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82312" name="Picture">
</wp:docPr>
                  <a:graphic>
                    <a:graphicData uri="http://schemas.openxmlformats.org/drawingml/2006/picture">
                      <pic:pic>
                        <pic:nvPicPr>
                          <pic:cNvPr id="80868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92179" name="Picture">
</wp:docPr>
                  <a:graphic>
                    <a:graphicData uri="http://schemas.openxmlformats.org/drawingml/2006/picture">
                      <pic:pic>
                        <pic:nvPicPr>
                          <pic:cNvPr id="71139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49148" name="Picture">
</wp:docPr>
                  <a:graphic>
                    <a:graphicData uri="http://schemas.openxmlformats.org/drawingml/2006/picture">
                      <pic:pic>
                        <pic:nvPicPr>
                          <pic:cNvPr id="143214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Consegudes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38025" name="Picture">
</wp:docPr>
                  <a:graphic>
                    <a:graphicData uri="http://schemas.openxmlformats.org/drawingml/2006/picture">
                      <pic:pic>
                        <pic:nvPicPr>
                          <pic:cNvPr id="18395380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92442" name="Picture">
</wp:docPr>
                  <a:graphic>
                    <a:graphicData uri="http://schemas.openxmlformats.org/drawingml/2006/picture">
                      <pic:pic>
                        <pic:nvPicPr>
                          <pic:cNvPr id="1399292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2262957" name="Picture">
</wp:docPr>
                  <a:graphic>
                    <a:graphicData uri="http://schemas.openxmlformats.org/drawingml/2006/picture">
                      <pic:pic>
                        <pic:nvPicPr>
                          <pic:cNvPr id="117226295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00452" name="Picture">
</wp:docPr>
                        <a:graphic>
                          <a:graphicData uri="http://schemas.openxmlformats.org/drawingml/2006/picture">
                            <pic:pic>
                              <pic:nvPicPr>
                                <pic:cNvPr id="16530004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95549" name="Picture">
</wp:docPr>
                        <a:graphic>
                          <a:graphicData uri="http://schemas.openxmlformats.org/drawingml/2006/picture">
                            <pic:pic>
                              <pic:nvPicPr>
                                <pic:cNvPr id="1783955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40388" name="Picture">
</wp:docPr>
                  <a:graphic>
                    <a:graphicData uri="http://schemas.openxmlformats.org/drawingml/2006/picture">
                      <pic:pic>
                        <pic:nvPicPr>
                          <pic:cNvPr id="158074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25929" name="Picture">
</wp:docPr>
                  <a:graphic>
                    <a:graphicData uri="http://schemas.openxmlformats.org/drawingml/2006/picture">
                      <pic:pic>
                        <pic:nvPicPr>
                          <pic:cNvPr id="105102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2079" name="Picture">
</wp:docPr>
                  <a:graphic>
                    <a:graphicData uri="http://schemas.openxmlformats.org/drawingml/2006/picture">
                      <pic:pic>
                        <pic:nvPicPr>
                          <pic:cNvPr id="17063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Consegudes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086230" name="Picture">
</wp:docPr>
                  <a:graphic>
                    <a:graphicData uri="http://schemas.openxmlformats.org/drawingml/2006/picture">
                      <pic:pic>
                        <pic:nvPicPr>
                          <pic:cNvPr id="6140862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40468" name="Picture">
</wp:docPr>
                  <a:graphic>
                    <a:graphicData uri="http://schemas.openxmlformats.org/drawingml/2006/picture">
                      <pic:pic>
                        <pic:nvPicPr>
                          <pic:cNvPr id="1893440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894524" name="Picture">
</wp:docPr>
                  <a:graphic>
                    <a:graphicData uri="http://schemas.openxmlformats.org/drawingml/2006/picture">
                      <pic:pic>
                        <pic:nvPicPr>
                          <pic:cNvPr id="16258945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86918" name="Picture">
</wp:docPr>
                        <a:graphic>
                          <a:graphicData uri="http://schemas.openxmlformats.org/drawingml/2006/picture">
                            <pic:pic>
                              <pic:nvPicPr>
                                <pic:cNvPr id="3193869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81525" name="Picture">
</wp:docPr>
                  <a:graphic>
                    <a:graphicData uri="http://schemas.openxmlformats.org/drawingml/2006/picture">
                      <pic:pic>
                        <pic:nvPicPr>
                          <pic:cNvPr id="98528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01760" name="Picture">
</wp:docPr>
                  <a:graphic>
                    <a:graphicData uri="http://schemas.openxmlformats.org/drawingml/2006/picture">
                      <pic:pic>
                        <pic:nvPicPr>
                          <pic:cNvPr id="199350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39720" name="Picture">
</wp:docPr>
                  <a:graphic>
                    <a:graphicData uri="http://schemas.openxmlformats.org/drawingml/2006/picture">
                      <pic:pic>
                        <pic:nvPicPr>
                          <pic:cNvPr id="151953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Consegudes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918552" name="Picture">
</wp:docPr>
                  <a:graphic>
                    <a:graphicData uri="http://schemas.openxmlformats.org/drawingml/2006/picture">
                      <pic:pic>
                        <pic:nvPicPr>
                          <pic:cNvPr id="3339185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93140" name="Picture">
</wp:docPr>
                  <a:graphic>
                    <a:graphicData uri="http://schemas.openxmlformats.org/drawingml/2006/picture">
                      <pic:pic>
                        <pic:nvPicPr>
                          <pic:cNvPr id="1130693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152420" name="Picture">
</wp:docPr>
                  <a:graphic>
                    <a:graphicData uri="http://schemas.openxmlformats.org/drawingml/2006/picture">
                      <pic:pic>
                        <pic:nvPicPr>
                          <pic:cNvPr id="14851524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81345" name="Picture">
</wp:docPr>
                  <a:graphic>
                    <a:graphicData uri="http://schemas.openxmlformats.org/drawingml/2006/picture">
                      <pic:pic>
                        <pic:nvPicPr>
                          <pic:cNvPr id="148478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07774" name="Picture">
</wp:docPr>
                  <a:graphic>
                    <a:graphicData uri="http://schemas.openxmlformats.org/drawingml/2006/picture">
                      <pic:pic>
                        <pic:nvPicPr>
                          <pic:cNvPr id="106090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28992" name="Picture">
</wp:docPr>
                  <a:graphic>
                    <a:graphicData uri="http://schemas.openxmlformats.org/drawingml/2006/picture">
                      <pic:pic>
                        <pic:nvPicPr>
                          <pic:cNvPr id="173872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"https://fiches-risques.brgm.fr/fr/georisques/mvt-synthetique/20200049" \t "_self" </w:instrText>
            </w:r>
            <w:r>
              <w:fldChar w:fldCharType="separate"/>
            </w:r>
            <w:r>
              <w:rPr>
                <w:rFonts w:ascii="Marianne" w:hAnsi="Marianne" w:eastAsia="Marianne" w:cs="Marianne"/>
                <w:sz w:val="14"/>
              </w:rPr>
              <w:t xml:space="preserve">20200049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"https://fiches-risques.brgm.fr/fr/georisques/mvt-synthetique/20200142" \t "_self" </w:instrText>
            </w:r>
            <w:r>
              <w:fldChar w:fldCharType="separate"/>
            </w:r>
            <w:r>
              <w:rPr>
                <w:rFonts w:ascii="Marianne" w:hAnsi="Marianne" w:eastAsia="Marianne" w:cs="Marianne"/>
                <w:sz w:val="14"/>
              </w:rPr>
              <w:t xml:space="preserve">20200142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30275" name="Picture">
</wp:docPr>
                  <a:graphic>
                    <a:graphicData uri="http://schemas.openxmlformats.org/drawingml/2006/picture">
                      <pic:pic>
                        <pic:nvPicPr>
                          <pic:cNvPr id="86433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760490" name="Picture">
</wp:docPr>
                  <a:graphic>
                    <a:graphicData uri="http://schemas.openxmlformats.org/drawingml/2006/picture">
                      <pic:pic>
                        <pic:nvPicPr>
                          <pic:cNvPr id="178376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25264" name="Picture">
</wp:docPr>
                  <a:graphic>
                    <a:graphicData uri="http://schemas.openxmlformats.org/drawingml/2006/picture">
                      <pic:pic>
                        <pic:nvPicPr>
                          <pic:cNvPr id="31712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"https://fiches-risques.brgm.fr/georisques/cavite/PACAA2000407" \t "_self" </w:instrText>
            </w:r>
            <w:r>
              <w:fldChar w:fldCharType="separate"/>
            </w:r>
            <w:r>
              <w:rPr>
                <w:rFonts w:ascii="Marianne" w:hAnsi="Marianne" w:eastAsia="Marianne" w:cs="Marianne"/>
                <w:sz w:val="14"/>
              </w:rPr>
              <w:t xml:space="preserve">PACAA2000407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Tuveri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"https://fiches-risques.brgm.fr/georisques/cavite/PACAA2000440" \t "_self" </w:instrText>
            </w:r>
            <w:r>
              <w:fldChar w:fldCharType="separate"/>
            </w:r>
            <w:r>
              <w:rPr>
                <w:rFonts w:ascii="Marianne" w:hAnsi="Marianne" w:eastAsia="Marianne" w:cs="Marianne"/>
                <w:sz w:val="14"/>
              </w:rPr>
              <w:t xml:space="preserve">PACAA2000440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Balme Clotch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"https://fiches-risques.brgm.fr/georisques/cavite/PACAA2000441" \t "_self" </w:instrText>
            </w:r>
            <w:r>
              <w:fldChar w:fldCharType="separate"/>
            </w:r>
            <w:r>
              <w:rPr>
                <w:rFonts w:ascii="Marianne" w:hAnsi="Marianne" w:eastAsia="Marianne" w:cs="Marianne"/>
                <w:sz w:val="14"/>
              </w:rPr>
              <w:t xml:space="preserve">PACAA2000441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Embut du Bois de Pouis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"https://fiches-risques.brgm.fr/georisques/cavite/PACAA2000442" \t "_self" </w:instrText>
            </w:r>
            <w:r>
              <w:fldChar w:fldCharType="separate"/>
            </w:r>
            <w:r>
              <w:rPr>
                <w:rFonts w:ascii="Marianne" w:hAnsi="Marianne" w:eastAsia="Marianne" w:cs="Marianne"/>
                <w:sz w:val="14"/>
              </w:rPr>
              <w:t xml:space="preserve">PACAA2000442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"https://fiches-risques.brgm.fr/georisques/cavite/PACAA2000443" \t "_self" </w:instrText>
            </w:r>
            <w:r>
              <w:fldChar w:fldCharType="separate"/>
            </w:r>
            <w:r>
              <w:rPr>
                <w:rFonts w:ascii="Marianne" w:hAnsi="Marianne" w:eastAsia="Marianne" w:cs="Marianne"/>
                <w:sz w:val="14"/>
              </w:rPr>
              <w:t xml:space="preserve">PACAA2000443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Camp Réou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"https://fiches-risques.brgm.fr/georisques/cavite/PACAA2000444" \t "_self" </w:instrText>
            </w:r>
            <w:r>
              <w:fldChar w:fldCharType="separate"/>
            </w:r>
            <w:r>
              <w:rPr>
                <w:rFonts w:ascii="Marianne" w:hAnsi="Marianne" w:eastAsia="Marianne" w:cs="Marianne"/>
                <w:sz w:val="14"/>
              </w:rPr>
              <w:t xml:space="preserve">PACAA2000444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"https://fiches-risques.brgm.fr/georisques/cavite/PACAA2000445" \t "_self" </w:instrText>
            </w:r>
            <w:r>
              <w:fldChar w:fldCharType="separate"/>
            </w:r>
            <w:r>
              <w:rPr>
                <w:rFonts w:ascii="Marianne" w:hAnsi="Marianne" w:eastAsia="Marianne" w:cs="Marianne"/>
                <w:sz w:val="14"/>
              </w:rPr>
              <w:t xml:space="preserve">PACAA2000445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l'Enclos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"https://fiches-risques.brgm.fr/georisques/cavite/PACAA2000446" \t "_self" </w:instrText>
            </w:r>
            <w:r>
              <w:fldChar w:fldCharType="separate"/>
            </w:r>
            <w:r>
              <w:rPr>
                <w:rFonts w:ascii="Marianne" w:hAnsi="Marianne" w:eastAsia="Marianne" w:cs="Marianne"/>
                <w:sz w:val="14"/>
              </w:rPr>
              <w:t xml:space="preserve">PACAA2000446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l'Enclos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"https://fiches-risques.brgm.fr/georisques/cavite/PACAA2000447" \t "_self" </w:instrText>
            </w:r>
            <w:r>
              <w:fldChar w:fldCharType="separate"/>
            </w:r>
            <w:r>
              <w:rPr>
                <w:rFonts w:ascii="Marianne" w:hAnsi="Marianne" w:eastAsia="Marianne" w:cs="Marianne"/>
                <w:sz w:val="14"/>
              </w:rPr>
              <w:t xml:space="preserve">PACAA2000447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Garavagne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"https://fiches-risques.brgm.fr/georisques/cavite/PACAA2000448" \t "_self" </w:instrText>
            </w:r>
            <w:r>
              <w:fldChar w:fldCharType="separate"/>
            </w:r>
            <w:r>
              <w:rPr>
                <w:rFonts w:ascii="Marianne" w:hAnsi="Marianne" w:eastAsia="Marianne" w:cs="Marianne"/>
                <w:sz w:val="14"/>
              </w:rPr>
              <w:t xml:space="preserve">PACAA2000448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Garavagne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"https://fiches-risques.brgm.fr/georisques/cavite/PACAA2000449" \t "_self" </w:instrText>
            </w:r>
            <w:r>
              <w:fldChar w:fldCharType="separate"/>
            </w:r>
            <w:r>
              <w:rPr>
                <w:rFonts w:ascii="Marianne" w:hAnsi="Marianne" w:eastAsia="Marianne" w:cs="Marianne"/>
                <w:sz w:val="14"/>
              </w:rPr>
              <w:t xml:space="preserve">PACAA2000449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Glaciere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"https://fiches-risques.brgm.fr/georisques/cavite/PACAA2000450" \t "_self" </w:instrText>
            </w:r>
            <w:r>
              <w:fldChar w:fldCharType="separate"/>
            </w:r>
            <w:r>
              <w:rPr>
                <w:rFonts w:ascii="Marianne" w:hAnsi="Marianne" w:eastAsia="Marianne" w:cs="Marianne"/>
                <w:sz w:val="14"/>
              </w:rPr>
              <w:t xml:space="preserve">PACAA2000450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Greignettes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"https://fiches-risques.brgm.fr/georisques/cavite/PACAA2000451" \t "_self" </w:instrText>
            </w:r>
            <w:r>
              <w:fldChar w:fldCharType="separate"/>
            </w:r>
            <w:r>
              <w:rPr>
                <w:rFonts w:ascii="Marianne" w:hAnsi="Marianne" w:eastAsia="Marianne" w:cs="Marianne"/>
                <w:sz w:val="14"/>
              </w:rPr>
              <w:t xml:space="preserve">PACAA2000451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Jas des Vaques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"https://fiches-risques.brgm.fr/georisques/cavite/PACAA2000452" \t "_self" </w:instrText>
            </w:r>
            <w:r>
              <w:fldChar w:fldCharType="separate"/>
            </w:r>
            <w:r>
              <w:rPr>
                <w:rFonts w:ascii="Marianne" w:hAnsi="Marianne" w:eastAsia="Marianne" w:cs="Marianne"/>
                <w:sz w:val="14"/>
              </w:rPr>
              <w:t xml:space="preserve">PACAA2000452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Meou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"https://fiches-risques.brgm.fr/georisques/cavite/PACAA2000453" \t "_self" </w:instrText>
            </w:r>
            <w:r>
              <w:fldChar w:fldCharType="separate"/>
            </w:r>
            <w:r>
              <w:rPr>
                <w:rFonts w:ascii="Marianne" w:hAnsi="Marianne" w:eastAsia="Marianne" w:cs="Marianne"/>
                <w:sz w:val="14"/>
              </w:rPr>
              <w:t xml:space="preserve">PACAA2000453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"https://fiches-risques.brgm.fr/georisques/cavite/PACAA2000454" \t "_self" </w:instrText>
            </w:r>
            <w:r>
              <w:fldChar w:fldCharType="separate"/>
            </w:r>
            <w:r>
              <w:rPr>
                <w:rFonts w:ascii="Marianne" w:hAnsi="Marianne" w:eastAsia="Marianne" w:cs="Marianne"/>
                <w:sz w:val="14"/>
              </w:rPr>
              <w:t xml:space="preserve">PACAA2000454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Pompe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"https://fiches-risques.brgm.fr/georisques/cavite/PACAA2000455" \t "_self" </w:instrText>
            </w:r>
            <w:r>
              <w:fldChar w:fldCharType="separate"/>
            </w:r>
            <w:r>
              <w:rPr>
                <w:rFonts w:ascii="Marianne" w:hAnsi="Marianne" w:eastAsia="Marianne" w:cs="Marianne"/>
                <w:sz w:val="14"/>
              </w:rPr>
              <w:t xml:space="preserve">PACAA2000455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Pouis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"https://fiches-risques.brgm.fr/georisques/cavite/PACAA2000456" \t "_self" </w:instrText>
            </w:r>
            <w:r>
              <w:fldChar w:fldCharType="separate"/>
            </w:r>
            <w:r>
              <w:rPr>
                <w:rFonts w:ascii="Marianne" w:hAnsi="Marianne" w:eastAsia="Marianne" w:cs="Marianne"/>
                <w:sz w:val="14"/>
              </w:rPr>
              <w:t xml:space="preserve">PACAA2000456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Pouis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"https://fiches-risques.brgm.fr/georisques/cavite/PACAA2000457" \t "_self" </w:instrText>
            </w:r>
            <w:r>
              <w:fldChar w:fldCharType="separate"/>
            </w:r>
            <w:r>
              <w:rPr>
                <w:rFonts w:ascii="Marianne" w:hAnsi="Marianne" w:eastAsia="Marianne" w:cs="Marianne"/>
                <w:sz w:val="14"/>
              </w:rPr>
              <w:t xml:space="preserve">PACAA2000457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Pouis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"https://fiches-risques.brgm.fr/georisques/cavite/PACAA2000458" \t "_self" </w:instrText>
            </w:r>
            <w:r>
              <w:fldChar w:fldCharType="separate"/>
            </w:r>
            <w:r>
              <w:rPr>
                <w:rFonts w:ascii="Marianne" w:hAnsi="Marianne" w:eastAsia="Marianne" w:cs="Marianne"/>
                <w:sz w:val="14"/>
              </w:rPr>
              <w:t xml:space="preserve">PACAA2000458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Roubine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"https://fiches-risques.brgm.fr/georisques/cavite/PACAA2000459" \t "_self" </w:instrText>
            </w:r>
            <w:r>
              <w:fldChar w:fldCharType="separate"/>
            </w:r>
            <w:r>
              <w:rPr>
                <w:rFonts w:ascii="Marianne" w:hAnsi="Marianne" w:eastAsia="Marianne" w:cs="Marianne"/>
                <w:sz w:val="14"/>
              </w:rPr>
              <w:t xml:space="preserve">PACAA2000459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Roubine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"https://fiches-risques.brgm.fr/georisques/cavite/PACAA2000460" \t "_self" </w:instrText>
            </w:r>
            <w:r>
              <w:fldChar w:fldCharType="separate"/>
            </w:r>
            <w:r>
              <w:rPr>
                <w:rFonts w:ascii="Marianne" w:hAnsi="Marianne" w:eastAsia="Marianne" w:cs="Marianne"/>
                <w:sz w:val="14"/>
              </w:rPr>
              <w:t xml:space="preserve">PACAA2000460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Roubine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"https://fiches-risques.brgm.fr/georisques/cavite/PACAA2000461" \t "_self" </w:instrText>
            </w:r>
            <w:r>
              <w:fldChar w:fldCharType="separate"/>
            </w:r>
            <w:r>
              <w:rPr>
                <w:rFonts w:ascii="Marianne" w:hAnsi="Marianne" w:eastAsia="Marianne" w:cs="Marianne"/>
                <w:sz w:val="14"/>
              </w:rPr>
              <w:t xml:space="preserve">PACAA2000461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Saint Barnabé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"https://fiches-risques.brgm.fr/georisques/cavite/PACAA2000462" \t "_self" </w:instrText>
            </w:r>
            <w:r>
              <w:fldChar w:fldCharType="separate"/>
            </w:r>
            <w:r>
              <w:rPr>
                <w:rFonts w:ascii="Marianne" w:hAnsi="Marianne" w:eastAsia="Marianne" w:cs="Marianne"/>
                <w:sz w:val="14"/>
              </w:rPr>
              <w:t xml:space="preserve">PACAA2000462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Scorpion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"https://fiches-risques.brgm.fr/georisques/cavite/PACAA2000463" \t "_self" </w:instrText>
            </w:r>
            <w:r>
              <w:fldChar w:fldCharType="separate"/>
            </w:r>
            <w:r>
              <w:rPr>
                <w:rFonts w:ascii="Marianne" w:hAnsi="Marianne" w:eastAsia="Marianne" w:cs="Marianne"/>
                <w:sz w:val="14"/>
              </w:rPr>
              <w:t xml:space="preserve">PACAA2000463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Sommet de Vescagne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"https://fiches-risques.brgm.fr/georisques/cavite/PACAA2000464" \t "_self" </w:instrText>
            </w:r>
            <w:r>
              <w:fldChar w:fldCharType="separate"/>
            </w:r>
            <w:r>
              <w:rPr>
                <w:rFonts w:ascii="Marianne" w:hAnsi="Marianne" w:eastAsia="Marianne" w:cs="Marianne"/>
                <w:sz w:val="14"/>
              </w:rPr>
              <w:t xml:space="preserve">PACAA2000464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Tabatière du marin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"https://fiches-risques.brgm.fr/georisques/cavite/PACAA2000465" \t "_self" </w:instrText>
            </w:r>
            <w:r>
              <w:fldChar w:fldCharType="separate"/>
            </w:r>
            <w:r>
              <w:rPr>
                <w:rFonts w:ascii="Marianne" w:hAnsi="Marianne" w:eastAsia="Marianne" w:cs="Marianne"/>
                <w:sz w:val="14"/>
              </w:rPr>
              <w:t xml:space="preserve">PACAA2000465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"https://fiches-risques.brgm.fr/georisques/cavite/PACAA2000466" \t "_self" </w:instrText>
            </w:r>
            <w:r>
              <w:fldChar w:fldCharType="separate"/>
            </w:r>
            <w:r>
              <w:rPr>
                <w:rFonts w:ascii="Marianne" w:hAnsi="Marianne" w:eastAsia="Marianne" w:cs="Marianne"/>
                <w:sz w:val="14"/>
              </w:rPr>
              <w:t xml:space="preserve">PACAA2000466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des Traverses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"https://fiches-risques.brgm.fr/georisques/cavite/PACAA2000467" \t "_self" </w:instrText>
            </w:r>
            <w:r>
              <w:fldChar w:fldCharType="separate"/>
            </w:r>
            <w:r>
              <w:rPr>
                <w:rFonts w:ascii="Marianne" w:hAnsi="Marianne" w:eastAsia="Marianne" w:cs="Marianne"/>
                <w:sz w:val="14"/>
              </w:rPr>
              <w:t xml:space="preserve">PACAA2000467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"https://fiches-risques.brgm.fr/georisques/cavite/PACAA2000468" \t "_self" </w:instrText>
            </w:r>
            <w:r>
              <w:fldChar w:fldCharType="separate"/>
            </w:r>
            <w:r>
              <w:rPr>
                <w:rFonts w:ascii="Marianne" w:hAnsi="Marianne" w:eastAsia="Marianne" w:cs="Marianne"/>
                <w:sz w:val="14"/>
              </w:rPr>
              <w:t xml:space="preserve">PACAA2000468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"https://fiches-risques.brgm.fr/georisques/cavite/PACAA2000469" \t "_self" </w:instrText>
            </w:r>
            <w:r>
              <w:fldChar w:fldCharType="separate"/>
            </w:r>
            <w:r>
              <w:rPr>
                <w:rFonts w:ascii="Marianne" w:hAnsi="Marianne" w:eastAsia="Marianne" w:cs="Marianne"/>
                <w:sz w:val="14"/>
              </w:rPr>
              <w:t xml:space="preserve">PACAA2000469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"https://fiches-risques.brgm.fr/georisques/cavite/PACAA2000470" \t "_self" </w:instrText>
            </w:r>
            <w:r>
              <w:fldChar w:fldCharType="separate"/>
            </w:r>
            <w:r>
              <w:rPr>
                <w:rFonts w:ascii="Marianne" w:hAnsi="Marianne" w:eastAsia="Marianne" w:cs="Marianne"/>
                <w:sz w:val="14"/>
              </w:rPr>
              <w:t xml:space="preserve">PACAA2000470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"https://fiches-risques.brgm.fr/georisques/cavite/PACAA2000471" \t "_self" </w:instrText>
            </w:r>
            <w:r>
              <w:fldChar w:fldCharType="separate"/>
            </w:r>
            <w:r>
              <w:rPr>
                <w:rFonts w:ascii="Marianne" w:hAnsi="Marianne" w:eastAsia="Marianne" w:cs="Marianne"/>
                <w:sz w:val="14"/>
              </w:rPr>
              <w:t xml:space="preserve">PACAA2000471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"https://fiches-risques.brgm.fr/georisques/cavite/PACAA2000472" \t "_self" </w:instrText>
            </w:r>
            <w:r>
              <w:fldChar w:fldCharType="separate"/>
            </w:r>
            <w:r>
              <w:rPr>
                <w:rFonts w:ascii="Marianne" w:hAnsi="Marianne" w:eastAsia="Marianne" w:cs="Marianne"/>
                <w:sz w:val="14"/>
              </w:rPr>
              <w:t xml:space="preserve">PACAA2000472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Embut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"https://fiches-risques.brgm.fr/georisques/cavite/PACAA2000473" \t "_self" </w:instrText>
            </w:r>
            <w:r>
              <w:fldChar w:fldCharType="separate"/>
            </w:r>
            <w:r>
              <w:rPr>
                <w:rFonts w:ascii="Marianne" w:hAnsi="Marianne" w:eastAsia="Marianne" w:cs="Marianne"/>
                <w:sz w:val="14"/>
              </w:rPr>
              <w:t xml:space="preserve">PACAA2000473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884701" name="Picture">
</wp:docPr>
                  <a:graphic>
                    <a:graphicData uri="http://schemas.openxmlformats.org/drawingml/2006/picture">
                      <pic:pic>
                        <pic:nvPicPr>
                          <pic:cNvPr id="155988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75097" name="Picture">
</wp:docPr>
                  <a:graphic>
                    <a:graphicData uri="http://schemas.openxmlformats.org/drawingml/2006/picture">
                      <pic:pic>
                        <pic:nvPicPr>
                          <pic:cNvPr id="54997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06510 Conségudes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841820" name="Picture">
</wp:docPr>
                  <a:graphic>
                    <a:graphicData uri="http://schemas.openxmlformats.org/drawingml/2006/picture">
                      <pic:pic>
                        <pic:nvPicPr>
                          <pic:cNvPr id="40884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"https://fiches-risques.brgm.fr/georisques/casias/SSP3979355" \t "_blank" </w:instrText>
            </w:r>
            <w:r>
              <w:fldChar w:fldCharType="separate"/>
            </w:r>
            <w:r>
              <w:rPr>
                <w:rFonts w:ascii="Marianne" w:hAnsi="Marianne" w:eastAsia="Marianne" w:cs="Marianne"/>
                <w:sz w:val="14"/>
              </w:rPr>
              <w:t xml:space="preserve">SSP3979355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"https://fiches-risques.brgm.fr/georisques/casias/SSP3979354" \t "_blank" </w:instrText>
            </w:r>
            <w:r>
              <w:fldChar w:fldCharType="separate"/>
            </w:r>
            <w:r>
              <w:rPr>
                <w:rFonts w:ascii="Marianne" w:hAnsi="Marianne" w:eastAsia="Marianne" w:cs="Marianne"/>
                <w:sz w:val="14"/>
              </w:rPr>
              <w:t xml:space="preserve">SSP3979354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