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78571" name="Picture">
</wp:docPr>
                  <a:graphic>
                    <a:graphicData uri="http://schemas.openxmlformats.org/drawingml/2006/picture">
                      <pic:pic>
                        <pic:nvPicPr>
                          <pic:cNvPr id="77577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635048" name="Picture">
</wp:docPr>
                  <a:graphic>
                    <a:graphicData uri="http://schemas.openxmlformats.org/drawingml/2006/picture">
                      <pic:pic>
                        <pic:nvPicPr>
                          <pic:cNvPr id="730635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240612" name="Picture">
</wp:docPr>
                        <a:graphic>
                          <a:graphicData uri="http://schemas.openxmlformats.org/drawingml/2006/picture">
                            <pic:pic>
                              <pic:nvPicPr>
                                <pic:cNvPr id="1640240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30170 Conqueyrac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901998" name="Picture">
</wp:docPr>
                  <a:graphic>
                    <a:graphicData uri="http://schemas.openxmlformats.org/drawingml/2006/picture">
                      <pic:pic>
                        <pic:nvPicPr>
                          <pic:cNvPr id="2088901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6776220" name="Picture">
</wp:docPr>
                  <a:graphic>
                    <a:graphicData uri="http://schemas.openxmlformats.org/drawingml/2006/picture">
                      <pic:pic>
                        <pic:nvPicPr>
                          <pic:cNvPr id="1046776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11985" name="Picture">
</wp:docPr>
                  <a:graphic>
                    <a:graphicData uri="http://schemas.openxmlformats.org/drawingml/2006/picture">
                      <pic:pic>
                        <pic:nvPicPr>
                          <pic:cNvPr id="204121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817825" name="Picture">
</wp:docPr>
                  <a:graphic>
                    <a:graphicData uri="http://schemas.openxmlformats.org/drawingml/2006/picture">
                      <pic:pic>
                        <pic:nvPicPr>
                          <pic:cNvPr id="115981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94458" name="Picture">
</wp:docPr>
                  <a:graphic>
                    <a:graphicData uri="http://schemas.openxmlformats.org/drawingml/2006/picture">
                      <pic:pic>
                        <pic:nvPicPr>
                          <pic:cNvPr id="105039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441723" name="Picture">
</wp:docPr>
                        <a:graphic>
                          <a:graphicData uri="http://schemas.openxmlformats.org/drawingml/2006/picture">
                            <pic:pic>
                              <pic:nvPicPr>
                                <pic:cNvPr id="737441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25362" name="Picture">
</wp:docPr>
                        <a:graphic>
                          <a:graphicData uri="http://schemas.openxmlformats.org/drawingml/2006/picture">
                            <pic:pic>
                              <pic:nvPicPr>
                                <pic:cNvPr id="335125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732256" name="Picture">
</wp:docPr>
                        <a:graphic>
                          <a:graphicData uri="http://schemas.openxmlformats.org/drawingml/2006/picture">
                            <pic:pic>
                              <pic:nvPicPr>
                                <pic:cNvPr id="225732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636512" name="Picture">
</wp:docPr>
                        <a:graphic>
                          <a:graphicData uri="http://schemas.openxmlformats.org/drawingml/2006/picture">
                            <pic:pic>
                              <pic:nvPicPr>
                                <pic:cNvPr id="837636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4989" name="Picture">
</wp:docPr>
                        <a:graphic>
                          <a:graphicData uri="http://schemas.openxmlformats.org/drawingml/2006/picture">
                            <pic:pic>
                              <pic:nvPicPr>
                                <pic:cNvPr id="74354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090534" name="Picture">
</wp:docPr>
                        <a:graphic>
                          <a:graphicData uri="http://schemas.openxmlformats.org/drawingml/2006/picture">
                            <pic:pic>
                              <pic:nvPicPr>
                                <pic:cNvPr id="1464090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77996" name="Picture">
</wp:docPr>
                        <a:graphic>
                          <a:graphicData uri="http://schemas.openxmlformats.org/drawingml/2006/picture">
                            <pic:pic>
                              <pic:nvPicPr>
                                <pic:cNvPr id="1320077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84406" name="Picture">
</wp:docPr>
                        <a:graphic>
                          <a:graphicData uri="http://schemas.openxmlformats.org/drawingml/2006/picture">
                            <pic:pic>
                              <pic:nvPicPr>
                                <pic:cNvPr id="1699084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229057" name="Picture">
</wp:docPr>
                        <a:graphic>
                          <a:graphicData uri="http://schemas.openxmlformats.org/drawingml/2006/picture">
                            <pic:pic>
                              <pic:nvPicPr>
                                <pic:cNvPr id="18222290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56552" name="Picture">
</wp:docPr>
                        <a:graphic>
                          <a:graphicData uri="http://schemas.openxmlformats.org/drawingml/2006/picture">
                            <pic:pic>
                              <pic:nvPicPr>
                                <pic:cNvPr id="1886856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88165" name="Picture">
</wp:docPr>
                        <a:graphic>
                          <a:graphicData uri="http://schemas.openxmlformats.org/drawingml/2006/picture">
                            <pic:pic>
                              <pic:nvPicPr>
                                <pic:cNvPr id="446288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30923" name="Picture">
</wp:docPr>
                        <a:graphic>
                          <a:graphicData uri="http://schemas.openxmlformats.org/drawingml/2006/picture">
                            <pic:pic>
                              <pic:nvPicPr>
                                <pic:cNvPr id="12905309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66077" name="Picture">
</wp:docPr>
                        <a:graphic>
                          <a:graphicData uri="http://schemas.openxmlformats.org/drawingml/2006/picture">
                            <pic:pic>
                              <pic:nvPicPr>
                                <pic:cNvPr id="1808566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14700" name="Picture">
</wp:docPr>
                        <a:graphic>
                          <a:graphicData uri="http://schemas.openxmlformats.org/drawingml/2006/picture">
                            <pic:pic>
                              <pic:nvPicPr>
                                <pic:cNvPr id="1463914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875663" name="Picture">
</wp:docPr>
                        <a:graphic>
                          <a:graphicData uri="http://schemas.openxmlformats.org/drawingml/2006/picture">
                            <pic:pic>
                              <pic:nvPicPr>
                                <pic:cNvPr id="12738756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92097" name="Picture">
</wp:docPr>
                        <a:graphic>
                          <a:graphicData uri="http://schemas.openxmlformats.org/drawingml/2006/picture">
                            <pic:pic>
                              <pic:nvPicPr>
                                <pic:cNvPr id="1523392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18350" name="Picture">
</wp:docPr>
                        <a:graphic>
                          <a:graphicData uri="http://schemas.openxmlformats.org/drawingml/2006/picture">
                            <pic:pic>
                              <pic:nvPicPr>
                                <pic:cNvPr id="1062018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692402" name="Picture">
</wp:docPr>
                        <a:graphic>
                          <a:graphicData uri="http://schemas.openxmlformats.org/drawingml/2006/picture">
                            <pic:pic>
                              <pic:nvPicPr>
                                <pic:cNvPr id="1093692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997342" name="Picture">
</wp:docPr>
                        <a:graphic>
                          <a:graphicData uri="http://schemas.openxmlformats.org/drawingml/2006/picture">
                            <pic:pic>
                              <pic:nvPicPr>
                                <pic:cNvPr id="1213997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53601" name="Picture">
</wp:docPr>
                        <a:graphic>
                          <a:graphicData uri="http://schemas.openxmlformats.org/drawingml/2006/picture">
                            <pic:pic>
                              <pic:nvPicPr>
                                <pic:cNvPr id="226553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337371" name="Picture">
</wp:docPr>
                        <a:graphic>
                          <a:graphicData uri="http://schemas.openxmlformats.org/drawingml/2006/picture">
                            <pic:pic>
                              <pic:nvPicPr>
                                <pic:cNvPr id="12693373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810651" name="Picture">
</wp:docPr>
                        <a:graphic>
                          <a:graphicData uri="http://schemas.openxmlformats.org/drawingml/2006/picture">
                            <pic:pic>
                              <pic:nvPicPr>
                                <pic:cNvPr id="18908106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37834" name="Picture">
</wp:docPr>
                        <a:graphic>
                          <a:graphicData uri="http://schemas.openxmlformats.org/drawingml/2006/picture">
                            <pic:pic>
                              <pic:nvPicPr>
                                <pic:cNvPr id="2109337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47239" name="Picture">
</wp:docPr>
                        <a:graphic>
                          <a:graphicData uri="http://schemas.openxmlformats.org/drawingml/2006/picture">
                            <pic:pic>
                              <pic:nvPicPr>
                                <pic:cNvPr id="489947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6760" name="Picture">
</wp:docPr>
                        <a:graphic>
                          <a:graphicData uri="http://schemas.openxmlformats.org/drawingml/2006/picture">
                            <pic:pic>
                              <pic:nvPicPr>
                                <pic:cNvPr id="1314467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97251" name="Picture">
</wp:docPr>
                        <a:graphic>
                          <a:graphicData uri="http://schemas.openxmlformats.org/drawingml/2006/picture">
                            <pic:pic>
                              <pic:nvPicPr>
                                <pic:cNvPr id="6955972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29762" name="Picture">
</wp:docPr>
                        <a:graphic>
                          <a:graphicData uri="http://schemas.openxmlformats.org/drawingml/2006/picture">
                            <pic:pic>
                              <pic:nvPicPr>
                                <pic:cNvPr id="2795297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1975" name="Picture">
</wp:docPr>
                  <a:graphic>
                    <a:graphicData uri="http://schemas.openxmlformats.org/drawingml/2006/picture">
                      <pic:pic>
                        <pic:nvPicPr>
                          <pic:cNvPr id="19157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40537" name="Picture">
</wp:docPr>
                  <a:graphic>
                    <a:graphicData uri="http://schemas.openxmlformats.org/drawingml/2006/picture">
                      <pic:pic>
                        <pic:nvPicPr>
                          <pic:cNvPr id="121614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21861" name="Picture">
</wp:docPr>
                  <a:graphic>
                    <a:graphicData uri="http://schemas.openxmlformats.org/drawingml/2006/picture">
                      <pic:pic>
                        <pic:nvPicPr>
                          <pic:cNvPr id="103862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555454" name="Picture">
</wp:docPr>
                  <a:graphic>
                    <a:graphicData uri="http://schemas.openxmlformats.org/drawingml/2006/picture">
                      <pic:pic>
                        <pic:nvPicPr>
                          <pic:cNvPr id="6495554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89274" name="Picture">
</wp:docPr>
                  <a:graphic>
                    <a:graphicData uri="http://schemas.openxmlformats.org/drawingml/2006/picture">
                      <pic:pic>
                        <pic:nvPicPr>
                          <pic:cNvPr id="728689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2093669" name="Picture">
</wp:docPr>
                  <a:graphic>
                    <a:graphicData uri="http://schemas.openxmlformats.org/drawingml/2006/picture">
                      <pic:pic>
                        <pic:nvPicPr>
                          <pic:cNvPr id="5220936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(30DDTM20130031)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45097" name="Picture">
</wp:docPr>
                        <a:graphic>
                          <a:graphicData uri="http://schemas.openxmlformats.org/drawingml/2006/picture">
                            <pic:pic>
                              <pic:nvPicPr>
                                <pic:cNvPr id="1488645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02/08/1996</w:t>
                    <w:br/>
                    <w:t xml:space="preserve">Date d'approbation : 23/04/2001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012951" name="Picture">
</wp:docPr>
                        <a:graphic>
                          <a:graphicData uri="http://schemas.openxmlformats.org/drawingml/2006/picture">
                            <pic:pic>
                              <pic:nvPicPr>
                                <pic:cNvPr id="21310129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46887" name="Picture">
</wp:docPr>
                  <a:graphic>
                    <a:graphicData uri="http://schemas.openxmlformats.org/drawingml/2006/picture">
                      <pic:pic>
                        <pic:nvPicPr>
                          <pic:cNvPr id="37454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43479" name="Picture">
</wp:docPr>
                  <a:graphic>
                    <a:graphicData uri="http://schemas.openxmlformats.org/drawingml/2006/picture">
                      <pic:pic>
                        <pic:nvPicPr>
                          <pic:cNvPr id="149114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60665" name="Picture">
</wp:docPr>
                  <a:graphic>
                    <a:graphicData uri="http://schemas.openxmlformats.org/drawingml/2006/picture">
                      <pic:pic>
                        <pic:nvPicPr>
                          <pic:cNvPr id="187616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Conqueyrac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7504" name="Picture">
</wp:docPr>
                        <a:graphic>
                          <a:graphicData uri="http://schemas.openxmlformats.org/drawingml/2006/picture">
                            <pic:pic>
                              <pic:nvPicPr>
                                <pic:cNvPr id="1112275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IOCE1128564A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95875" name="Picture">
</wp:docPr>
                  <a:graphic>
                    <a:graphicData uri="http://schemas.openxmlformats.org/drawingml/2006/picture">
                      <pic:pic>
                        <pic:nvPicPr>
                          <pic:cNvPr id="46779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34149" name="Picture">
</wp:docPr>
                  <a:graphic>
                    <a:graphicData uri="http://schemas.openxmlformats.org/drawingml/2006/picture">
                      <pic:pic>
                        <pic:nvPicPr>
                          <pic:cNvPr id="160613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72080" name="Picture">
</wp:docPr>
                  <a:graphic>
                    <a:graphicData uri="http://schemas.openxmlformats.org/drawingml/2006/picture">
                      <pic:pic>
                        <pic:nvPicPr>
                          <pic:cNvPr id="135097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99406" name="Picture">
</wp:docPr>
                  <a:graphic>
                    <a:graphicData uri="http://schemas.openxmlformats.org/drawingml/2006/picture">
                      <pic:pic>
                        <pic:nvPicPr>
                          <pic:cNvPr id="689899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49" name="Picture">
</wp:docPr>
                  <a:graphic>
                    <a:graphicData uri="http://schemas.openxmlformats.org/drawingml/2006/picture">
                      <pic:pic>
                        <pic:nvPicPr>
                          <pic:cNvPr id="1950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869252" name="Picture">
</wp:docPr>
                  <a:graphic>
                    <a:graphicData uri="http://schemas.openxmlformats.org/drawingml/2006/picture">
                      <pic:pic>
                        <pic:nvPicPr>
                          <pic:cNvPr id="906869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20294" name="Picture">
</wp:docPr>
                        <a:graphic>
                          <a:graphicData uri="http://schemas.openxmlformats.org/drawingml/2006/picture">
                            <pic:pic>
                              <pic:nvPicPr>
                                <pic:cNvPr id="615720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29169" name="Picture">
</wp:docPr>
                  <a:graphic>
                    <a:graphicData uri="http://schemas.openxmlformats.org/drawingml/2006/picture">
                      <pic:pic>
                        <pic:nvPicPr>
                          <pic:cNvPr id="138682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249714" name="Picture">
</wp:docPr>
                  <a:graphic>
                    <a:graphicData uri="http://schemas.openxmlformats.org/drawingml/2006/picture">
                      <pic:pic>
                        <pic:nvPicPr>
                          <pic:cNvPr id="201624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46180" name="Picture">
</wp:docPr>
                  <a:graphic>
                    <a:graphicData uri="http://schemas.openxmlformats.org/drawingml/2006/picture">
                      <pic:pic>
                        <pic:nvPicPr>
                          <pic:cNvPr id="116654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723946" name="Picture">
</wp:docPr>
                  <a:graphic>
                    <a:graphicData uri="http://schemas.openxmlformats.org/drawingml/2006/picture">
                      <pic:pic>
                        <pic:nvPicPr>
                          <pic:cNvPr id="15617239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19292" name="Picture">
</wp:docPr>
                  <a:graphic>
                    <a:graphicData uri="http://schemas.openxmlformats.org/drawingml/2006/picture">
                      <pic:pic>
                        <pic:nvPicPr>
                          <pic:cNvPr id="2070119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7689044" name="Picture">
</wp:docPr>
                  <a:graphic>
                    <a:graphicData uri="http://schemas.openxmlformats.org/drawingml/2006/picture">
                      <pic:pic>
                        <pic:nvPicPr>
                          <pic:cNvPr id="3276890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361186" name="Picture">
</wp:docPr>
                        <a:graphic>
                          <a:graphicData uri="http://schemas.openxmlformats.org/drawingml/2006/picture">
                            <pic:pic>
                              <pic:nvPicPr>
                                <pic:cNvPr id="493361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15828" name="Picture">
</wp:docPr>
                        <a:graphic>
                          <a:graphicData uri="http://schemas.openxmlformats.org/drawingml/2006/picture">
                            <pic:pic>
                              <pic:nvPicPr>
                                <pic:cNvPr id="1821815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08332" name="Picture">
</wp:docPr>
                  <a:graphic>
                    <a:graphicData uri="http://schemas.openxmlformats.org/drawingml/2006/picture">
                      <pic:pic>
                        <pic:nvPicPr>
                          <pic:cNvPr id="82850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95122" name="Picture">
</wp:docPr>
                  <a:graphic>
                    <a:graphicData uri="http://schemas.openxmlformats.org/drawingml/2006/picture">
                      <pic:pic>
                        <pic:nvPicPr>
                          <pic:cNvPr id="105009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44279" name="Picture">
</wp:docPr>
                  <a:graphic>
                    <a:graphicData uri="http://schemas.openxmlformats.org/drawingml/2006/picture">
                      <pic:pic>
                        <pic:nvPicPr>
                          <pic:cNvPr id="110244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59912" name="Picture">
</wp:docPr>
                  <a:graphic>
                    <a:graphicData uri="http://schemas.openxmlformats.org/drawingml/2006/picture">
                      <pic:pic>
                        <pic:nvPicPr>
                          <pic:cNvPr id="5139599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18629" name="Picture">
</wp:docPr>
                  <a:graphic>
                    <a:graphicData uri="http://schemas.openxmlformats.org/drawingml/2006/picture">
                      <pic:pic>
                        <pic:nvPicPr>
                          <pic:cNvPr id="1335418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0340987" name="Picture">
</wp:docPr>
                  <a:graphic>
                    <a:graphicData uri="http://schemas.openxmlformats.org/drawingml/2006/picture">
                      <pic:pic>
                        <pic:nvPicPr>
                          <pic:cNvPr id="41034098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02775" name="Picture">
</wp:docPr>
                        <a:graphic>
                          <a:graphicData uri="http://schemas.openxmlformats.org/drawingml/2006/picture">
                            <pic:pic>
                              <pic:nvPicPr>
                                <pic:cNvPr id="4636027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72838" name="Picture">
</wp:docPr>
                  <a:graphic>
                    <a:graphicData uri="http://schemas.openxmlformats.org/drawingml/2006/picture">
                      <pic:pic>
                        <pic:nvPicPr>
                          <pic:cNvPr id="182227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30897" name="Picture">
</wp:docPr>
                  <a:graphic>
                    <a:graphicData uri="http://schemas.openxmlformats.org/drawingml/2006/picture">
                      <pic:pic>
                        <pic:nvPicPr>
                          <pic:cNvPr id="149243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614838" name="Picture">
</wp:docPr>
                  <a:graphic>
                    <a:graphicData uri="http://schemas.openxmlformats.org/drawingml/2006/picture">
                      <pic:pic>
                        <pic:nvPicPr>
                          <pic:cNvPr id="117361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46019" name="Picture">
</wp:docPr>
                  <a:graphic>
                    <a:graphicData uri="http://schemas.openxmlformats.org/drawingml/2006/picture">
                      <pic:pic>
                        <pic:nvPicPr>
                          <pic:cNvPr id="162724601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65027" name="Picture">
</wp:docPr>
                  <a:graphic>
                    <a:graphicData uri="http://schemas.openxmlformats.org/drawingml/2006/picture">
                      <pic:pic>
                        <pic:nvPicPr>
                          <pic:cNvPr id="1902565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436211" name="Picture">
</wp:docPr>
                  <a:graphic>
                    <a:graphicData uri="http://schemas.openxmlformats.org/drawingml/2006/picture">
                      <pic:pic>
                        <pic:nvPicPr>
                          <pic:cNvPr id="85243621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56217" name="Picture">
</wp:docPr>
                        <a:graphic>
                          <a:graphicData uri="http://schemas.openxmlformats.org/drawingml/2006/picture">
                            <pic:pic>
                              <pic:nvPicPr>
                                <pic:cNvPr id="515656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31490" name="Picture">
</wp:docPr>
                  <a:graphic>
                    <a:graphicData uri="http://schemas.openxmlformats.org/drawingml/2006/picture">
                      <pic:pic>
                        <pic:nvPicPr>
                          <pic:cNvPr id="203153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45363" name="Picture">
</wp:docPr>
                  <a:graphic>
                    <a:graphicData uri="http://schemas.openxmlformats.org/drawingml/2006/picture">
                      <pic:pic>
                        <pic:nvPicPr>
                          <pic:cNvPr id="27354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56577" name="Picture">
</wp:docPr>
                  <a:graphic>
                    <a:graphicData uri="http://schemas.openxmlformats.org/drawingml/2006/picture">
                      <pic:pic>
                        <pic:nvPicPr>
                          <pic:cNvPr id="182645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003255" name="Picture">
</wp:docPr>
                  <a:graphic>
                    <a:graphicData uri="http://schemas.openxmlformats.org/drawingml/2006/picture">
                      <pic:pic>
                        <pic:nvPicPr>
                          <pic:cNvPr id="74400325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42689" name="Picture">
</wp:docPr>
                  <a:graphic>
                    <a:graphicData uri="http://schemas.openxmlformats.org/drawingml/2006/picture">
                      <pic:pic>
                        <pic:nvPicPr>
                          <pic:cNvPr id="2099742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3606147" name="Picture">
</wp:docPr>
                  <a:graphic>
                    <a:graphicData uri="http://schemas.openxmlformats.org/drawingml/2006/picture">
                      <pic:pic>
                        <pic:nvPicPr>
                          <pic:cNvPr id="98360614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12574" name="Picture">
</wp:docPr>
                        <a:graphic>
                          <a:graphicData uri="http://schemas.openxmlformats.org/drawingml/2006/picture">
                            <pic:pic>
                              <pic:nvPicPr>
                                <pic:cNvPr id="1173812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34226" name="Picture">
</wp:docPr>
                        <a:graphic>
                          <a:graphicData uri="http://schemas.openxmlformats.org/drawingml/2006/picture">
                            <pic:pic>
                              <pic:nvPicPr>
                                <pic:cNvPr id="5887342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94699" name="Picture">
</wp:docPr>
                  <a:graphic>
                    <a:graphicData uri="http://schemas.openxmlformats.org/drawingml/2006/picture">
                      <pic:pic>
                        <pic:nvPicPr>
                          <pic:cNvPr id="136269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6718" name="Picture">
</wp:docPr>
                  <a:graphic>
                    <a:graphicData uri="http://schemas.openxmlformats.org/drawingml/2006/picture">
                      <pic:pic>
                        <pic:nvPicPr>
                          <pic:cNvPr id="7228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99561" name="Picture">
</wp:docPr>
                  <a:graphic>
                    <a:graphicData uri="http://schemas.openxmlformats.org/drawingml/2006/picture">
                      <pic:pic>
                        <pic:nvPicPr>
                          <pic:cNvPr id="147489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39947" name="Picture">
</wp:docPr>
                  <a:graphic>
                    <a:graphicData uri="http://schemas.openxmlformats.org/drawingml/2006/picture">
                      <pic:pic>
                        <pic:nvPicPr>
                          <pic:cNvPr id="606399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330153" name="Picture">
</wp:docPr>
                  <a:graphic>
                    <a:graphicData uri="http://schemas.openxmlformats.org/drawingml/2006/picture">
                      <pic:pic>
                        <pic:nvPicPr>
                          <pic:cNvPr id="446330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715184" name="Picture">
</wp:docPr>
                  <a:graphic>
                    <a:graphicData uri="http://schemas.openxmlformats.org/drawingml/2006/picture">
                      <pic:pic>
                        <pic:nvPicPr>
                          <pic:cNvPr id="3607151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957732" name="Picture">
</wp:docPr>
                        <a:graphic>
                          <a:graphicData uri="http://schemas.openxmlformats.org/drawingml/2006/picture">
                            <pic:pic>
                              <pic:nvPicPr>
                                <pic:cNvPr id="1458957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81049" name="Picture">
</wp:docPr>
                  <a:graphic>
                    <a:graphicData uri="http://schemas.openxmlformats.org/drawingml/2006/picture">
                      <pic:pic>
                        <pic:nvPicPr>
                          <pic:cNvPr id="114068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93165" name="Picture">
</wp:docPr>
                  <a:graphic>
                    <a:graphicData uri="http://schemas.openxmlformats.org/drawingml/2006/picture">
                      <pic:pic>
                        <pic:nvPicPr>
                          <pic:cNvPr id="133299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87298" name="Picture">
</wp:docPr>
                  <a:graphic>
                    <a:graphicData uri="http://schemas.openxmlformats.org/drawingml/2006/picture">
                      <pic:pic>
                        <pic:nvPicPr>
                          <pic:cNvPr id="186118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977137" name="Picture">
</wp:docPr>
                  <a:graphic>
                    <a:graphicData uri="http://schemas.openxmlformats.org/drawingml/2006/picture">
                      <pic:pic>
                        <pic:nvPicPr>
                          <pic:cNvPr id="49497713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01871" name="Picture">
</wp:docPr>
                  <a:graphic>
                    <a:graphicData uri="http://schemas.openxmlformats.org/drawingml/2006/picture">
                      <pic:pic>
                        <pic:nvPicPr>
                          <pic:cNvPr id="1465801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9881357" name="Picture">
</wp:docPr>
                  <a:graphic>
                    <a:graphicData uri="http://schemas.openxmlformats.org/drawingml/2006/picture">
                      <pic:pic>
                        <pic:nvPicPr>
                          <pic:cNvPr id="8398813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15815" name="Picture">
</wp:docPr>
                  <a:graphic>
                    <a:graphicData uri="http://schemas.openxmlformats.org/drawingml/2006/picture">
                      <pic:pic>
                        <pic:nvPicPr>
                          <pic:cNvPr id="39531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65613" name="Picture">
</wp:docPr>
                  <a:graphic>
                    <a:graphicData uri="http://schemas.openxmlformats.org/drawingml/2006/picture">
                      <pic:pic>
                        <pic:nvPicPr>
                          <pic:cNvPr id="187516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59" name="Picture">
</wp:docPr>
                  <a:graphic>
                    <a:graphicData uri="http://schemas.openxmlformats.org/drawingml/2006/picture">
                      <pic:pic>
                        <pic:nvPicPr>
                          <pic:cNvPr id="41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873467" name="Picture">
</wp:docPr>
                  <a:graphic>
                    <a:graphicData uri="http://schemas.openxmlformats.org/drawingml/2006/picture">
                      <pic:pic>
                        <pic:nvPicPr>
                          <pic:cNvPr id="19668734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863885" name="Picture">
</wp:docPr>
                  <a:graphic>
                    <a:graphicData uri="http://schemas.openxmlformats.org/drawingml/2006/picture">
                      <pic:pic>
                        <pic:nvPicPr>
                          <pic:cNvPr id="345863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1313529" name="Picture">
</wp:docPr>
                  <a:graphic>
                    <a:graphicData uri="http://schemas.openxmlformats.org/drawingml/2006/picture">
                      <pic:pic>
                        <pic:nvPicPr>
                          <pic:cNvPr id="5713135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569165" name="Picture">
</wp:docPr>
                  <a:graphic>
                    <a:graphicData uri="http://schemas.openxmlformats.org/drawingml/2006/picture">
                      <pic:pic>
                        <pic:nvPicPr>
                          <pic:cNvPr id="175356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941940" name="Picture">
</wp:docPr>
                  <a:graphic>
                    <a:graphicData uri="http://schemas.openxmlformats.org/drawingml/2006/picture">
                      <pic:pic>
                        <pic:nvPicPr>
                          <pic:cNvPr id="24894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51387" name="Picture">
</wp:docPr>
                  <a:graphic>
                    <a:graphicData uri="http://schemas.openxmlformats.org/drawingml/2006/picture">
                      <pic:pic>
                        <pic:nvPicPr>
                          <pic:cNvPr id="199325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"https://fiches-risques.brgm.fr/fr/georisques/mvt-synthetique/11305073" \t "_self" </w:instrText>
            </w:r>
            <w:r>
              <w:fldChar w:fldCharType="separate"/>
            </w:r>
            <w:r>
              <w:rPr>
                <w:rFonts w:ascii="Marianne" w:hAnsi="Marianne" w:eastAsia="Marianne" w:cs="Marianne"/>
                <w:sz w:val="14"/>
              </w:rPr>
              <w:t xml:space="preserve">11305073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"https://fiches-risques.brgm.fr/fr/georisques/mvt-synthetique/11305074" \t "_self" </w:instrText>
            </w:r>
            <w:r>
              <w:fldChar w:fldCharType="separate"/>
            </w:r>
            <w:r>
              <w:rPr>
                <w:rFonts w:ascii="Marianne" w:hAnsi="Marianne" w:eastAsia="Marianne" w:cs="Marianne"/>
                <w:sz w:val="14"/>
              </w:rPr>
              <w:t xml:space="preserve">11305074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"https://fiches-risques.brgm.fr/fr/georisques/mvt-synthetique/11305075" \t "_self" </w:instrText>
            </w:r>
            <w:r>
              <w:fldChar w:fldCharType="separate"/>
            </w:r>
            <w:r>
              <w:rPr>
                <w:rFonts w:ascii="Marianne" w:hAnsi="Marianne" w:eastAsia="Marianne" w:cs="Marianne"/>
                <w:sz w:val="14"/>
              </w:rPr>
              <w:t xml:space="preserve">11305075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"https://fiches-risques.brgm.fr/fr/georisques/mvt-synthetique/11305076" \t "_self" </w:instrText>
            </w:r>
            <w:r>
              <w:fldChar w:fldCharType="separate"/>
            </w:r>
            <w:r>
              <w:rPr>
                <w:rFonts w:ascii="Marianne" w:hAnsi="Marianne" w:eastAsia="Marianne" w:cs="Marianne"/>
                <w:sz w:val="14"/>
              </w:rPr>
              <w:t xml:space="preserve">11305076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"https://fiches-risques.brgm.fr/fr/georisques/mvt-synthetique/11305077" \t "_self" </w:instrText>
            </w:r>
            <w:r>
              <w:fldChar w:fldCharType="separate"/>
            </w:r>
            <w:r>
              <w:rPr>
                <w:rFonts w:ascii="Marianne" w:hAnsi="Marianne" w:eastAsia="Marianne" w:cs="Marianne"/>
                <w:sz w:val="14"/>
              </w:rPr>
              <w:t xml:space="preserve">11305077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"https://fiches-risques.brgm.fr/fr/georisques/mvt-synthetique/11305078" \t "_self" </w:instrText>
            </w:r>
            <w:r>
              <w:fldChar w:fldCharType="separate"/>
            </w:r>
            <w:r>
              <w:rPr>
                <w:rFonts w:ascii="Marianne" w:hAnsi="Marianne" w:eastAsia="Marianne" w:cs="Marianne"/>
                <w:sz w:val="14"/>
              </w:rPr>
              <w:t xml:space="preserve">11305078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"https://fiches-risques.brgm.fr/fr/georisques/mvt-synthetique/11305079" \t "_self" </w:instrText>
            </w:r>
            <w:r>
              <w:fldChar w:fldCharType="separate"/>
            </w:r>
            <w:r>
              <w:rPr>
                <w:rFonts w:ascii="Marianne" w:hAnsi="Marianne" w:eastAsia="Marianne" w:cs="Marianne"/>
                <w:sz w:val="14"/>
              </w:rPr>
              <w:t xml:space="preserve">11305079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"https://fiches-risques.brgm.fr/fr/georisques/mvt-synthetique/11305080" \t "_self" </w:instrText>
            </w:r>
            <w:r>
              <w:fldChar w:fldCharType="separate"/>
            </w:r>
            <w:r>
              <w:rPr>
                <w:rFonts w:ascii="Marianne" w:hAnsi="Marianne" w:eastAsia="Marianne" w:cs="Marianne"/>
                <w:sz w:val="14"/>
              </w:rPr>
              <w:t xml:space="preserve">11305080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"https://fiches-risques.brgm.fr/fr/georisques/mvt-synthetique/11305081" \t "_self" </w:instrText>
            </w:r>
            <w:r>
              <w:fldChar w:fldCharType="separate"/>
            </w:r>
            <w:r>
              <w:rPr>
                <w:rFonts w:ascii="Marianne" w:hAnsi="Marianne" w:eastAsia="Marianne" w:cs="Marianne"/>
                <w:sz w:val="14"/>
              </w:rPr>
              <w:t xml:space="preserve">11305081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"https://fiches-risques.brgm.fr/fr/georisques/mvt-synthetique/11305082" \t "_self" </w:instrText>
            </w:r>
            <w:r>
              <w:fldChar w:fldCharType="separate"/>
            </w:r>
            <w:r>
              <w:rPr>
                <w:rFonts w:ascii="Marianne" w:hAnsi="Marianne" w:eastAsia="Marianne" w:cs="Marianne"/>
                <w:sz w:val="14"/>
              </w:rPr>
              <w:t xml:space="preserve">11305082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"https://fiches-risques.brgm.fr/fr/georisques/mvt-synthetique/11305083" \t "_self" </w:instrText>
            </w:r>
            <w:r>
              <w:fldChar w:fldCharType="separate"/>
            </w:r>
            <w:r>
              <w:rPr>
                <w:rFonts w:ascii="Marianne" w:hAnsi="Marianne" w:eastAsia="Marianne" w:cs="Marianne"/>
                <w:sz w:val="14"/>
              </w:rPr>
              <w:t xml:space="preserve">11305083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"https://fiches-risques.brgm.fr/fr/georisques/mvt-synthetique/11305084" \t "_self" </w:instrText>
            </w:r>
            <w:r>
              <w:fldChar w:fldCharType="separate"/>
            </w:r>
            <w:r>
              <w:rPr>
                <w:rFonts w:ascii="Marianne" w:hAnsi="Marianne" w:eastAsia="Marianne" w:cs="Marianne"/>
                <w:sz w:val="14"/>
              </w:rPr>
              <w:t xml:space="preserve">11305084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"https://fiches-risques.brgm.fr/fr/georisques/mvt-synthetique/11305085" \t "_self" </w:instrText>
            </w:r>
            <w:r>
              <w:fldChar w:fldCharType="separate"/>
            </w:r>
            <w:r>
              <w:rPr>
                <w:rFonts w:ascii="Marianne" w:hAnsi="Marianne" w:eastAsia="Marianne" w:cs="Marianne"/>
                <w:sz w:val="14"/>
              </w:rPr>
              <w:t xml:space="preserve">11305085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"https://fiches-risques.brgm.fr/fr/georisques/mvt-synthetique/11305086" \t "_self" </w:instrText>
            </w:r>
            <w:r>
              <w:fldChar w:fldCharType="separate"/>
            </w:r>
            <w:r>
              <w:rPr>
                <w:rFonts w:ascii="Marianne" w:hAnsi="Marianne" w:eastAsia="Marianne" w:cs="Marianne"/>
                <w:sz w:val="14"/>
              </w:rPr>
              <w:t xml:space="preserve">11305086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"https://fiches-risques.brgm.fr/fr/georisques/mvt-synthetique/11305087" \t "_self" </w:instrText>
            </w:r>
            <w:r>
              <w:fldChar w:fldCharType="separate"/>
            </w:r>
            <w:r>
              <w:rPr>
                <w:rFonts w:ascii="Marianne" w:hAnsi="Marianne" w:eastAsia="Marianne" w:cs="Marianne"/>
                <w:sz w:val="14"/>
              </w:rPr>
              <w:t xml:space="preserve">11305087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"https://fiches-risques.brgm.fr/fr/georisques/mvt-synthetique/11305088" \t "_self" </w:instrText>
            </w:r>
            <w:r>
              <w:fldChar w:fldCharType="separate"/>
            </w:r>
            <w:r>
              <w:rPr>
                <w:rFonts w:ascii="Marianne" w:hAnsi="Marianne" w:eastAsia="Marianne" w:cs="Marianne"/>
                <w:sz w:val="14"/>
              </w:rPr>
              <w:t xml:space="preserve">11305088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"https://fiches-risques.brgm.fr/fr/georisques/mvt-synthetique/11305089" \t "_self" </w:instrText>
            </w:r>
            <w:r>
              <w:fldChar w:fldCharType="separate"/>
            </w:r>
            <w:r>
              <w:rPr>
                <w:rFonts w:ascii="Marianne" w:hAnsi="Marianne" w:eastAsia="Marianne" w:cs="Marianne"/>
                <w:sz w:val="14"/>
              </w:rPr>
              <w:t xml:space="preserve">11305089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"https://fiches-risques.brgm.fr/fr/georisques/mvt-synthetique/11305090" \t "_self" </w:instrText>
            </w:r>
            <w:r>
              <w:fldChar w:fldCharType="separate"/>
            </w:r>
            <w:r>
              <w:rPr>
                <w:rFonts w:ascii="Marianne" w:hAnsi="Marianne" w:eastAsia="Marianne" w:cs="Marianne"/>
                <w:sz w:val="14"/>
              </w:rPr>
              <w:t xml:space="preserve">11305090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"https://fiches-risques.brgm.fr/fr/georisques/mvt-synthetique/11305091" \t "_self" </w:instrText>
            </w:r>
            <w:r>
              <w:fldChar w:fldCharType="separate"/>
            </w:r>
            <w:r>
              <w:rPr>
                <w:rFonts w:ascii="Marianne" w:hAnsi="Marianne" w:eastAsia="Marianne" w:cs="Marianne"/>
                <w:sz w:val="14"/>
              </w:rPr>
              <w:t xml:space="preserve">11305091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"https://fiches-risques.brgm.fr/fr/georisques/mvt-synthetique/11305092" \t "_self" </w:instrText>
            </w:r>
            <w:r>
              <w:fldChar w:fldCharType="separate"/>
            </w:r>
            <w:r>
              <w:rPr>
                <w:rFonts w:ascii="Marianne" w:hAnsi="Marianne" w:eastAsia="Marianne" w:cs="Marianne"/>
                <w:sz w:val="14"/>
              </w:rPr>
              <w:t xml:space="preserve">11305092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"https://fiches-risques.brgm.fr/fr/georisques/mvt-synthetique/11305093" \t "_self" </w:instrText>
            </w:r>
            <w:r>
              <w:fldChar w:fldCharType="separate"/>
            </w:r>
            <w:r>
              <w:rPr>
                <w:rFonts w:ascii="Marianne" w:hAnsi="Marianne" w:eastAsia="Marianne" w:cs="Marianne"/>
                <w:sz w:val="14"/>
              </w:rPr>
              <w:t xml:space="preserve">11305093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"https://fiches-risques.brgm.fr/fr/georisques/mvt-synthetique/11305094" \t "_self" </w:instrText>
            </w:r>
            <w:r>
              <w:fldChar w:fldCharType="separate"/>
            </w:r>
            <w:r>
              <w:rPr>
                <w:rFonts w:ascii="Marianne" w:hAnsi="Marianne" w:eastAsia="Marianne" w:cs="Marianne"/>
                <w:sz w:val="14"/>
              </w:rPr>
              <w:t xml:space="preserve">11305094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"https://fiches-risques.brgm.fr/fr/georisques/mvt-synthetique/11305095" \t "_self" </w:instrText>
            </w:r>
            <w:r>
              <w:fldChar w:fldCharType="separate"/>
            </w:r>
            <w:r>
              <w:rPr>
                <w:rFonts w:ascii="Marianne" w:hAnsi="Marianne" w:eastAsia="Marianne" w:cs="Marianne"/>
                <w:sz w:val="14"/>
              </w:rPr>
              <w:t xml:space="preserve">11305095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"https://fiches-risques.brgm.fr/fr/georisques/mvt-synthetique/11305096" \t "_self" </w:instrText>
            </w:r>
            <w:r>
              <w:fldChar w:fldCharType="separate"/>
            </w:r>
            <w:r>
              <w:rPr>
                <w:rFonts w:ascii="Marianne" w:hAnsi="Marianne" w:eastAsia="Marianne" w:cs="Marianne"/>
                <w:sz w:val="14"/>
              </w:rPr>
              <w:t xml:space="preserve">11305096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"https://fiches-risques.brgm.fr/fr/georisques/mvt-synthetique/11305097" \t "_self" </w:instrText>
            </w:r>
            <w:r>
              <w:fldChar w:fldCharType="separate"/>
            </w:r>
            <w:r>
              <w:rPr>
                <w:rFonts w:ascii="Marianne" w:hAnsi="Marianne" w:eastAsia="Marianne" w:cs="Marianne"/>
                <w:sz w:val="14"/>
              </w:rPr>
              <w:t xml:space="preserve">11305097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"https://fiches-risques.brgm.fr/fr/georisques/mvt-synthetique/11305098" \t "_self" </w:instrText>
            </w:r>
            <w:r>
              <w:fldChar w:fldCharType="separate"/>
            </w:r>
            <w:r>
              <w:rPr>
                <w:rFonts w:ascii="Marianne" w:hAnsi="Marianne" w:eastAsia="Marianne" w:cs="Marianne"/>
                <w:sz w:val="14"/>
              </w:rPr>
              <w:t xml:space="preserve">11305098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"https://fiches-risques.brgm.fr/fr/georisques/mvt-synthetique/11305099" \t "_self" </w:instrText>
            </w:r>
            <w:r>
              <w:fldChar w:fldCharType="separate"/>
            </w:r>
            <w:r>
              <w:rPr>
                <w:rFonts w:ascii="Marianne" w:hAnsi="Marianne" w:eastAsia="Marianne" w:cs="Marianne"/>
                <w:sz w:val="14"/>
              </w:rPr>
              <w:t xml:space="preserve">11305099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"https://fiches-risques.brgm.fr/fr/georisques/mvt-synthetique/11305100" \t "_self" </w:instrText>
            </w:r>
            <w:r>
              <w:fldChar w:fldCharType="separate"/>
            </w:r>
            <w:r>
              <w:rPr>
                <w:rFonts w:ascii="Marianne" w:hAnsi="Marianne" w:eastAsia="Marianne" w:cs="Marianne"/>
                <w:sz w:val="14"/>
              </w:rPr>
              <w:t xml:space="preserve">11305100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"https://fiches-risques.brgm.fr/fr/georisques/mvt-synthetique/11305101" \t "_self" </w:instrText>
            </w:r>
            <w:r>
              <w:fldChar w:fldCharType="separate"/>
            </w:r>
            <w:r>
              <w:rPr>
                <w:rFonts w:ascii="Marianne" w:hAnsi="Marianne" w:eastAsia="Marianne" w:cs="Marianne"/>
                <w:sz w:val="14"/>
              </w:rPr>
              <w:t xml:space="preserve">11305101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"https://fiches-risques.brgm.fr/fr/georisques/mvt-synthetique/11305102" \t "_self" </w:instrText>
            </w:r>
            <w:r>
              <w:fldChar w:fldCharType="separate"/>
            </w:r>
            <w:r>
              <w:rPr>
                <w:rFonts w:ascii="Marianne" w:hAnsi="Marianne" w:eastAsia="Marianne" w:cs="Marianne"/>
                <w:sz w:val="14"/>
              </w:rPr>
              <w:t xml:space="preserve">11305102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"https://fiches-risques.brgm.fr/fr/georisques/mvt-synthetique/11305103" \t "_self" </w:instrText>
            </w:r>
            <w:r>
              <w:fldChar w:fldCharType="separate"/>
            </w:r>
            <w:r>
              <w:rPr>
                <w:rFonts w:ascii="Marianne" w:hAnsi="Marianne" w:eastAsia="Marianne" w:cs="Marianne"/>
                <w:sz w:val="14"/>
              </w:rPr>
              <w:t xml:space="preserve">11305103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"https://fiches-risques.brgm.fr/fr/georisques/mvt-synthetique/11305104" \t "_self" </w:instrText>
            </w:r>
            <w:r>
              <w:fldChar w:fldCharType="separate"/>
            </w:r>
            <w:r>
              <w:rPr>
                <w:rFonts w:ascii="Marianne" w:hAnsi="Marianne" w:eastAsia="Marianne" w:cs="Marianne"/>
                <w:sz w:val="14"/>
              </w:rPr>
              <w:t xml:space="preserve">11305104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"https://fiches-risques.brgm.fr/fr/georisques/mvt-synthetique/11305105" \t "_self" </w:instrText>
            </w:r>
            <w:r>
              <w:fldChar w:fldCharType="separate"/>
            </w:r>
            <w:r>
              <w:rPr>
                <w:rFonts w:ascii="Marianne" w:hAnsi="Marianne" w:eastAsia="Marianne" w:cs="Marianne"/>
                <w:sz w:val="14"/>
              </w:rPr>
              <w:t xml:space="preserve">11305105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"https://fiches-risques.brgm.fr/fr/georisques/mvt-synthetique/11305106" \t "_self" </w:instrText>
            </w:r>
            <w:r>
              <w:fldChar w:fldCharType="separate"/>
            </w:r>
            <w:r>
              <w:rPr>
                <w:rFonts w:ascii="Marianne" w:hAnsi="Marianne" w:eastAsia="Marianne" w:cs="Marianne"/>
                <w:sz w:val="14"/>
              </w:rPr>
              <w:t xml:space="preserve">11305106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"https://fiches-risques.brgm.fr/fr/georisques/mvt-synthetique/11305107" \t "_self" </w:instrText>
            </w:r>
            <w:r>
              <w:fldChar w:fldCharType="separate"/>
            </w:r>
            <w:r>
              <w:rPr>
                <w:rFonts w:ascii="Marianne" w:hAnsi="Marianne" w:eastAsia="Marianne" w:cs="Marianne"/>
                <w:sz w:val="14"/>
              </w:rPr>
              <w:t xml:space="preserve">11305107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"https://fiches-risques.brgm.fr/fr/georisques/mvt-synthetique/11305108" \t "_self" </w:instrText>
            </w:r>
            <w:r>
              <w:fldChar w:fldCharType="separate"/>
            </w:r>
            <w:r>
              <w:rPr>
                <w:rFonts w:ascii="Marianne" w:hAnsi="Marianne" w:eastAsia="Marianne" w:cs="Marianne"/>
                <w:sz w:val="14"/>
              </w:rPr>
              <w:t xml:space="preserve">11305108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"https://fiches-risques.brgm.fr/fr/georisques/mvt-synthetique/11305109" \t "_self" </w:instrText>
            </w:r>
            <w:r>
              <w:fldChar w:fldCharType="separate"/>
            </w:r>
            <w:r>
              <w:rPr>
                <w:rFonts w:ascii="Marianne" w:hAnsi="Marianne" w:eastAsia="Marianne" w:cs="Marianne"/>
                <w:sz w:val="14"/>
              </w:rPr>
              <w:t xml:space="preserve">11305109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"https://fiches-risques.brgm.fr/fr/georisques/mvt-synthetique/11305110" \t "_self" </w:instrText>
            </w:r>
            <w:r>
              <w:fldChar w:fldCharType="separate"/>
            </w:r>
            <w:r>
              <w:rPr>
                <w:rFonts w:ascii="Marianne" w:hAnsi="Marianne" w:eastAsia="Marianne" w:cs="Marianne"/>
                <w:sz w:val="14"/>
              </w:rPr>
              <w:t xml:space="preserve">11305110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"https://fiches-risques.brgm.fr/fr/georisques/mvt-synthetique/11305111" \t "_self" </w:instrText>
            </w:r>
            <w:r>
              <w:fldChar w:fldCharType="separate"/>
            </w:r>
            <w:r>
              <w:rPr>
                <w:rFonts w:ascii="Marianne" w:hAnsi="Marianne" w:eastAsia="Marianne" w:cs="Marianne"/>
                <w:sz w:val="14"/>
              </w:rPr>
              <w:t xml:space="preserve">11305111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890255" name="Picture">
</wp:docPr>
                  <a:graphic>
                    <a:graphicData uri="http://schemas.openxmlformats.org/drawingml/2006/picture">
                      <pic:pic>
                        <pic:nvPicPr>
                          <pic:cNvPr id="195289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988890" name="Picture">
</wp:docPr>
                  <a:graphic>
                    <a:graphicData uri="http://schemas.openxmlformats.org/drawingml/2006/picture">
                      <pic:pic>
                        <pic:nvPicPr>
                          <pic:cNvPr id="131498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610095" name="Picture">
</wp:docPr>
                  <a:graphic>
                    <a:graphicData uri="http://schemas.openxmlformats.org/drawingml/2006/picture">
                      <pic:pic>
                        <pic:nvPicPr>
                          <pic:cNvPr id="129161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"https://fiches-risques.brgm.fr/fr/georisques/mvt-synthetique/11305112" \t "_self" </w:instrText>
            </w:r>
            <w:r>
              <w:fldChar w:fldCharType="separate"/>
            </w:r>
            <w:r>
              <w:rPr>
                <w:rFonts w:ascii="Marianne" w:hAnsi="Marianne" w:eastAsia="Marianne" w:cs="Marianne"/>
                <w:sz w:val="14"/>
              </w:rPr>
              <w:t xml:space="preserve">11305112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"https://fiches-risques.brgm.fr/fr/georisques/mvt-synthetique/11305113" \t "_self" </w:instrText>
            </w:r>
            <w:r>
              <w:fldChar w:fldCharType="separate"/>
            </w:r>
            <w:r>
              <w:rPr>
                <w:rFonts w:ascii="Marianne" w:hAnsi="Marianne" w:eastAsia="Marianne" w:cs="Marianne"/>
                <w:sz w:val="14"/>
              </w:rPr>
              <w:t xml:space="preserve">11305113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"https://fiches-risques.brgm.fr/fr/georisques/mvt-synthetique/11305114" \t "_self" </w:instrText>
            </w:r>
            <w:r>
              <w:fldChar w:fldCharType="separate"/>
            </w:r>
            <w:r>
              <w:rPr>
                <w:rFonts w:ascii="Marianne" w:hAnsi="Marianne" w:eastAsia="Marianne" w:cs="Marianne"/>
                <w:sz w:val="14"/>
              </w:rPr>
              <w:t xml:space="preserve">11305114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"https://fiches-risques.brgm.fr/fr/georisques/mvt-synthetique/11305115" \t "_self" </w:instrText>
            </w:r>
            <w:r>
              <w:fldChar w:fldCharType="separate"/>
            </w:r>
            <w:r>
              <w:rPr>
                <w:rFonts w:ascii="Marianne" w:hAnsi="Marianne" w:eastAsia="Marianne" w:cs="Marianne"/>
                <w:sz w:val="14"/>
              </w:rPr>
              <w:t xml:space="preserve">11305115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"https://fiches-risques.brgm.fr/fr/georisques/mvt-synthetique/11305116" \t "_self" </w:instrText>
            </w:r>
            <w:r>
              <w:fldChar w:fldCharType="separate"/>
            </w:r>
            <w:r>
              <w:rPr>
                <w:rFonts w:ascii="Marianne" w:hAnsi="Marianne" w:eastAsia="Marianne" w:cs="Marianne"/>
                <w:sz w:val="14"/>
              </w:rPr>
              <w:t xml:space="preserve">11305116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"https://fiches-risques.brgm.fr/fr/georisques/mvt-synthetique/11305117" \t "_self" </w:instrText>
            </w:r>
            <w:r>
              <w:fldChar w:fldCharType="separate"/>
            </w:r>
            <w:r>
              <w:rPr>
                <w:rFonts w:ascii="Marianne" w:hAnsi="Marianne" w:eastAsia="Marianne" w:cs="Marianne"/>
                <w:sz w:val="14"/>
              </w:rPr>
              <w:t xml:space="preserve">11305117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"https://fiches-risques.brgm.fr/fr/georisques/mvt-synthetique/11305118" \t "_self" </w:instrText>
            </w:r>
            <w:r>
              <w:fldChar w:fldCharType="separate"/>
            </w:r>
            <w:r>
              <w:rPr>
                <w:rFonts w:ascii="Marianne" w:hAnsi="Marianne" w:eastAsia="Marianne" w:cs="Marianne"/>
                <w:sz w:val="14"/>
              </w:rPr>
              <w:t xml:space="preserve">11305118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"https://fiches-risques.brgm.fr/fr/georisques/mvt-synthetique/22100599" \t "_self" </w:instrText>
            </w:r>
            <w:r>
              <w:fldChar w:fldCharType="separate"/>
            </w:r>
            <w:r>
              <w:rPr>
                <w:rFonts w:ascii="Marianne" w:hAnsi="Marianne" w:eastAsia="Marianne" w:cs="Marianne"/>
                <w:sz w:val="14"/>
              </w:rPr>
              <w:t xml:space="preserve">22100599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des Claris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"https://fiches-risques.brgm.fr/fr/georisques/mvt-synthetique/22100605" \t "_self" </w:instrText>
            </w:r>
            <w:r>
              <w:fldChar w:fldCharType="separate"/>
            </w:r>
            <w:r>
              <w:rPr>
                <w:rFonts w:ascii="Marianne" w:hAnsi="Marianne" w:eastAsia="Marianne" w:cs="Marianne"/>
                <w:sz w:val="14"/>
              </w:rPr>
              <w:t xml:space="preserve">22100605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"https://fiches-risques.brgm.fr/fr/georisques/mvt-synthetique/63000156" \t "_self" </w:instrText>
            </w:r>
            <w:r>
              <w:fldChar w:fldCharType="separate"/>
            </w:r>
            <w:r>
              <w:rPr>
                <w:rFonts w:ascii="Marianne" w:hAnsi="Marianne" w:eastAsia="Marianne" w:cs="Marianne"/>
                <w:sz w:val="14"/>
              </w:rPr>
              <w:t xml:space="preserve">63000156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Clairs - D982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"https://fiches-risques.brgm.fr/fr/georisques/mvt-synthetique/63000157" \t "_self" </w:instrText>
            </w:r>
            <w:r>
              <w:fldChar w:fldCharType="separate"/>
            </w:r>
            <w:r>
              <w:rPr>
                <w:rFonts w:ascii="Marianne" w:hAnsi="Marianne" w:eastAsia="Marianne" w:cs="Marianne"/>
                <w:sz w:val="14"/>
              </w:rPr>
              <w:t xml:space="preserve">63000157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Paulerie D982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"https://fiches-risques.brgm.fr/fr/georisques/mvt-synthetique/63000548" \t "_self" </w:instrText>
            </w:r>
            <w:r>
              <w:fldChar w:fldCharType="separate"/>
            </w:r>
            <w:r>
              <w:rPr>
                <w:rFonts w:ascii="Marianne" w:hAnsi="Marianne" w:eastAsia="Marianne" w:cs="Marianne"/>
                <w:sz w:val="14"/>
              </w:rPr>
              <w:t xml:space="preserve">63000548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Jassette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"https://fiches-risques.brgm.fr/fr/georisques/mvt-synthetique/63000550" \t "_self" </w:instrText>
            </w:r>
            <w:r>
              <w:fldChar w:fldCharType="separate"/>
            </w:r>
            <w:r>
              <w:rPr>
                <w:rFonts w:ascii="Marianne" w:hAnsi="Marianne" w:eastAsia="Marianne" w:cs="Marianne"/>
                <w:sz w:val="14"/>
              </w:rPr>
              <w:t xml:space="preserve">63000550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Camperal</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47756" name="Picture">
</wp:docPr>
                  <a:graphic>
                    <a:graphicData uri="http://schemas.openxmlformats.org/drawingml/2006/picture">
                      <pic:pic>
                        <pic:nvPicPr>
                          <pic:cNvPr id="182244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1795" name="Picture">
</wp:docPr>
                  <a:graphic>
                    <a:graphicData uri="http://schemas.openxmlformats.org/drawingml/2006/picture">
                      <pic:pic>
                        <pic:nvPicPr>
                          <pic:cNvPr id="16370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43835" name="Picture">
</wp:docPr>
                  <a:graphic>
                    <a:graphicData uri="http://schemas.openxmlformats.org/drawingml/2006/picture">
                      <pic:pic>
                        <pic:nvPicPr>
                          <pic:cNvPr id="90454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"https://fiches-risques.brgm.fr/georisques/cavite/LROAA0000349" \t "_self" </w:instrText>
            </w:r>
            <w:r>
              <w:fldChar w:fldCharType="separate"/>
            </w:r>
            <w:r>
              <w:rPr>
                <w:rFonts w:ascii="Marianne" w:hAnsi="Marianne" w:eastAsia="Marianne" w:cs="Marianne"/>
                <w:sz w:val="14"/>
              </w:rPr>
              <w:t xml:space="preserve">LROAA0000349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BAGNERES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"https://fiches-risques.brgm.fr/georisques/cavite/LROAA0000350" \t "_self" </w:instrText>
            </w:r>
            <w:r>
              <w:fldChar w:fldCharType="separate"/>
            </w:r>
            <w:r>
              <w:rPr>
                <w:rFonts w:ascii="Marianne" w:hAnsi="Marianne" w:eastAsia="Marianne" w:cs="Marianne"/>
                <w:sz w:val="14"/>
              </w:rPr>
              <w:t xml:space="preserve">LROAA0000350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"https://fiches-risques.brgm.fr/georisques/cavite/LROAA0000351" \t "_self" </w:instrText>
            </w:r>
            <w:r>
              <w:fldChar w:fldCharType="separate"/>
            </w:r>
            <w:r>
              <w:rPr>
                <w:rFonts w:ascii="Marianne" w:hAnsi="Marianne" w:eastAsia="Marianne" w:cs="Marianne"/>
                <w:sz w:val="14"/>
              </w:rPr>
              <w:t xml:space="preserve">LROAA0000351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"https://fiches-risques.brgm.fr/georisques/cavite/LROAA0000352" \t "_self" </w:instrText>
            </w:r>
            <w:r>
              <w:fldChar w:fldCharType="separate"/>
            </w:r>
            <w:r>
              <w:rPr>
                <w:rFonts w:ascii="Marianne" w:hAnsi="Marianne" w:eastAsia="Marianne" w:cs="Marianne"/>
                <w:sz w:val="14"/>
              </w:rPr>
              <w:t xml:space="preserve">LROAA0000352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"https://fiches-risques.brgm.fr/georisques/cavite/LROAA0000353" \t "_self" </w:instrText>
            </w:r>
            <w:r>
              <w:fldChar w:fldCharType="separate"/>
            </w:r>
            <w:r>
              <w:rPr>
                <w:rFonts w:ascii="Marianne" w:hAnsi="Marianne" w:eastAsia="Marianne" w:cs="Marianne"/>
                <w:sz w:val="14"/>
              </w:rPr>
              <w:t xml:space="preserve">LROAA0000353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"https://fiches-risques.brgm.fr/georisques/cavite/LROAA0000354" \t "_self" </w:instrText>
            </w:r>
            <w:r>
              <w:fldChar w:fldCharType="separate"/>
            </w:r>
            <w:r>
              <w:rPr>
                <w:rFonts w:ascii="Marianne" w:hAnsi="Marianne" w:eastAsia="Marianne" w:cs="Marianne"/>
                <w:sz w:val="14"/>
              </w:rPr>
              <w:t xml:space="preserve">LROAA0000354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N°4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"https://fiches-risques.brgm.fr/georisques/cavite/LROAA0000355" \t "_self" </w:instrText>
            </w:r>
            <w:r>
              <w:fldChar w:fldCharType="separate"/>
            </w:r>
            <w:r>
              <w:rPr>
                <w:rFonts w:ascii="Marianne" w:hAnsi="Marianne" w:eastAsia="Marianne" w:cs="Marianne"/>
                <w:sz w:val="14"/>
              </w:rPr>
              <w:t xml:space="preserve">LROAA0000355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N°5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"https://fiches-risques.brgm.fr/georisques/cavite/LROAA0000356" \t "_self" </w:instrText>
            </w:r>
            <w:r>
              <w:fldChar w:fldCharType="separate"/>
            </w:r>
            <w:r>
              <w:rPr>
                <w:rFonts w:ascii="Marianne" w:hAnsi="Marianne" w:eastAsia="Marianne" w:cs="Marianne"/>
                <w:sz w:val="14"/>
              </w:rPr>
              <w:t xml:space="preserve">LROAA0000356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N°6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"https://fiches-risques.brgm.fr/georisques/cavite/LROAA0000357" \t "_self" </w:instrText>
            </w:r>
            <w:r>
              <w:fldChar w:fldCharType="separate"/>
            </w:r>
            <w:r>
              <w:rPr>
                <w:rFonts w:ascii="Marianne" w:hAnsi="Marianne" w:eastAsia="Marianne" w:cs="Marianne"/>
                <w:sz w:val="14"/>
              </w:rPr>
              <w:t xml:space="preserve">LROAA0000357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CAMPANO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"https://fiches-risques.brgm.fr/georisques/cavite/LROAA0000358" \t "_self" </w:instrText>
            </w:r>
            <w:r>
              <w:fldChar w:fldCharType="separate"/>
            </w:r>
            <w:r>
              <w:rPr>
                <w:rFonts w:ascii="Marianne" w:hAnsi="Marianne" w:eastAsia="Marianne" w:cs="Marianne"/>
                <w:sz w:val="14"/>
              </w:rPr>
              <w:t xml:space="preserve">LROAA0000358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"https://fiches-risques.brgm.fr/georisques/cavite/LROAA0000359" \t "_self" </w:instrText>
            </w:r>
            <w:r>
              <w:fldChar w:fldCharType="separate"/>
            </w:r>
            <w:r>
              <w:rPr>
                <w:rFonts w:ascii="Marianne" w:hAnsi="Marianne" w:eastAsia="Marianne" w:cs="Marianne"/>
                <w:sz w:val="14"/>
              </w:rPr>
              <w:t xml:space="preserve">LROAA0000359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CEYRAC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"https://fiches-risques.brgm.fr/georisques/cavite/LROAA0000360" \t "_self" </w:instrText>
            </w:r>
            <w:r>
              <w:fldChar w:fldCharType="separate"/>
            </w:r>
            <w:r>
              <w:rPr>
                <w:rFonts w:ascii="Marianne" w:hAnsi="Marianne" w:eastAsia="Marianne" w:cs="Marianne"/>
                <w:sz w:val="14"/>
              </w:rPr>
              <w:t xml:space="preserve">LROAA0000360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CHEMIN DE TARRIEU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"https://fiches-risques.brgm.fr/georisques/cavite/LROAA0000361" \t "_self" </w:instrText>
            </w:r>
            <w:r>
              <w:fldChar w:fldCharType="separate"/>
            </w:r>
            <w:r>
              <w:rPr>
                <w:rFonts w:ascii="Marianne" w:hAnsi="Marianne" w:eastAsia="Marianne" w:cs="Marianne"/>
                <w:sz w:val="14"/>
              </w:rPr>
              <w:t xml:space="preserve">LROAA0000361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CHENE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"https://fiches-risques.brgm.fr/georisques/cavite/LROAA0000362" \t "_self" </w:instrText>
            </w:r>
            <w:r>
              <w:fldChar w:fldCharType="separate"/>
            </w:r>
            <w:r>
              <w:rPr>
                <w:rFonts w:ascii="Marianne" w:hAnsi="Marianne" w:eastAsia="Marianne" w:cs="Marianne"/>
                <w:sz w:val="14"/>
              </w:rPr>
              <w:t xml:space="preserve">LROAA0000362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CLARIS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"https://fiches-risques.brgm.fr/georisques/cavite/LROAA0000363" \t "_self" </w:instrText>
            </w:r>
            <w:r>
              <w:fldChar w:fldCharType="separate"/>
            </w:r>
            <w:r>
              <w:rPr>
                <w:rFonts w:ascii="Marianne" w:hAnsi="Marianne" w:eastAsia="Marianne" w:cs="Marianne"/>
                <w:sz w:val="14"/>
              </w:rPr>
              <w:t xml:space="preserve">LROAA0000363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"https://fiches-risques.brgm.fr/georisques/cavite/LROAA0000364" \t "_self" </w:instrText>
            </w:r>
            <w:r>
              <w:fldChar w:fldCharType="separate"/>
            </w:r>
            <w:r>
              <w:rPr>
                <w:rFonts w:ascii="Marianne" w:hAnsi="Marianne" w:eastAsia="Marianne" w:cs="Marianne"/>
                <w:sz w:val="14"/>
              </w:rPr>
              <w:t xml:space="preserve">LROAA0000364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FRERE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"https://fiches-risques.brgm.fr/georisques/cavite/LROAA0000365" \t "_self" </w:instrText>
            </w:r>
            <w:r>
              <w:fldChar w:fldCharType="separate"/>
            </w:r>
            <w:r>
              <w:rPr>
                <w:rFonts w:ascii="Marianne" w:hAnsi="Marianne" w:eastAsia="Marianne" w:cs="Marianne"/>
                <w:sz w:val="14"/>
              </w:rPr>
              <w:t xml:space="preserve">LROAA0000365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FURET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"https://fiches-risques.brgm.fr/georisques/cavite/LROAA0000366" \t "_self" </w:instrText>
            </w:r>
            <w:r>
              <w:fldChar w:fldCharType="separate"/>
            </w:r>
            <w:r>
              <w:rPr>
                <w:rFonts w:ascii="Marianne" w:hAnsi="Marianne" w:eastAsia="Marianne" w:cs="Marianne"/>
                <w:sz w:val="14"/>
              </w:rPr>
              <w:t xml:space="preserve">LROAA0000366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GRESPENOU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"https://fiches-risques.brgm.fr/georisques/cavite/LROAA0000367" \t "_self" </w:instrText>
            </w:r>
            <w:r>
              <w:fldChar w:fldCharType="separate"/>
            </w:r>
            <w:r>
              <w:rPr>
                <w:rFonts w:ascii="Marianne" w:hAnsi="Marianne" w:eastAsia="Marianne" w:cs="Marianne"/>
                <w:sz w:val="14"/>
              </w:rPr>
              <w:t xml:space="preserve">LROAA0000367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LAPIAZ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"https://fiches-risques.brgm.fr/georisques/cavite/LROAA0000368" \t "_self" </w:instrText>
            </w:r>
            <w:r>
              <w:fldChar w:fldCharType="separate"/>
            </w:r>
            <w:r>
              <w:rPr>
                <w:rFonts w:ascii="Marianne" w:hAnsi="Marianne" w:eastAsia="Marianne" w:cs="Marianne"/>
                <w:sz w:val="14"/>
              </w:rPr>
              <w:t xml:space="preserve">LROAA0000368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MAISONNETTE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"https://fiches-risques.brgm.fr/georisques/cavite/LROAA0000369" \t "_self" </w:instrText>
            </w:r>
            <w:r>
              <w:fldChar w:fldCharType="separate"/>
            </w:r>
            <w:r>
              <w:rPr>
                <w:rFonts w:ascii="Marianne" w:hAnsi="Marianne" w:eastAsia="Marianne" w:cs="Marianne"/>
                <w:sz w:val="14"/>
              </w:rPr>
              <w:t xml:space="preserve">LROAA0000369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N°2 du MAS DE SANGLA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"https://fiches-risques.brgm.fr/georisques/cavite/LROAA0000370" \t "_self" </w:instrText>
            </w:r>
            <w:r>
              <w:fldChar w:fldCharType="separate"/>
            </w:r>
            <w:r>
              <w:rPr>
                <w:rFonts w:ascii="Marianne" w:hAnsi="Marianne" w:eastAsia="Marianne" w:cs="Marianne"/>
                <w:sz w:val="14"/>
              </w:rPr>
              <w:t xml:space="preserve">LROAA0000370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"https://fiches-risques.brgm.fr/georisques/cavite/LROAA0000371" \t "_self" </w:instrText>
            </w:r>
            <w:r>
              <w:fldChar w:fldCharType="separate"/>
            </w:r>
            <w:r>
              <w:rPr>
                <w:rFonts w:ascii="Marianne" w:hAnsi="Marianne" w:eastAsia="Marianne" w:cs="Marianne"/>
                <w:sz w:val="14"/>
              </w:rPr>
              <w:t xml:space="preserve">LROAA0000371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Calaven de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"https://fiches-risques.brgm.fr/georisques/cavite/LROAA0000372" \t "_self" </w:instrText>
            </w:r>
            <w:r>
              <w:fldChar w:fldCharType="separate"/>
            </w:r>
            <w:r>
              <w:rPr>
                <w:rFonts w:ascii="Marianne" w:hAnsi="Marianne" w:eastAsia="Marianne" w:cs="Marianne"/>
                <w:sz w:val="14"/>
              </w:rPr>
              <w:t xml:space="preserve">LROAA0000372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 MUS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"https://fiches-risques.brgm.fr/georisques/cavite/LROAA0000373" \t "_self" </w:instrText>
            </w:r>
            <w:r>
              <w:fldChar w:fldCharType="separate"/>
            </w:r>
            <w:r>
              <w:rPr>
                <w:rFonts w:ascii="Marianne" w:hAnsi="Marianne" w:eastAsia="Marianne" w:cs="Marianne"/>
                <w:sz w:val="14"/>
              </w:rPr>
              <w:t xml:space="preserve">LROAA0000373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MUS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"https://fiches-risques.brgm.fr/georisques/cavite/LROAA0000374" \t "_self" </w:instrText>
            </w:r>
            <w:r>
              <w:fldChar w:fldCharType="separate"/>
            </w:r>
            <w:r>
              <w:rPr>
                <w:rFonts w:ascii="Marianne" w:hAnsi="Marianne" w:eastAsia="Marianne" w:cs="Marianne"/>
                <w:sz w:val="14"/>
              </w:rPr>
              <w:t xml:space="preserve">LROAA0000374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n°3 de MUS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"https://fiches-risques.brgm.fr/georisques/cavite/LROAA0000375" \t "_self" </w:instrText>
            </w:r>
            <w:r>
              <w:fldChar w:fldCharType="separate"/>
            </w:r>
            <w:r>
              <w:rPr>
                <w:rFonts w:ascii="Marianne" w:hAnsi="Marianne" w:eastAsia="Marianne" w:cs="Marianne"/>
                <w:sz w:val="14"/>
              </w:rPr>
              <w:t xml:space="preserve">LROAA0000375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PAULERIE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"https://fiches-risques.brgm.fr/georisques/cavite/LROAA0000376" \t "_self" </w:instrText>
            </w:r>
            <w:r>
              <w:fldChar w:fldCharType="separate"/>
            </w:r>
            <w:r>
              <w:rPr>
                <w:rFonts w:ascii="Marianne" w:hAnsi="Marianne" w:eastAsia="Marianne" w:cs="Marianne"/>
                <w:sz w:val="14"/>
              </w:rPr>
              <w:t xml:space="preserve">LROAA0000376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PAULERIE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"https://fiches-risques.brgm.fr/georisques/cavite/LROAA0000377" \t "_self" </w:instrText>
            </w:r>
            <w:r>
              <w:fldChar w:fldCharType="separate"/>
            </w:r>
            <w:r>
              <w:rPr>
                <w:rFonts w:ascii="Marianne" w:hAnsi="Marianne" w:eastAsia="Marianne" w:cs="Marianne"/>
                <w:sz w:val="14"/>
              </w:rPr>
              <w:t xml:space="preserve">LROAA0000377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PIEDMONT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"https://fiches-risques.brgm.fr/georisques/cavite/LROAA0000378" \t "_self" </w:instrText>
            </w:r>
            <w:r>
              <w:fldChar w:fldCharType="separate"/>
            </w:r>
            <w:r>
              <w:rPr>
                <w:rFonts w:ascii="Marianne" w:hAnsi="Marianne" w:eastAsia="Marianne" w:cs="Marianne"/>
                <w:sz w:val="14"/>
              </w:rPr>
              <w:t xml:space="preserve">LROAA0000378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PONT DE TARRIEU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"https://fiches-risques.brgm.fr/georisques/cavite/LROAA0000379" \t "_self" </w:instrText>
            </w:r>
            <w:r>
              <w:fldChar w:fldCharType="separate"/>
            </w:r>
            <w:r>
              <w:rPr>
                <w:rFonts w:ascii="Marianne" w:hAnsi="Marianne" w:eastAsia="Marianne" w:cs="Marianne"/>
                <w:sz w:val="14"/>
              </w:rPr>
              <w:t xml:space="preserve">LROAA0000379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RIEUMASSEL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"https://fiches-risques.brgm.fr/georisques/cavite/LROAA0000380" \t "_self" </w:instrText>
            </w:r>
            <w:r>
              <w:fldChar w:fldCharType="separate"/>
            </w:r>
            <w:r>
              <w:rPr>
                <w:rFonts w:ascii="Marianne" w:hAnsi="Marianne" w:eastAsia="Marianne" w:cs="Marianne"/>
                <w:sz w:val="14"/>
              </w:rPr>
              <w:t xml:space="preserve">LROAA0000380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du RIEUMASSEL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"https://fiches-risques.brgm.fr/georisques/cavite/LROAA0000381" \t "_self" </w:instrText>
            </w:r>
            <w:r>
              <w:fldChar w:fldCharType="separate"/>
            </w:r>
            <w:r>
              <w:rPr>
                <w:rFonts w:ascii="Marianne" w:hAnsi="Marianne" w:eastAsia="Marianne" w:cs="Marianne"/>
                <w:sz w:val="14"/>
              </w:rPr>
              <w:t xml:space="preserve">LROAA0000381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"https://fiches-risques.brgm.fr/georisques/cavite/LROAA0000382" \t "_self" </w:instrText>
            </w:r>
            <w:r>
              <w:fldChar w:fldCharType="separate"/>
            </w:r>
            <w:r>
              <w:rPr>
                <w:rFonts w:ascii="Marianne" w:hAnsi="Marianne" w:eastAsia="Marianne" w:cs="Marianne"/>
                <w:sz w:val="14"/>
              </w:rPr>
              <w:t xml:space="preserve">LROAA0000382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Boulidou de la ROQUETTE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"https://fiches-risques.brgm.fr/georisques/cavite/LROAA0000383" \t "_self" </w:instrText>
            </w:r>
            <w:r>
              <w:fldChar w:fldCharType="separate"/>
            </w:r>
            <w:r>
              <w:rPr>
                <w:rFonts w:ascii="Marianne" w:hAnsi="Marianne" w:eastAsia="Marianne" w:cs="Marianne"/>
                <w:sz w:val="14"/>
              </w:rPr>
              <w:t xml:space="preserve">LROAA0000383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"https://fiches-risques.brgm.fr/georisques/cavite/LROAA0000384" \t "_self" </w:instrText>
            </w:r>
            <w:r>
              <w:fldChar w:fldCharType="separate"/>
            </w:r>
            <w:r>
              <w:rPr>
                <w:rFonts w:ascii="Marianne" w:hAnsi="Marianne" w:eastAsia="Marianne" w:cs="Marianne"/>
                <w:sz w:val="14"/>
              </w:rPr>
              <w:t xml:space="preserve">LROAA0000384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"https://fiches-risques.brgm.fr/georisques/cavite/LROAA0000385" \t "_self" </w:instrText>
            </w:r>
            <w:r>
              <w:fldChar w:fldCharType="separate"/>
            </w:r>
            <w:r>
              <w:rPr>
                <w:rFonts w:ascii="Marianne" w:hAnsi="Marianne" w:eastAsia="Marianne" w:cs="Marianne"/>
                <w:sz w:val="14"/>
              </w:rPr>
              <w:t xml:space="preserve">LROAA0000385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"https://fiches-risques.brgm.fr/georisques/cavite/LROAA0000386" \t "_self" </w:instrText>
            </w:r>
            <w:r>
              <w:fldChar w:fldCharType="separate"/>
            </w:r>
            <w:r>
              <w:rPr>
                <w:rFonts w:ascii="Marianne" w:hAnsi="Marianne" w:eastAsia="Marianne" w:cs="Marianne"/>
                <w:sz w:val="14"/>
              </w:rPr>
              <w:t xml:space="preserve">LROAA0000386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"https://fiches-risques.brgm.fr/georisques/cavite/LROAA0000387" \t "_self" </w:instrText>
            </w:r>
            <w:r>
              <w:fldChar w:fldCharType="separate"/>
            </w:r>
            <w:r>
              <w:rPr>
                <w:rFonts w:ascii="Marianne" w:hAnsi="Marianne" w:eastAsia="Marianne" w:cs="Marianne"/>
                <w:sz w:val="14"/>
              </w:rPr>
              <w:t xml:space="preserve">LROAA0000387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632362" name="Picture">
</wp:docPr>
                  <a:graphic>
                    <a:graphicData uri="http://schemas.openxmlformats.org/drawingml/2006/picture">
                      <pic:pic>
                        <pic:nvPicPr>
                          <pic:cNvPr id="205563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81061" name="Picture">
</wp:docPr>
                  <a:graphic>
                    <a:graphicData uri="http://schemas.openxmlformats.org/drawingml/2006/picture">
                      <pic:pic>
                        <pic:nvPicPr>
                          <pic:cNvPr id="209508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22820" name="Picture">
</wp:docPr>
                  <a:graphic>
                    <a:graphicData uri="http://schemas.openxmlformats.org/drawingml/2006/picture">
                      <pic:pic>
                        <pic:nvPicPr>
                          <pic:cNvPr id="40452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"https://fiches-risques.brgm.fr/georisques/cavite/LROAA0000388" \t "_self" </w:instrText>
            </w:r>
            <w:r>
              <w:fldChar w:fldCharType="separate"/>
            </w:r>
            <w:r>
              <w:rPr>
                <w:rFonts w:ascii="Marianne" w:hAnsi="Marianne" w:eastAsia="Marianne" w:cs="Marianne"/>
                <w:sz w:val="14"/>
              </w:rPr>
              <w:t xml:space="preserve">LROAA0000388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"https://fiches-risques.brgm.fr/georisques/cavite/LROAA0000389" \t "_self" </w:instrText>
            </w:r>
            <w:r>
              <w:fldChar w:fldCharType="separate"/>
            </w:r>
            <w:r>
              <w:rPr>
                <w:rFonts w:ascii="Marianne" w:hAnsi="Marianne" w:eastAsia="Marianne" w:cs="Marianne"/>
                <w:sz w:val="14"/>
              </w:rPr>
              <w:t xml:space="preserve">LROAA0000389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"https://fiches-risques.brgm.fr/georisques/cavite/LROAA0000390" \t "_self" </w:instrText>
            </w:r>
            <w:r>
              <w:fldChar w:fldCharType="separate"/>
            </w:r>
            <w:r>
              <w:rPr>
                <w:rFonts w:ascii="Marianne" w:hAnsi="Marianne" w:eastAsia="Marianne" w:cs="Marianne"/>
                <w:sz w:val="14"/>
              </w:rPr>
              <w:t xml:space="preserve">LROAA0000390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"https://fiches-risques.brgm.fr/georisques/cavite/LROAA0000391" \t "_self" </w:instrText>
            </w:r>
            <w:r>
              <w:fldChar w:fldCharType="separate"/>
            </w:r>
            <w:r>
              <w:rPr>
                <w:rFonts w:ascii="Marianne" w:hAnsi="Marianne" w:eastAsia="Marianne" w:cs="Marianne"/>
                <w:sz w:val="14"/>
              </w:rPr>
              <w:t xml:space="preserve">LROAA0000391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"https://fiches-risques.brgm.fr/georisques/cavite/LROAA0000392" \t "_self" </w:instrText>
            </w:r>
            <w:r>
              <w:fldChar w:fldCharType="separate"/>
            </w:r>
            <w:r>
              <w:rPr>
                <w:rFonts w:ascii="Marianne" w:hAnsi="Marianne" w:eastAsia="Marianne" w:cs="Marianne"/>
                <w:sz w:val="14"/>
              </w:rPr>
              <w:t xml:space="preserve">LROAA0000392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"https://fiches-risques.brgm.fr/georisques/cavite/LROAA0000393" \t "_self" </w:instrText>
            </w:r>
            <w:r>
              <w:fldChar w:fldCharType="separate"/>
            </w:r>
            <w:r>
              <w:rPr>
                <w:rFonts w:ascii="Marianne" w:hAnsi="Marianne" w:eastAsia="Marianne" w:cs="Marianne"/>
                <w:sz w:val="14"/>
              </w:rPr>
              <w:t xml:space="preserve">LROAA0000393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"https://fiches-risques.brgm.fr/georisques/cavite/LROAA0000394" \t "_self" </w:instrText>
            </w:r>
            <w:r>
              <w:fldChar w:fldCharType="separate"/>
            </w:r>
            <w:r>
              <w:rPr>
                <w:rFonts w:ascii="Marianne" w:hAnsi="Marianne" w:eastAsia="Marianne" w:cs="Marianne"/>
                <w:sz w:val="14"/>
              </w:rPr>
              <w:t xml:space="preserve">LROAA0000394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"https://fiches-risques.brgm.fr/georisques/cavite/LROAA0000395" \t "_self" </w:instrText>
            </w:r>
            <w:r>
              <w:fldChar w:fldCharType="separate"/>
            </w:r>
            <w:r>
              <w:rPr>
                <w:rFonts w:ascii="Marianne" w:hAnsi="Marianne" w:eastAsia="Marianne" w:cs="Marianne"/>
                <w:sz w:val="14"/>
              </w:rPr>
              <w:t xml:space="preserve">LROAA0000395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"https://fiches-risques.brgm.fr/georisques/cavite/LROAA0000396" \t "_self" </w:instrText>
            </w:r>
            <w:r>
              <w:fldChar w:fldCharType="separate"/>
            </w:r>
            <w:r>
              <w:rPr>
                <w:rFonts w:ascii="Marianne" w:hAnsi="Marianne" w:eastAsia="Marianne" w:cs="Marianne"/>
                <w:sz w:val="14"/>
              </w:rPr>
              <w:t xml:space="preserve">LROAA0000396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"https://fiches-risques.brgm.fr/georisques/cavite/LROAA0000397" \t "_self" </w:instrText>
            </w:r>
            <w:r>
              <w:fldChar w:fldCharType="separate"/>
            </w:r>
            <w:r>
              <w:rPr>
                <w:rFonts w:ascii="Marianne" w:hAnsi="Marianne" w:eastAsia="Marianne" w:cs="Marianne"/>
                <w:sz w:val="14"/>
              </w:rPr>
              <w:t xml:space="preserve">LROAA0000397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"https://fiches-risques.brgm.fr/georisques/cavite/LROAA0000398" \t "_self" </w:instrText>
            </w:r>
            <w:r>
              <w:fldChar w:fldCharType="separate"/>
            </w:r>
            <w:r>
              <w:rPr>
                <w:rFonts w:ascii="Marianne" w:hAnsi="Marianne" w:eastAsia="Marianne" w:cs="Marianne"/>
                <w:sz w:val="14"/>
              </w:rPr>
              <w:t xml:space="preserve">LROAA0000398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"https://fiches-risques.brgm.fr/georisques/cavite/LROAA0000399" \t "_self" </w:instrText>
            </w:r>
            <w:r>
              <w:fldChar w:fldCharType="separate"/>
            </w:r>
            <w:r>
              <w:rPr>
                <w:rFonts w:ascii="Marianne" w:hAnsi="Marianne" w:eastAsia="Marianne" w:cs="Marianne"/>
                <w:sz w:val="14"/>
              </w:rPr>
              <w:t xml:space="preserve">LROAA0000399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"https://fiches-risques.brgm.fr/georisques/cavite/LROAA0000400" \t "_self" </w:instrText>
            </w:r>
            <w:r>
              <w:fldChar w:fldCharType="separate"/>
            </w:r>
            <w:r>
              <w:rPr>
                <w:rFonts w:ascii="Marianne" w:hAnsi="Marianne" w:eastAsia="Marianne" w:cs="Marianne"/>
                <w:sz w:val="14"/>
              </w:rPr>
              <w:t xml:space="preserve">LROAA0000400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"https://fiches-risques.brgm.fr/georisques/cavite/LROAA0000401" \t "_self" </w:instrText>
            </w:r>
            <w:r>
              <w:fldChar w:fldCharType="separate"/>
            </w:r>
            <w:r>
              <w:rPr>
                <w:rFonts w:ascii="Marianne" w:hAnsi="Marianne" w:eastAsia="Marianne" w:cs="Marianne"/>
                <w:sz w:val="14"/>
              </w:rPr>
              <w:t xml:space="preserve">LROAA0000401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"https://fiches-risques.brgm.fr/georisques/cavite/LROAA0000402" \t "_self" </w:instrText>
            </w:r>
            <w:r>
              <w:fldChar w:fldCharType="separate"/>
            </w:r>
            <w:r>
              <w:rPr>
                <w:rFonts w:ascii="Marianne" w:hAnsi="Marianne" w:eastAsia="Marianne" w:cs="Marianne"/>
                <w:sz w:val="14"/>
              </w:rPr>
              <w:t xml:space="preserve">LROAA0000402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"https://fiches-risques.brgm.fr/georisques/cavite/LROAA0000403" \t "_self" </w:instrText>
            </w:r>
            <w:r>
              <w:fldChar w:fldCharType="separate"/>
            </w:r>
            <w:r>
              <w:rPr>
                <w:rFonts w:ascii="Marianne" w:hAnsi="Marianne" w:eastAsia="Marianne" w:cs="Marianne"/>
                <w:sz w:val="14"/>
              </w:rPr>
              <w:t xml:space="preserve">LROAA0000403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"https://fiches-risques.brgm.fr/georisques/cavite/LROAA0000404" \t "_self" </w:instrText>
            </w:r>
            <w:r>
              <w:fldChar w:fldCharType="separate"/>
            </w:r>
            <w:r>
              <w:rPr>
                <w:rFonts w:ascii="Marianne" w:hAnsi="Marianne" w:eastAsia="Marianne" w:cs="Marianne"/>
                <w:sz w:val="14"/>
              </w:rPr>
              <w:t xml:space="preserve">LROAA0000404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"https://fiches-risques.brgm.fr/georisques/cavite/LROAA0000405" \t "_self" </w:instrText>
            </w:r>
            <w:r>
              <w:fldChar w:fldCharType="separate"/>
            </w:r>
            <w:r>
              <w:rPr>
                <w:rFonts w:ascii="Marianne" w:hAnsi="Marianne" w:eastAsia="Marianne" w:cs="Marianne"/>
                <w:sz w:val="14"/>
              </w:rPr>
              <w:t xml:space="preserve">LROAA0000405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"https://fiches-risques.brgm.fr/georisques/cavite/LROAA0000406" \t "_self" </w:instrText>
            </w:r>
            <w:r>
              <w:fldChar w:fldCharType="separate"/>
            </w:r>
            <w:r>
              <w:rPr>
                <w:rFonts w:ascii="Marianne" w:hAnsi="Marianne" w:eastAsia="Marianne" w:cs="Marianne"/>
                <w:sz w:val="14"/>
              </w:rPr>
              <w:t xml:space="preserve">LROAA0000406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"https://fiches-risques.brgm.fr/georisques/cavite/LROAA0000407" \t "_self" </w:instrText>
            </w:r>
            <w:r>
              <w:fldChar w:fldCharType="separate"/>
            </w:r>
            <w:r>
              <w:rPr>
                <w:rFonts w:ascii="Marianne" w:hAnsi="Marianne" w:eastAsia="Marianne" w:cs="Marianne"/>
                <w:sz w:val="14"/>
              </w:rPr>
              <w:t xml:space="preserve">LROAA0000407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"https://fiches-risques.brgm.fr/georisques/cavite/LROAA0000408" \t "_self" </w:instrText>
            </w:r>
            <w:r>
              <w:fldChar w:fldCharType="separate"/>
            </w:r>
            <w:r>
              <w:rPr>
                <w:rFonts w:ascii="Marianne" w:hAnsi="Marianne" w:eastAsia="Marianne" w:cs="Marianne"/>
                <w:sz w:val="14"/>
              </w:rPr>
              <w:t xml:space="preserve">LROAA0000408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"https://fiches-risques.brgm.fr/georisques/cavite/LROAA0000409" \t "_self" </w:instrText>
            </w:r>
            <w:r>
              <w:fldChar w:fldCharType="separate"/>
            </w:r>
            <w:r>
              <w:rPr>
                <w:rFonts w:ascii="Marianne" w:hAnsi="Marianne" w:eastAsia="Marianne" w:cs="Marianne"/>
                <w:sz w:val="14"/>
              </w:rPr>
              <w:t xml:space="preserve">LROAA0000409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"https://fiches-risques.brgm.fr/georisques/cavite/LROAA0000410" \t "_self" </w:instrText>
            </w:r>
            <w:r>
              <w:fldChar w:fldCharType="separate"/>
            </w:r>
            <w:r>
              <w:rPr>
                <w:rFonts w:ascii="Marianne" w:hAnsi="Marianne" w:eastAsia="Marianne" w:cs="Marianne"/>
                <w:sz w:val="14"/>
              </w:rPr>
              <w:t xml:space="preserve">LROAA0000410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"https://fiches-risques.brgm.fr/georisques/cavite/LROAA0000411" \t "_self" </w:instrText>
            </w:r>
            <w:r>
              <w:fldChar w:fldCharType="separate"/>
            </w:r>
            <w:r>
              <w:rPr>
                <w:rFonts w:ascii="Marianne" w:hAnsi="Marianne" w:eastAsia="Marianne" w:cs="Marianne"/>
                <w:sz w:val="14"/>
              </w:rPr>
              <w:t xml:space="preserve">LROAA0000411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"https://fiches-risques.brgm.fr/georisques/cavite/LROAA0000412" \t "_self" </w:instrText>
            </w:r>
            <w:r>
              <w:fldChar w:fldCharType="separate"/>
            </w:r>
            <w:r>
              <w:rPr>
                <w:rFonts w:ascii="Marianne" w:hAnsi="Marianne" w:eastAsia="Marianne" w:cs="Marianne"/>
                <w:sz w:val="14"/>
              </w:rPr>
              <w:t xml:space="preserve">LROAA0000412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"https://fiches-risques.brgm.fr/georisques/cavite/LROAA0000413" \t "_self" </w:instrText>
            </w:r>
            <w:r>
              <w:fldChar w:fldCharType="separate"/>
            </w:r>
            <w:r>
              <w:rPr>
                <w:rFonts w:ascii="Marianne" w:hAnsi="Marianne" w:eastAsia="Marianne" w:cs="Marianne"/>
                <w:sz w:val="14"/>
              </w:rPr>
              <w:t xml:space="preserve">LROAA0000413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"https://fiches-risques.brgm.fr/georisques/cavite/LROAA0000414" \t "_self" </w:instrText>
            </w:r>
            <w:r>
              <w:fldChar w:fldCharType="separate"/>
            </w:r>
            <w:r>
              <w:rPr>
                <w:rFonts w:ascii="Marianne" w:hAnsi="Marianne" w:eastAsia="Marianne" w:cs="Marianne"/>
                <w:sz w:val="14"/>
              </w:rPr>
              <w:t xml:space="preserve">LROAA0000414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"https://fiches-risques.brgm.fr/georisques/cavite/LROAA0000415" \t "_self" </w:instrText>
            </w:r>
            <w:r>
              <w:fldChar w:fldCharType="separate"/>
            </w:r>
            <w:r>
              <w:rPr>
                <w:rFonts w:ascii="Marianne" w:hAnsi="Marianne" w:eastAsia="Marianne" w:cs="Marianne"/>
                <w:sz w:val="14"/>
              </w:rPr>
              <w:t xml:space="preserve">LROAA0000415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"https://fiches-risques.brgm.fr/georisques/cavite/LROAA0000416" \t "_self" </w:instrText>
            </w:r>
            <w:r>
              <w:fldChar w:fldCharType="separate"/>
            </w:r>
            <w:r>
              <w:rPr>
                <w:rFonts w:ascii="Marianne" w:hAnsi="Marianne" w:eastAsia="Marianne" w:cs="Marianne"/>
                <w:sz w:val="14"/>
              </w:rPr>
              <w:t xml:space="preserve">LROAA0000416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"https://fiches-risques.brgm.fr/georisques/cavite/LROAA0000417" \t "_self" </w:instrText>
            </w:r>
            <w:r>
              <w:fldChar w:fldCharType="separate"/>
            </w:r>
            <w:r>
              <w:rPr>
                <w:rFonts w:ascii="Marianne" w:hAnsi="Marianne" w:eastAsia="Marianne" w:cs="Marianne"/>
                <w:sz w:val="14"/>
              </w:rPr>
              <w:t xml:space="preserve">LROAA0000417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"https://fiches-risques.brgm.fr/georisques/cavite/LROAA0000418" \t "_self" </w:instrText>
            </w:r>
            <w:r>
              <w:fldChar w:fldCharType="separate"/>
            </w:r>
            <w:r>
              <w:rPr>
                <w:rFonts w:ascii="Marianne" w:hAnsi="Marianne" w:eastAsia="Marianne" w:cs="Marianne"/>
                <w:sz w:val="14"/>
              </w:rPr>
              <w:t xml:space="preserve">LROAA0000418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"https://fiches-risques.brgm.fr/georisques/cavite/LROAA0000419" \t "_self" </w:instrText>
            </w:r>
            <w:r>
              <w:fldChar w:fldCharType="separate"/>
            </w:r>
            <w:r>
              <w:rPr>
                <w:rFonts w:ascii="Marianne" w:hAnsi="Marianne" w:eastAsia="Marianne" w:cs="Marianne"/>
                <w:sz w:val="14"/>
              </w:rPr>
              <w:t xml:space="preserve">LROAA0000419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SŒUR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"https://fiches-risques.brgm.fr/georisques/cavite/LROAA0000420" \t "_self" </w:instrText>
            </w:r>
            <w:r>
              <w:fldChar w:fldCharType="separate"/>
            </w:r>
            <w:r>
              <w:rPr>
                <w:rFonts w:ascii="Marianne" w:hAnsi="Marianne" w:eastAsia="Marianne" w:cs="Marianne"/>
                <w:sz w:val="14"/>
              </w:rPr>
              <w:t xml:space="preserve">LROAA0000420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VIEUX CHÂTEAU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"https://fiches-risques.brgm.fr/georisques/cavite/LROAA0000421" \t "_self" </w:instrText>
            </w:r>
            <w:r>
              <w:fldChar w:fldCharType="separate"/>
            </w:r>
            <w:r>
              <w:rPr>
                <w:rFonts w:ascii="Marianne" w:hAnsi="Marianne" w:eastAsia="Marianne" w:cs="Marianne"/>
                <w:sz w:val="14"/>
              </w:rPr>
              <w:t xml:space="preserve">LROAA0000421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VOLPELLIERE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"https://fiches-risques.brgm.fr/georisques/cavite/LROAA0000424" \t "_self" </w:instrText>
            </w:r>
            <w:r>
              <w:fldChar w:fldCharType="separate"/>
            </w:r>
            <w:r>
              <w:rPr>
                <w:rFonts w:ascii="Marianne" w:hAnsi="Marianne" w:eastAsia="Marianne" w:cs="Marianne"/>
                <w:sz w:val="14"/>
              </w:rPr>
              <w:t xml:space="preserve">LROAA0000424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N°2 de BAGNERES</w:t>
            </w: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44211" name="Picture">
</wp:docPr>
                  <a:graphic>
                    <a:graphicData uri="http://schemas.openxmlformats.org/drawingml/2006/picture">
                      <pic:pic>
                        <pic:nvPicPr>
                          <pic:cNvPr id="117714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81368" name="Picture">
</wp:docPr>
                  <a:graphic>
                    <a:graphicData uri="http://schemas.openxmlformats.org/drawingml/2006/picture">
                      <pic:pic>
                        <pic:nvPicPr>
                          <pic:cNvPr id="104908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30170 Conqueyrac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648632" name="Picture">
</wp:docPr>
                  <a:graphic>
                    <a:graphicData uri="http://schemas.openxmlformats.org/drawingml/2006/picture">
                      <pic:pic>
                        <pic:nvPicPr>
                          <pic:cNvPr id="75964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"https://fiches-risques.brgm.fr/georisques/casias/SSP3928424" \t "_blank" </w:instrText>
            </w:r>
            <w:r>
              <w:fldChar w:fldCharType="separate"/>
            </w:r>
            <w:r>
              <w:rPr>
                <w:rFonts w:ascii="Marianne" w:hAnsi="Marianne" w:eastAsia="Marianne" w:cs="Marianne"/>
                <w:sz w:val="14"/>
              </w:rPr>
              <w:t xml:space="preserve">SSP3928424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"https://fiches-risques.brgm.fr/georisques/casias/SSP3928423" \t "_blank" </w:instrText>
            </w:r>
            <w:r>
              <w:fldChar w:fldCharType="separate"/>
            </w:r>
            <w:r>
              <w:rPr>
                <w:rFonts w:ascii="Marianne" w:hAnsi="Marianne" w:eastAsia="Marianne" w:cs="Marianne"/>
                <w:sz w:val="14"/>
              </w:rPr>
              <w:t xml:space="preserve">SSP3928423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