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261090" name="Picture">
</wp:docPr>
                  <a:graphic>
                    <a:graphicData uri="http://schemas.openxmlformats.org/drawingml/2006/picture">
                      <pic:pic>
                        <pic:nvPicPr>
                          <pic:cNvPr id="937261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0342711" name="Picture">
</wp:docPr>
                  <a:graphic>
                    <a:graphicData uri="http://schemas.openxmlformats.org/drawingml/2006/picture">
                      <pic:pic>
                        <pic:nvPicPr>
                          <pic:cNvPr id="4003427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2580006" name="Picture">
</wp:docPr>
                        <a:graphic>
                          <a:graphicData uri="http://schemas.openxmlformats.org/drawingml/2006/picture">
                            <pic:pic>
                              <pic:nvPicPr>
                                <pic:cNvPr id="21425800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39570 Conliège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9614582" name="Picture">
</wp:docPr>
                  <a:graphic>
                    <a:graphicData uri="http://schemas.openxmlformats.org/drawingml/2006/picture">
                      <pic:pic>
                        <pic:nvPicPr>
                          <pic:cNvPr id="10596145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8815469" name="Picture">
</wp:docPr>
                  <a:graphic>
                    <a:graphicData uri="http://schemas.openxmlformats.org/drawingml/2006/picture">
                      <pic:pic>
                        <pic:nvPicPr>
                          <pic:cNvPr id="6288154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817907" name="Picture">
</wp:docPr>
                  <a:graphic>
                    <a:graphicData uri="http://schemas.openxmlformats.org/drawingml/2006/picture">
                      <pic:pic>
                        <pic:nvPicPr>
                          <pic:cNvPr id="339817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651212" name="Picture">
</wp:docPr>
                  <a:graphic>
                    <a:graphicData uri="http://schemas.openxmlformats.org/drawingml/2006/picture">
                      <pic:pic>
                        <pic:nvPicPr>
                          <pic:cNvPr id="1273651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Conliège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646194" name="Picture">
</wp:docPr>
                  <a:graphic>
                    <a:graphicData uri="http://schemas.openxmlformats.org/drawingml/2006/picture">
                      <pic:pic>
                        <pic:nvPicPr>
                          <pic:cNvPr id="1826646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23419" name="Picture">
</wp:docPr>
                        <a:graphic>
                          <a:graphicData uri="http://schemas.openxmlformats.org/drawingml/2006/picture">
                            <pic:pic>
                              <pic:nvPicPr>
                                <pic:cNvPr id="260234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423919" name="Picture">
</wp:docPr>
                        <a:graphic>
                          <a:graphicData uri="http://schemas.openxmlformats.org/drawingml/2006/picture">
                            <pic:pic>
                              <pic:nvPicPr>
                                <pic:cNvPr id="13934239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740791" name="Picture">
</wp:docPr>
                        <a:graphic>
                          <a:graphicData uri="http://schemas.openxmlformats.org/drawingml/2006/picture">
                            <pic:pic>
                              <pic:nvPicPr>
                                <pic:cNvPr id="8937407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678101" name="Picture">
</wp:docPr>
                        <a:graphic>
                          <a:graphicData uri="http://schemas.openxmlformats.org/drawingml/2006/picture">
                            <pic:pic>
                              <pic:nvPicPr>
                                <pic:cNvPr id="12226781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762570" name="Picture">
</wp:docPr>
                        <a:graphic>
                          <a:graphicData uri="http://schemas.openxmlformats.org/drawingml/2006/picture">
                            <pic:pic>
                              <pic:nvPicPr>
                                <pic:cNvPr id="16117625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80392" name="Picture">
</wp:docPr>
                        <a:graphic>
                          <a:graphicData uri="http://schemas.openxmlformats.org/drawingml/2006/picture">
                            <pic:pic>
                              <pic:nvPicPr>
                                <pic:cNvPr id="756803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522586" name="Picture">
</wp:docPr>
                        <a:graphic>
                          <a:graphicData uri="http://schemas.openxmlformats.org/drawingml/2006/picture">
                            <pic:pic>
                              <pic:nvPicPr>
                                <pic:cNvPr id="15225225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71619" name="Picture">
</wp:docPr>
                        <a:graphic>
                          <a:graphicData uri="http://schemas.openxmlformats.org/drawingml/2006/picture">
                            <pic:pic>
                              <pic:nvPicPr>
                                <pic:cNvPr id="1136716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306133" name="Picture">
</wp:docPr>
                        <a:graphic>
                          <a:graphicData uri="http://schemas.openxmlformats.org/drawingml/2006/picture">
                            <pic:pic>
                              <pic:nvPicPr>
                                <pic:cNvPr id="12443061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965544" name="Picture">
</wp:docPr>
                        <a:graphic>
                          <a:graphicData uri="http://schemas.openxmlformats.org/drawingml/2006/picture">
                            <pic:pic>
                              <pic:nvPicPr>
                                <pic:cNvPr id="8059655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123626" name="Picture">
</wp:docPr>
                        <a:graphic>
                          <a:graphicData uri="http://schemas.openxmlformats.org/drawingml/2006/picture">
                            <pic:pic>
                              <pic:nvPicPr>
                                <pic:cNvPr id="7941236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712880" name="Picture">
</wp:docPr>
                        <a:graphic>
                          <a:graphicData uri="http://schemas.openxmlformats.org/drawingml/2006/picture">
                            <pic:pic>
                              <pic:nvPicPr>
                                <pic:cNvPr id="9287128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293313" name="Picture">
</wp:docPr>
                        <a:graphic>
                          <a:graphicData uri="http://schemas.openxmlformats.org/drawingml/2006/picture">
                            <pic:pic>
                              <pic:nvPicPr>
                                <pic:cNvPr id="14932933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543963" name="Picture">
</wp:docPr>
                        <a:graphic>
                          <a:graphicData uri="http://schemas.openxmlformats.org/drawingml/2006/picture">
                            <pic:pic>
                              <pic:nvPicPr>
                                <pic:cNvPr id="13575439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403919" name="Picture">
</wp:docPr>
                        <a:graphic>
                          <a:graphicData uri="http://schemas.openxmlformats.org/drawingml/2006/picture">
                            <pic:pic>
                              <pic:nvPicPr>
                                <pic:cNvPr id="11764039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078808" name="Picture">
</wp:docPr>
                        <a:graphic>
                          <a:graphicData uri="http://schemas.openxmlformats.org/drawingml/2006/picture">
                            <pic:pic>
                              <pic:nvPicPr>
                                <pic:cNvPr id="13960788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903338" name="Picture">
</wp:docPr>
                        <a:graphic>
                          <a:graphicData uri="http://schemas.openxmlformats.org/drawingml/2006/picture">
                            <pic:pic>
                              <pic:nvPicPr>
                                <pic:cNvPr id="19789033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820285" name="Picture">
</wp:docPr>
                        <a:graphic>
                          <a:graphicData uri="http://schemas.openxmlformats.org/drawingml/2006/picture">
                            <pic:pic>
                              <pic:nvPicPr>
                                <pic:cNvPr id="18738202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807330" name="Picture">
</wp:docPr>
                        <a:graphic>
                          <a:graphicData uri="http://schemas.openxmlformats.org/drawingml/2006/picture">
                            <pic:pic>
                              <pic:nvPicPr>
                                <pic:cNvPr id="17838073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708339" name="Picture">
</wp:docPr>
                        <a:graphic>
                          <a:graphicData uri="http://schemas.openxmlformats.org/drawingml/2006/picture">
                            <pic:pic>
                              <pic:nvPicPr>
                                <pic:cNvPr id="10137083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384013" name="Picture">
</wp:docPr>
                        <a:graphic>
                          <a:graphicData uri="http://schemas.openxmlformats.org/drawingml/2006/picture">
                            <pic:pic>
                              <pic:nvPicPr>
                                <pic:cNvPr id="18953840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753218" name="Picture">
</wp:docPr>
                  <a:graphic>
                    <a:graphicData uri="http://schemas.openxmlformats.org/drawingml/2006/picture">
                      <pic:pic>
                        <pic:nvPicPr>
                          <pic:cNvPr id="805753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564686" name="Picture">
</wp:docPr>
                  <a:graphic>
                    <a:graphicData uri="http://schemas.openxmlformats.org/drawingml/2006/picture">
                      <pic:pic>
                        <pic:nvPicPr>
                          <pic:cNvPr id="740564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Conliège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660171" name="Picture">
</wp:docPr>
                  <a:graphic>
                    <a:graphicData uri="http://schemas.openxmlformats.org/drawingml/2006/picture">
                      <pic:pic>
                        <pic:nvPicPr>
                          <pic:cNvPr id="1736660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Conliege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874643" name="Picture">
</wp:docPr>
                  <a:graphic>
                    <a:graphicData uri="http://schemas.openxmlformats.org/drawingml/2006/picture">
                      <pic:pic>
                        <pic:nvPicPr>
                          <pic:cNvPr id="200887464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657942" name="Picture">
</wp:docPr>
                  <a:graphic>
                    <a:graphicData uri="http://schemas.openxmlformats.org/drawingml/2006/picture">
                      <pic:pic>
                        <pic:nvPicPr>
                          <pic:cNvPr id="19886579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7070568" name="Picture">
</wp:docPr>
                  <a:graphic>
                    <a:graphicData uri="http://schemas.openxmlformats.org/drawingml/2006/picture">
                      <pic:pic>
                        <pic:nvPicPr>
                          <pic:cNvPr id="198707056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Vallière (25DREAL20110001)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194529" name="Picture">
</wp:docPr>
                        <a:graphic>
                          <a:graphicData uri="http://schemas.openxmlformats.org/drawingml/2006/picture">
                            <pic:pic>
                              <pic:nvPicPr>
                                <pic:cNvPr id="13761945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Vallière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13/08/2001</w:t>
                    <w:br/>
                    <w:t xml:space="preserve">Date d'approbation : 09/05/2007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042827" name="Picture">
</wp:docPr>
                  <a:graphic>
                    <a:graphicData uri="http://schemas.openxmlformats.org/drawingml/2006/picture">
                      <pic:pic>
                        <pic:nvPicPr>
                          <pic:cNvPr id="595042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642651" name="Picture">
</wp:docPr>
                  <a:graphic>
                    <a:graphicData uri="http://schemas.openxmlformats.org/drawingml/2006/picture">
                      <pic:pic>
                        <pic:nvPicPr>
                          <pic:cNvPr id="2030642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Conliège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263693" name="Picture">
</wp:docPr>
                  <a:graphic>
                    <a:graphicData uri="http://schemas.openxmlformats.org/drawingml/2006/picture">
                      <pic:pic>
                        <pic:nvPicPr>
                          <pic:cNvPr id="1518263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Conliege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064838" name="Picture">
</wp:docPr>
                        <a:graphic>
                          <a:graphicData uri="http://schemas.openxmlformats.org/drawingml/2006/picture">
                            <pic:pic>
                              <pic:nvPicPr>
                                <pic:cNvPr id="6650648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INTE1617716A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NOR19850715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867233" name="Picture">
</wp:docPr>
                  <a:graphic>
                    <a:graphicData uri="http://schemas.openxmlformats.org/drawingml/2006/picture">
                      <pic:pic>
                        <pic:nvPicPr>
                          <pic:cNvPr id="1975867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688991" name="Picture">
</wp:docPr>
                  <a:graphic>
                    <a:graphicData uri="http://schemas.openxmlformats.org/drawingml/2006/picture">
                      <pic:pic>
                        <pic:nvPicPr>
                          <pic:cNvPr id="798688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Conliège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803983" name="Picture">
</wp:docPr>
                  <a:graphic>
                    <a:graphicData uri="http://schemas.openxmlformats.org/drawingml/2006/picture">
                      <pic:pic>
                        <pic:nvPicPr>
                          <pic:cNvPr id="680803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Conliege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536739" name="Picture">
</wp:docPr>
                  <a:graphic>
                    <a:graphicData uri="http://schemas.openxmlformats.org/drawingml/2006/picture">
                      <pic:pic>
                        <pic:nvPicPr>
                          <pic:cNvPr id="18905367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203049" name="Picture">
</wp:docPr>
                  <a:graphic>
                    <a:graphicData uri="http://schemas.openxmlformats.org/drawingml/2006/picture">
                      <pic:pic>
                        <pic:nvPicPr>
                          <pic:cNvPr id="20532030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7715820" name="Picture">
</wp:docPr>
                  <a:graphic>
                    <a:graphicData uri="http://schemas.openxmlformats.org/drawingml/2006/picture">
                      <pic:pic>
                        <pic:nvPicPr>
                          <pic:cNvPr id="4477158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427438" name="Picture">
</wp:docPr>
                        <a:graphic>
                          <a:graphicData uri="http://schemas.openxmlformats.org/drawingml/2006/picture">
                            <pic:pic>
                              <pic:nvPicPr>
                                <pic:cNvPr id="7714274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434515" name="Picture">
</wp:docPr>
                  <a:graphic>
                    <a:graphicData uri="http://schemas.openxmlformats.org/drawingml/2006/picture">
                      <pic:pic>
                        <pic:nvPicPr>
                          <pic:cNvPr id="1204434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889856" name="Picture">
</wp:docPr>
                  <a:graphic>
                    <a:graphicData uri="http://schemas.openxmlformats.org/drawingml/2006/picture">
                      <pic:pic>
                        <pic:nvPicPr>
                          <pic:cNvPr id="1350889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Conliège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646338" name="Picture">
</wp:docPr>
                  <a:graphic>
                    <a:graphicData uri="http://schemas.openxmlformats.org/drawingml/2006/picture">
                      <pic:pic>
                        <pic:nvPicPr>
                          <pic:cNvPr id="627646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Conliege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489003" name="Picture">
</wp:docPr>
                  <a:graphic>
                    <a:graphicData uri="http://schemas.openxmlformats.org/drawingml/2006/picture">
                      <pic:pic>
                        <pic:nvPicPr>
                          <pic:cNvPr id="5834890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260771" name="Picture">
</wp:docPr>
                  <a:graphic>
                    <a:graphicData uri="http://schemas.openxmlformats.org/drawingml/2006/picture">
                      <pic:pic>
                        <pic:nvPicPr>
                          <pic:cNvPr id="11912607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1757853" name="Picture">
</wp:docPr>
                  <a:graphic>
                    <a:graphicData uri="http://schemas.openxmlformats.org/drawingml/2006/picture">
                      <pic:pic>
                        <pic:nvPicPr>
                          <pic:cNvPr id="3817578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5914" name="Picture">
</wp:docPr>
                        <a:graphic>
                          <a:graphicData uri="http://schemas.openxmlformats.org/drawingml/2006/picture">
                            <pic:pic>
                              <pic:nvPicPr>
                                <pic:cNvPr id="146459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992113" name="Picture">
</wp:docPr>
                        <a:graphic>
                          <a:graphicData uri="http://schemas.openxmlformats.org/drawingml/2006/picture">
                            <pic:pic>
                              <pic:nvPicPr>
                                <pic:cNvPr id="5189921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567836" name="Picture">
</wp:docPr>
                  <a:graphic>
                    <a:graphicData uri="http://schemas.openxmlformats.org/drawingml/2006/picture">
                      <pic:pic>
                        <pic:nvPicPr>
                          <pic:cNvPr id="1696567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379324" name="Picture">
</wp:docPr>
                  <a:graphic>
                    <a:graphicData uri="http://schemas.openxmlformats.org/drawingml/2006/picture">
                      <pic:pic>
                        <pic:nvPicPr>
                          <pic:cNvPr id="328379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Conliège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187932" name="Picture">
</wp:docPr>
                  <a:graphic>
                    <a:graphicData uri="http://schemas.openxmlformats.org/drawingml/2006/picture">
                      <pic:pic>
                        <pic:nvPicPr>
                          <pic:cNvPr id="987187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Conliege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843000" name="Picture">
</wp:docPr>
                  <a:graphic>
                    <a:graphicData uri="http://schemas.openxmlformats.org/drawingml/2006/picture">
                      <pic:pic>
                        <pic:nvPicPr>
                          <pic:cNvPr id="153784300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148849" name="Picture">
</wp:docPr>
                  <a:graphic>
                    <a:graphicData uri="http://schemas.openxmlformats.org/drawingml/2006/picture">
                      <pic:pic>
                        <pic:nvPicPr>
                          <pic:cNvPr id="16961488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62300" name="Picture">
</wp:docPr>
                  <a:graphic>
                    <a:graphicData uri="http://schemas.openxmlformats.org/drawingml/2006/picture">
                      <pic:pic>
                        <pic:nvPicPr>
                          <pic:cNvPr id="1446230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 MVT  Reculée Conliège-Revig (39DDT20200001)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102299" name="Picture">
</wp:docPr>
                        <a:graphic>
                          <a:graphicData uri="http://schemas.openxmlformats.org/drawingml/2006/picture">
                            <pic:pic>
                              <pic:nvPicPr>
                                <pic:cNvPr id="88510229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 Reculée Conliège-Revig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26/10/2015</w:t>
                    <w:br/>
                    <w:t xml:space="preserve">Date d'approbation : 17/02/2017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01458" name="Picture">
</wp:docPr>
                  <a:graphic>
                    <a:graphicData uri="http://schemas.openxmlformats.org/drawingml/2006/picture">
                      <pic:pic>
                        <pic:nvPicPr>
                          <pic:cNvPr id="195601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328549" name="Picture">
</wp:docPr>
                  <a:graphic>
                    <a:graphicData uri="http://schemas.openxmlformats.org/drawingml/2006/picture">
                      <pic:pic>
                        <pic:nvPicPr>
                          <pic:cNvPr id="1995328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Conliège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924855" name="Picture">
</wp:docPr>
                  <a:graphic>
                    <a:graphicData uri="http://schemas.openxmlformats.org/drawingml/2006/picture">
                      <pic:pic>
                        <pic:nvPicPr>
                          <pic:cNvPr id="880924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Conliege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539178" name="Picture">
</wp:docPr>
                        <a:graphic>
                          <a:graphicData uri="http://schemas.openxmlformats.org/drawingml/2006/picture">
                            <pic:pic>
                              <pic:nvPicPr>
                                <pic:cNvPr id="208853917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573696" name="Picture">
</wp:docPr>
                  <a:graphic>
                    <a:graphicData uri="http://schemas.openxmlformats.org/drawingml/2006/picture">
                      <pic:pic>
                        <pic:nvPicPr>
                          <pic:cNvPr id="254573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856920" name="Picture">
</wp:docPr>
                  <a:graphic>
                    <a:graphicData uri="http://schemas.openxmlformats.org/drawingml/2006/picture">
                      <pic:pic>
                        <pic:nvPicPr>
                          <pic:cNvPr id="1555856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Conliège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812385" name="Picture">
</wp:docPr>
                  <a:graphic>
                    <a:graphicData uri="http://schemas.openxmlformats.org/drawingml/2006/picture">
                      <pic:pic>
                        <pic:nvPicPr>
                          <pic:cNvPr id="1148812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Conliege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187269" name="Picture">
</wp:docPr>
                  <a:graphic>
                    <a:graphicData uri="http://schemas.openxmlformats.org/drawingml/2006/picture">
                      <pic:pic>
                        <pic:nvPicPr>
                          <pic:cNvPr id="1393187269"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420653" name="Picture">
</wp:docPr>
                  <a:graphic>
                    <a:graphicData uri="http://schemas.openxmlformats.org/drawingml/2006/picture">
                      <pic:pic>
                        <pic:nvPicPr>
                          <pic:cNvPr id="14564206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9633971" name="Picture">
</wp:docPr>
                  <a:graphic>
                    <a:graphicData uri="http://schemas.openxmlformats.org/drawingml/2006/picture">
                      <pic:pic>
                        <pic:nvPicPr>
                          <pic:cNvPr id="529633971"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971498" name="Picture">
</wp:docPr>
                        <a:graphic>
                          <a:graphicData uri="http://schemas.openxmlformats.org/drawingml/2006/picture">
                            <pic:pic>
                              <pic:nvPicPr>
                                <pic:cNvPr id="12559714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INTE0500305A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202738" name="Picture">
</wp:docPr>
                  <a:graphic>
                    <a:graphicData uri="http://schemas.openxmlformats.org/drawingml/2006/picture">
                      <pic:pic>
                        <pic:nvPicPr>
                          <pic:cNvPr id="750202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8392" name="Picture">
</wp:docPr>
                  <a:graphic>
                    <a:graphicData uri="http://schemas.openxmlformats.org/drawingml/2006/picture">
                      <pic:pic>
                        <pic:nvPicPr>
                          <pic:cNvPr id="15708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Conliège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888725" name="Picture">
</wp:docPr>
                  <a:graphic>
                    <a:graphicData uri="http://schemas.openxmlformats.org/drawingml/2006/picture">
                      <pic:pic>
                        <pic:nvPicPr>
                          <pic:cNvPr id="784888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Conliege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317061" name="Picture">
</wp:docPr>
                  <a:graphic>
                    <a:graphicData uri="http://schemas.openxmlformats.org/drawingml/2006/picture">
                      <pic:pic>
                        <pic:nvPicPr>
                          <pic:cNvPr id="170131706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652951" name="Picture">
</wp:docPr>
                  <a:graphic>
                    <a:graphicData uri="http://schemas.openxmlformats.org/drawingml/2006/picture">
                      <pic:pic>
                        <pic:nvPicPr>
                          <pic:cNvPr id="13596529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3039148" name="Picture">
</wp:docPr>
                  <a:graphic>
                    <a:graphicData uri="http://schemas.openxmlformats.org/drawingml/2006/picture">
                      <pic:pic>
                        <pic:nvPicPr>
                          <pic:cNvPr id="21430391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166859" name="Picture">
</wp:docPr>
                        <a:graphic>
                          <a:graphicData uri="http://schemas.openxmlformats.org/drawingml/2006/picture">
                            <pic:pic>
                              <pic:nvPicPr>
                                <pic:cNvPr id="4461668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28763" name="Picture">
</wp:docPr>
                  <a:graphic>
                    <a:graphicData uri="http://schemas.openxmlformats.org/drawingml/2006/picture">
                      <pic:pic>
                        <pic:nvPicPr>
                          <pic:cNvPr id="71328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8813286" name="Picture">
</wp:docPr>
                  <a:graphic>
                    <a:graphicData uri="http://schemas.openxmlformats.org/drawingml/2006/picture">
                      <pic:pic>
                        <pic:nvPicPr>
                          <pic:cNvPr id="2088813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Conliège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786429" name="Picture">
</wp:docPr>
                  <a:graphic>
                    <a:graphicData uri="http://schemas.openxmlformats.org/drawingml/2006/picture">
                      <pic:pic>
                        <pic:nvPicPr>
                          <pic:cNvPr id="1576786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Conliege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779125" name="Picture">
</wp:docPr>
                  <a:graphic>
                    <a:graphicData uri="http://schemas.openxmlformats.org/drawingml/2006/picture">
                      <pic:pic>
                        <pic:nvPicPr>
                          <pic:cNvPr id="169277912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912452" name="Picture">
</wp:docPr>
                  <a:graphic>
                    <a:graphicData uri="http://schemas.openxmlformats.org/drawingml/2006/picture">
                      <pic:pic>
                        <pic:nvPicPr>
                          <pic:cNvPr id="21069124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5960584" name="Picture">
</wp:docPr>
                  <a:graphic>
                    <a:graphicData uri="http://schemas.openxmlformats.org/drawingml/2006/picture">
                      <pic:pic>
                        <pic:nvPicPr>
                          <pic:cNvPr id="88596058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779993" name="Picture">
</wp:docPr>
                  <a:graphic>
                    <a:graphicData uri="http://schemas.openxmlformats.org/drawingml/2006/picture">
                      <pic:pic>
                        <pic:nvPicPr>
                          <pic:cNvPr id="290779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464308" name="Picture">
</wp:docPr>
                  <a:graphic>
                    <a:graphicData uri="http://schemas.openxmlformats.org/drawingml/2006/picture">
                      <pic:pic>
                        <pic:nvPicPr>
                          <pic:cNvPr id="318464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Conliège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147680" name="Picture">
</wp:docPr>
                  <a:graphic>
                    <a:graphicData uri="http://schemas.openxmlformats.org/drawingml/2006/picture">
                      <pic:pic>
                        <pic:nvPicPr>
                          <pic:cNvPr id="2136147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"https://fiches-risques.brgm.fr/fr/georisques/mvt-synthetique/11000023" \t "_self" </w:instrText>
            </w:r>
            <w:r>
              <w:fldChar w:fldCharType="separate"/>
            </w:r>
            <w:r>
              <w:rPr>
                <w:rFonts w:ascii="Marianne" w:hAnsi="Marianne" w:eastAsia="Marianne" w:cs="Marianne"/>
                <w:sz w:val="14"/>
              </w:rPr>
              <w:t xml:space="preserve">11000023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Cailleuses, Ouest de Conliège et SO de Vatagne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"https://fiches-risques.brgm.fr/fr/georisques/mvt-synthetique/11000037" \t "_self" </w:instrText>
            </w:r>
            <w:r>
              <w:fldChar w:fldCharType="separate"/>
            </w:r>
            <w:r>
              <w:rPr>
                <w:rFonts w:ascii="Marianne" w:hAnsi="Marianne" w:eastAsia="Marianne" w:cs="Marianne"/>
                <w:sz w:val="14"/>
              </w:rPr>
              <w:t xml:space="preserve">11000037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 ' Eperon"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"https://fiches-risques.brgm.fr/fr/georisques/mvt-synthetique/63900306" \t "_self" </w:instrText>
            </w:r>
            <w:r>
              <w:fldChar w:fldCharType="separate"/>
            </w:r>
            <w:r>
              <w:rPr>
                <w:rFonts w:ascii="Marianne" w:hAnsi="Marianne" w:eastAsia="Marianne" w:cs="Marianne"/>
                <w:sz w:val="14"/>
              </w:rPr>
              <w:t xml:space="preserve">63900306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"https://fiches-risques.brgm.fr/fr/georisques/mvt-synthetique/63900307" \t "_self" </w:instrText>
            </w:r>
            <w:r>
              <w:fldChar w:fldCharType="separate"/>
            </w:r>
            <w:r>
              <w:rPr>
                <w:rFonts w:ascii="Marianne" w:hAnsi="Marianne" w:eastAsia="Marianne" w:cs="Marianne"/>
                <w:sz w:val="14"/>
              </w:rPr>
              <w:t xml:space="preserve">63900307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"https://fiches-risques.brgm.fr/fr/georisques/mvt-synthetique/63900308" \t "_self" </w:instrText>
            </w:r>
            <w:r>
              <w:fldChar w:fldCharType="separate"/>
            </w:r>
            <w:r>
              <w:rPr>
                <w:rFonts w:ascii="Marianne" w:hAnsi="Marianne" w:eastAsia="Marianne" w:cs="Marianne"/>
                <w:sz w:val="14"/>
              </w:rPr>
              <w:t xml:space="preserve">63900308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L'Hermitage Ste 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"https://fiches-risques.brgm.fr/fr/georisques/mvt-synthetique/63900313" \t "_self" </w:instrText>
            </w:r>
            <w:r>
              <w:fldChar w:fldCharType="separate"/>
            </w:r>
            <w:r>
              <w:rPr>
                <w:rFonts w:ascii="Marianne" w:hAnsi="Marianne" w:eastAsia="Marianne" w:cs="Marianne"/>
                <w:sz w:val="14"/>
              </w:rPr>
              <w:t xml:space="preserve">63900313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des Tartres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"https://fiches-risques.brgm.fr/fr/georisques/mvt-synthetique/63900314" \t "_self" </w:instrText>
            </w:r>
            <w:r>
              <w:fldChar w:fldCharType="separate"/>
            </w:r>
            <w:r>
              <w:rPr>
                <w:rFonts w:ascii="Marianne" w:hAnsi="Marianne" w:eastAsia="Marianne" w:cs="Marianne"/>
                <w:sz w:val="14"/>
              </w:rPr>
              <w:t xml:space="preserve">63900314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des Tilleuls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"https://fiches-risques.brgm.fr/fr/georisques/mvt-synthetique/63900315" \t "_self" </w:instrText>
            </w:r>
            <w:r>
              <w:fldChar w:fldCharType="separate"/>
            </w:r>
            <w:r>
              <w:rPr>
                <w:rFonts w:ascii="Marianne" w:hAnsi="Marianne" w:eastAsia="Marianne" w:cs="Marianne"/>
                <w:sz w:val="14"/>
              </w:rPr>
              <w:t xml:space="preserve">63900315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 Roussot - Tunnel des 100 Marches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972966" name="Picture">
</wp:docPr>
                  <a:graphic>
                    <a:graphicData uri="http://schemas.openxmlformats.org/drawingml/2006/picture">
                      <pic:pic>
                        <pic:nvPicPr>
                          <pic:cNvPr id="1019972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678569" name="Picture">
</wp:docPr>
                  <a:graphic>
                    <a:graphicData uri="http://schemas.openxmlformats.org/drawingml/2006/picture">
                      <pic:pic>
                        <pic:nvPicPr>
                          <pic:cNvPr id="1281678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Conliège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714019" name="Picture">
</wp:docPr>
                  <a:graphic>
                    <a:graphicData uri="http://schemas.openxmlformats.org/drawingml/2006/picture">
                      <pic:pic>
                        <pic:nvPicPr>
                          <pic:cNvPr id="599714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"https://fiches-risques.brgm.fr/georisques/cavite/FRCAA0000724" \t "_self" </w:instrText>
            </w:r>
            <w:r>
              <w:fldChar w:fldCharType="separate"/>
            </w:r>
            <w:r>
              <w:rPr>
                <w:rFonts w:ascii="Marianne" w:hAnsi="Marianne" w:eastAsia="Marianne" w:cs="Marianne"/>
                <w:sz w:val="14"/>
              </w:rPr>
              <w:t xml:space="preserve">FRCAA0000724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Champignonnière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"https://fiches-risques.brgm.fr/georisques/cavite/FRCAA0000725" \t "_self" </w:instrText>
            </w:r>
            <w:r>
              <w:fldChar w:fldCharType="separate"/>
            </w:r>
            <w:r>
              <w:rPr>
                <w:rFonts w:ascii="Marianne" w:hAnsi="Marianne" w:eastAsia="Marianne" w:cs="Marianne"/>
                <w:sz w:val="14"/>
              </w:rPr>
              <w:t xml:space="preserve">FRCAA0000725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Champignonnière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"https://fiches-risques.brgm.fr/georisques/cavite/FRCAA0000726" \t "_self" </w:instrText>
            </w:r>
            <w:r>
              <w:fldChar w:fldCharType="separate"/>
            </w:r>
            <w:r>
              <w:rPr>
                <w:rFonts w:ascii="Marianne" w:hAnsi="Marianne" w:eastAsia="Marianne" w:cs="Marianne"/>
                <w:sz w:val="14"/>
              </w:rPr>
              <w:t xml:space="preserve">FRCAA0000726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à vins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"https://fiches-risques.brgm.fr/georisques/cavite/FRCAW0000719" \t "_self" </w:instrText>
            </w:r>
            <w:r>
              <w:fldChar w:fldCharType="separate"/>
            </w:r>
            <w:r>
              <w:rPr>
                <w:rFonts w:ascii="Marianne" w:hAnsi="Marianne" w:eastAsia="Marianne" w:cs="Marianne"/>
                <w:sz w:val="14"/>
              </w:rPr>
              <w:t xml:space="preserve">FRCAW0000719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CABORDE(Gr.de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"https://fiches-risques.brgm.fr/georisques/cavite/FRCAW0000720" \t "_self" </w:instrText>
            </w:r>
            <w:r>
              <w:fldChar w:fldCharType="separate"/>
            </w:r>
            <w:r>
              <w:rPr>
                <w:rFonts w:ascii="Marianne" w:hAnsi="Marianne" w:eastAsia="Marianne" w:cs="Marianne"/>
                <w:sz w:val="14"/>
              </w:rPr>
              <w:t xml:space="preserve">FRCAW0000720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HERMITAGE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"https://fiches-risques.brgm.fr/georisques/cavite/FRCAW0000721" \t "_self" </w:instrText>
            </w:r>
            <w:r>
              <w:fldChar w:fldCharType="separate"/>
            </w:r>
            <w:r>
              <w:rPr>
                <w:rFonts w:ascii="Marianne" w:hAnsi="Marianne" w:eastAsia="Marianne" w:cs="Marianne"/>
                <w:sz w:val="14"/>
              </w:rPr>
              <w:t xml:space="preserve">FRCAW0000721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BULLIN(Gf.Perte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"https://fiches-risques.brgm.fr/georisques/cavite/FRCAW0000722" \t "_self" </w:instrText>
            </w:r>
            <w:r>
              <w:fldChar w:fldCharType="separate"/>
            </w:r>
            <w:r>
              <w:rPr>
                <w:rFonts w:ascii="Marianne" w:hAnsi="Marianne" w:eastAsia="Marianne" w:cs="Marianne"/>
                <w:sz w:val="14"/>
              </w:rPr>
              <w:t xml:space="preserve">FRCAW0000722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"https://fiches-risques.brgm.fr/georisques/cavite/FRCAW0000723" \t "_self" </w:instrText>
            </w:r>
            <w:r>
              <w:fldChar w:fldCharType="separate"/>
            </w:r>
            <w:r>
              <w:rPr>
                <w:rFonts w:ascii="Marianne" w:hAnsi="Marianne" w:eastAsia="Marianne" w:cs="Marianne"/>
                <w:sz w:val="14"/>
              </w:rPr>
              <w:t xml:space="preserve">FRCAW0000723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des Tartres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331910" name="Picture">
</wp:docPr>
                  <a:graphic>
                    <a:graphicData uri="http://schemas.openxmlformats.org/drawingml/2006/picture">
                      <pic:pic>
                        <pic:nvPicPr>
                          <pic:cNvPr id="442331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02460" name="Picture">
</wp:docPr>
                  <a:graphic>
                    <a:graphicData uri="http://schemas.openxmlformats.org/drawingml/2006/picture">
                      <pic:pic>
                        <pic:nvPicPr>
                          <pic:cNvPr id="32702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39570 Conliège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330551" name="Picture">
</wp:docPr>
                  <a:graphic>
                    <a:graphicData uri="http://schemas.openxmlformats.org/drawingml/2006/picture">
                      <pic:pic>
                        <pic:nvPicPr>
                          <pic:cNvPr id="351330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"https://fiches-risques.brgm.fr/georisques/casias/SSP3849909" \t "_blank" </w:instrText>
            </w:r>
            <w:r>
              <w:fldChar w:fldCharType="separate"/>
            </w:r>
            <w:r>
              <w:rPr>
                <w:rFonts w:ascii="Marianne" w:hAnsi="Marianne" w:eastAsia="Marianne" w:cs="Marianne"/>
                <w:sz w:val="14"/>
              </w:rPr>
              <w:t xml:space="preserve">SSP3849909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"https://fiches-risques.brgm.fr/georisques/casias/SSP3849727" \t "_blank" </w:instrText>
            </w:r>
            <w:r>
              <w:fldChar w:fldCharType="separate"/>
            </w:r>
            <w:r>
              <w:rPr>
                <w:rFonts w:ascii="Marianne" w:hAnsi="Marianne" w:eastAsia="Marianne" w:cs="Marianne"/>
                <w:sz w:val="14"/>
              </w:rPr>
              <w:t xml:space="preserve">SSP3849727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"https://fiches-risques.brgm.fr/georisques/casias/SSP3849726" \t "_blank" </w:instrText>
            </w:r>
            <w:r>
              <w:fldChar w:fldCharType="separate"/>
            </w:r>
            <w:r>
              <w:rPr>
                <w:rFonts w:ascii="Marianne" w:hAnsi="Marianne" w:eastAsia="Marianne" w:cs="Marianne"/>
                <w:sz w:val="14"/>
              </w:rPr>
              <w:t xml:space="preserve">SSP3849726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Jouets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"https://fiches-risques.brgm.fr/georisques/casias/SSP3849725" \t "_blank" </w:instrText>
            </w:r>
            <w:r>
              <w:fldChar w:fldCharType="separate"/>
            </w:r>
            <w:r>
              <w:rPr>
                <w:rFonts w:ascii="Marianne" w:hAnsi="Marianne" w:eastAsia="Marianne" w:cs="Marianne"/>
                <w:sz w:val="14"/>
              </w:rPr>
              <w:t xml:space="preserve">SSP3849725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"https://fiches-risques.brgm.fr/georisques/casias/SSP3849724" \t "_blank" </w:instrText>
            </w:r>
            <w:r>
              <w:fldChar w:fldCharType="separate"/>
            </w:r>
            <w:r>
              <w:rPr>
                <w:rFonts w:ascii="Marianne" w:hAnsi="Marianne" w:eastAsia="Marianne" w:cs="Marianne"/>
                <w:sz w:val="14"/>
              </w:rPr>
              <w:t xml:space="preserve">SSP3849724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suavage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"https://fiches-risques.brgm.fr/georisques/casias/SSP3849723" \t "_blank" </w:instrText>
            </w:r>
            <w:r>
              <w:fldChar w:fldCharType="separate"/>
            </w:r>
            <w:r>
              <w:rPr>
                <w:rFonts w:ascii="Marianne" w:hAnsi="Marianne" w:eastAsia="Marianne" w:cs="Marianne"/>
                <w:sz w:val="14"/>
              </w:rPr>
              <w:t xml:space="preserve">SSP3849723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"https://fiches-risques.brgm.fr/georisques/casias/SSP3848091" \t "_blank" </w:instrText>
            </w:r>
            <w:r>
              <w:fldChar w:fldCharType="separate"/>
            </w:r>
            <w:r>
              <w:rPr>
                <w:rFonts w:ascii="Marianne" w:hAnsi="Marianne" w:eastAsia="Marianne" w:cs="Marianne"/>
                <w:sz w:val="14"/>
              </w:rPr>
              <w:t xml:space="preserve">SSP3848091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Sérigraphie, anc. Transformation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"https://fiches-risques.brgm.fr/georisques/casias/SSP3848090" \t "_blank" </w:instrText>
            </w:r>
            <w:r>
              <w:fldChar w:fldCharType="separate"/>
            </w:r>
            <w:r>
              <w:rPr>
                <w:rFonts w:ascii="Marianne" w:hAnsi="Marianne" w:eastAsia="Marianne" w:cs="Marianne"/>
                <w:sz w:val="14"/>
              </w:rPr>
              <w:t xml:space="preserve">SSP3848090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et transformation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"https://fiches-risques.brgm.fr/georisques/casias/SSP3848089" \t "_blank" </w:instrText>
            </w:r>
            <w:r>
              <w:fldChar w:fldCharType="separate"/>
            </w:r>
            <w:r>
              <w:rPr>
                <w:rFonts w:ascii="Marianne" w:hAnsi="Marianne" w:eastAsia="Marianne" w:cs="Marianne"/>
                <w:sz w:val="14"/>
              </w:rPr>
              <w:t xml:space="preserve">SSP3848089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stockage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"https://fiches-risques.brgm.fr/georisques/casias/SSP3848088" \t "_blank" </w:instrText>
            </w:r>
            <w:r>
              <w:fldChar w:fldCharType="separate"/>
            </w:r>
            <w:r>
              <w:rPr>
                <w:rFonts w:ascii="Marianne" w:hAnsi="Marianne" w:eastAsia="Marianne" w:cs="Marianne"/>
                <w:sz w:val="14"/>
              </w:rPr>
              <w:t xml:space="preserve">SSP3848088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"https://fiches-risques.brgm.fr/georisques/casias/SSP3848087" \t "_blank" </w:instrText>
            </w:r>
            <w:r>
              <w:fldChar w:fldCharType="separate"/>
            </w:r>
            <w:r>
              <w:rPr>
                <w:rFonts w:ascii="Marianne" w:hAnsi="Marianne" w:eastAsia="Marianne" w:cs="Marianne"/>
                <w:sz w:val="14"/>
              </w:rPr>
              <w:t xml:space="preserve">SSP3848087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"https://fiches-risques.brgm.fr/georisques/casias/SSP455651" \t "_blank" </w:instrText>
            </w:r>
            <w:r>
              <w:fldChar w:fldCharType="separate"/>
            </w:r>
            <w:r>
              <w:rPr>
                <w:rFonts w:ascii="Marianne" w:hAnsi="Marianne" w:eastAsia="Marianne" w:cs="Marianne"/>
                <w:sz w:val="14"/>
              </w:rPr>
              <w:t xml:space="preserve">SSP455651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DEMAIN SCOP SA  (Ex : JURATRI)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"https://fiches-risques.brgm.fr/georisques/casias/SSP444534" \t "_blank" </w:instrText>
            </w:r>
            <w:r>
              <w:fldChar w:fldCharType="separate"/>
            </w:r>
            <w:r>
              <w:rPr>
                <w:rFonts w:ascii="Marianne" w:hAnsi="Marianne" w:eastAsia="Marianne" w:cs="Marianne"/>
                <w:sz w:val="14"/>
              </w:rPr>
              <w:t xml:space="preserve">SSP444534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ETABLISSEMENTS VERGUET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