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027034" name="Picture">
</wp:docPr>
                  <a:graphic>
                    <a:graphicData uri="http://schemas.openxmlformats.org/drawingml/2006/picture">
                      <pic:pic>
                        <pic:nvPicPr>
                          <pic:cNvPr id="760027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3695268" name="Picture">
</wp:docPr>
                  <a:graphic>
                    <a:graphicData uri="http://schemas.openxmlformats.org/drawingml/2006/picture">
                      <pic:pic>
                        <pic:nvPicPr>
                          <pic:cNvPr id="16736952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2952245" name="Picture">
</wp:docPr>
                        <a:graphic>
                          <a:graphicData uri="http://schemas.openxmlformats.org/drawingml/2006/picture">
                            <pic:pic>
                              <pic:nvPicPr>
                                <pic:cNvPr id="15629522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27190 Conches-en-Ouche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6158211" name="Picture">
</wp:docPr>
                  <a:graphic>
                    <a:graphicData uri="http://schemas.openxmlformats.org/drawingml/2006/picture">
                      <pic:pic>
                        <pic:nvPicPr>
                          <pic:cNvPr id="19061582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7672558" name="Picture">
</wp:docPr>
                  <a:graphic>
                    <a:graphicData uri="http://schemas.openxmlformats.org/drawingml/2006/picture">
                      <pic:pic>
                        <pic:nvPicPr>
                          <pic:cNvPr id="5876725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381496" name="Picture">
</wp:docPr>
                  <a:graphic>
                    <a:graphicData uri="http://schemas.openxmlformats.org/drawingml/2006/picture">
                      <pic:pic>
                        <pic:nvPicPr>
                          <pic:cNvPr id="2059381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623626" name="Picture">
</wp:docPr>
                  <a:graphic>
                    <a:graphicData uri="http://schemas.openxmlformats.org/drawingml/2006/picture">
                      <pic:pic>
                        <pic:nvPicPr>
                          <pic:cNvPr id="352623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Conches-en-Ouche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77596" name="Picture">
</wp:docPr>
                  <a:graphic>
                    <a:graphicData uri="http://schemas.openxmlformats.org/drawingml/2006/picture">
                      <pic:pic>
                        <pic:nvPicPr>
                          <pic:cNvPr id="89777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545074" name="Picture">
</wp:docPr>
                        <a:graphic>
                          <a:graphicData uri="http://schemas.openxmlformats.org/drawingml/2006/picture">
                            <pic:pic>
                              <pic:nvPicPr>
                                <pic:cNvPr id="6735450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178956" name="Picture">
</wp:docPr>
                        <a:graphic>
                          <a:graphicData uri="http://schemas.openxmlformats.org/drawingml/2006/picture">
                            <pic:pic>
                              <pic:nvPicPr>
                                <pic:cNvPr id="10441789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763497" name="Picture">
</wp:docPr>
                        <a:graphic>
                          <a:graphicData uri="http://schemas.openxmlformats.org/drawingml/2006/picture">
                            <pic:pic>
                              <pic:nvPicPr>
                                <pic:cNvPr id="13437634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556680" name="Picture">
</wp:docPr>
                        <a:graphic>
                          <a:graphicData uri="http://schemas.openxmlformats.org/drawingml/2006/picture">
                            <pic:pic>
                              <pic:nvPicPr>
                                <pic:cNvPr id="19745566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755285" name="Picture">
</wp:docPr>
                        <a:graphic>
                          <a:graphicData uri="http://schemas.openxmlformats.org/drawingml/2006/picture">
                            <pic:pic>
                              <pic:nvPicPr>
                                <pic:cNvPr id="14977552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842825" name="Picture">
</wp:docPr>
                        <a:graphic>
                          <a:graphicData uri="http://schemas.openxmlformats.org/drawingml/2006/picture">
                            <pic:pic>
                              <pic:nvPicPr>
                                <pic:cNvPr id="9928428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733277" name="Picture">
</wp:docPr>
                        <a:graphic>
                          <a:graphicData uri="http://schemas.openxmlformats.org/drawingml/2006/picture">
                            <pic:pic>
                              <pic:nvPicPr>
                                <pic:cNvPr id="3327332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803583" name="Picture">
</wp:docPr>
                        <a:graphic>
                          <a:graphicData uri="http://schemas.openxmlformats.org/drawingml/2006/picture">
                            <pic:pic>
                              <pic:nvPicPr>
                                <pic:cNvPr id="4128035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68295" name="Picture">
</wp:docPr>
                        <a:graphic>
                          <a:graphicData uri="http://schemas.openxmlformats.org/drawingml/2006/picture">
                            <pic:pic>
                              <pic:nvPicPr>
                                <pic:cNvPr id="515682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208801" name="Picture">
</wp:docPr>
                        <a:graphic>
                          <a:graphicData uri="http://schemas.openxmlformats.org/drawingml/2006/picture">
                            <pic:pic>
                              <pic:nvPicPr>
                                <pic:cNvPr id="14442088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373598" name="Picture">
</wp:docPr>
                        <a:graphic>
                          <a:graphicData uri="http://schemas.openxmlformats.org/drawingml/2006/picture">
                            <pic:pic>
                              <pic:nvPicPr>
                                <pic:cNvPr id="17803735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649067" name="Picture">
</wp:docPr>
                        <a:graphic>
                          <a:graphicData uri="http://schemas.openxmlformats.org/drawingml/2006/picture">
                            <pic:pic>
                              <pic:nvPicPr>
                                <pic:cNvPr id="70064906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737850" name="Picture">
</wp:docPr>
                        <a:graphic>
                          <a:graphicData uri="http://schemas.openxmlformats.org/drawingml/2006/picture">
                            <pic:pic>
                              <pic:nvPicPr>
                                <pic:cNvPr id="5347378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905436" name="Picture">
</wp:docPr>
                        <a:graphic>
                          <a:graphicData uri="http://schemas.openxmlformats.org/drawingml/2006/picture">
                            <pic:pic>
                              <pic:nvPicPr>
                                <pic:cNvPr id="14159054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557782" name="Picture">
</wp:docPr>
                        <a:graphic>
                          <a:graphicData uri="http://schemas.openxmlformats.org/drawingml/2006/picture">
                            <pic:pic>
                              <pic:nvPicPr>
                                <pic:cNvPr id="107355778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767804" name="Picture">
</wp:docPr>
                        <a:graphic>
                          <a:graphicData uri="http://schemas.openxmlformats.org/drawingml/2006/picture">
                            <pic:pic>
                              <pic:nvPicPr>
                                <pic:cNvPr id="5597678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416341" name="Picture">
</wp:docPr>
                        <a:graphic>
                          <a:graphicData uri="http://schemas.openxmlformats.org/drawingml/2006/picture">
                            <pic:pic>
                              <pic:nvPicPr>
                                <pic:cNvPr id="20344163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364798" name="Picture">
</wp:docPr>
                        <a:graphic>
                          <a:graphicData uri="http://schemas.openxmlformats.org/drawingml/2006/picture">
                            <pic:pic>
                              <pic:nvPicPr>
                                <pic:cNvPr id="6663647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988062" name="Picture">
</wp:docPr>
                        <a:graphic>
                          <a:graphicData uri="http://schemas.openxmlformats.org/drawingml/2006/picture">
                            <pic:pic>
                              <pic:nvPicPr>
                                <pic:cNvPr id="8659880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657449" name="Picture">
</wp:docPr>
                        <a:graphic>
                          <a:graphicData uri="http://schemas.openxmlformats.org/drawingml/2006/picture">
                            <pic:pic>
                              <pic:nvPicPr>
                                <pic:cNvPr id="20416574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814667" name="Picture">
</wp:docPr>
                        <a:graphic>
                          <a:graphicData uri="http://schemas.openxmlformats.org/drawingml/2006/picture">
                            <pic:pic>
                              <pic:nvPicPr>
                                <pic:cNvPr id="9688146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793053" name="Picture">
</wp:docPr>
                        <a:graphic>
                          <a:graphicData uri="http://schemas.openxmlformats.org/drawingml/2006/picture">
                            <pic:pic>
                              <pic:nvPicPr>
                                <pic:cNvPr id="12147930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821060" name="Picture">
</wp:docPr>
                        <a:graphic>
                          <a:graphicData uri="http://schemas.openxmlformats.org/drawingml/2006/picture">
                            <pic:pic>
                              <pic:nvPicPr>
                                <pic:cNvPr id="15238210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802950" name="Picture">
</wp:docPr>
                        <a:graphic>
                          <a:graphicData uri="http://schemas.openxmlformats.org/drawingml/2006/picture">
                            <pic:pic>
                              <pic:nvPicPr>
                                <pic:cNvPr id="87380295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596820" name="Picture">
</wp:docPr>
                  <a:graphic>
                    <a:graphicData uri="http://schemas.openxmlformats.org/drawingml/2006/picture">
                      <pic:pic>
                        <pic:nvPicPr>
                          <pic:cNvPr id="708596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71010" name="Picture">
</wp:docPr>
                  <a:graphic>
                    <a:graphicData uri="http://schemas.openxmlformats.org/drawingml/2006/picture">
                      <pic:pic>
                        <pic:nvPicPr>
                          <pic:cNvPr id="60171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Conches-en-Ouche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712532" name="Picture">
</wp:docPr>
                  <a:graphic>
                    <a:graphicData uri="http://schemas.openxmlformats.org/drawingml/2006/picture">
                      <pic:pic>
                        <pic:nvPicPr>
                          <pic:cNvPr id="376712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Conches-en-ouche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010403" name="Picture">
</wp:docPr>
                  <a:graphic>
                    <a:graphicData uri="http://schemas.openxmlformats.org/drawingml/2006/picture">
                      <pic:pic>
                        <pic:nvPicPr>
                          <pic:cNvPr id="17270104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780780" name="Picture">
</wp:docPr>
                  <a:graphic>
                    <a:graphicData uri="http://schemas.openxmlformats.org/drawingml/2006/picture">
                      <pic:pic>
                        <pic:nvPicPr>
                          <pic:cNvPr id="8907807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820436" name="Picture">
</wp:docPr>
                  <a:graphic>
                    <a:graphicData uri="http://schemas.openxmlformats.org/drawingml/2006/picture">
                      <pic:pic>
                        <pic:nvPicPr>
                          <pic:cNvPr id="1588204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303436" name="Picture">
</wp:docPr>
                        <a:graphic>
                          <a:graphicData uri="http://schemas.openxmlformats.org/drawingml/2006/picture">
                            <pic:pic>
                              <pic:nvPicPr>
                                <pic:cNvPr id="12733034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123267" name="Picture">
</wp:docPr>
                  <a:graphic>
                    <a:graphicData uri="http://schemas.openxmlformats.org/drawingml/2006/picture">
                      <pic:pic>
                        <pic:nvPicPr>
                          <pic:cNvPr id="1183123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580788" name="Picture">
</wp:docPr>
                  <a:graphic>
                    <a:graphicData uri="http://schemas.openxmlformats.org/drawingml/2006/picture">
                      <pic:pic>
                        <pic:nvPicPr>
                          <pic:cNvPr id="1340580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Conches-en-Ouche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775285" name="Picture">
</wp:docPr>
                  <a:graphic>
                    <a:graphicData uri="http://schemas.openxmlformats.org/drawingml/2006/picture">
                      <pic:pic>
                        <pic:nvPicPr>
                          <pic:cNvPr id="753775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Conches-en-ouche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519035" name="Picture">
</wp:docPr>
                  <a:graphic>
                    <a:graphicData uri="http://schemas.openxmlformats.org/drawingml/2006/picture">
                      <pic:pic>
                        <pic:nvPicPr>
                          <pic:cNvPr id="16905190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850414" name="Picture">
</wp:docPr>
                  <a:graphic>
                    <a:graphicData uri="http://schemas.openxmlformats.org/drawingml/2006/picture">
                      <pic:pic>
                        <pic:nvPicPr>
                          <pic:cNvPr id="20508504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1042046" name="Picture">
</wp:docPr>
                  <a:graphic>
                    <a:graphicData uri="http://schemas.openxmlformats.org/drawingml/2006/picture">
                      <pic:pic>
                        <pic:nvPicPr>
                          <pic:cNvPr id="166104204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948141" name="Picture">
</wp:docPr>
                        <a:graphic>
                          <a:graphicData uri="http://schemas.openxmlformats.org/drawingml/2006/picture">
                            <pic:pic>
                              <pic:nvPicPr>
                                <pic:cNvPr id="14959481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308808" name="Picture">
</wp:docPr>
                  <a:graphic>
                    <a:graphicData uri="http://schemas.openxmlformats.org/drawingml/2006/picture">
                      <pic:pic>
                        <pic:nvPicPr>
                          <pic:cNvPr id="1930308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260952" name="Picture">
</wp:docPr>
                  <a:graphic>
                    <a:graphicData uri="http://schemas.openxmlformats.org/drawingml/2006/picture">
                      <pic:pic>
                        <pic:nvPicPr>
                          <pic:cNvPr id="692260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Conches-en-Ouche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386534" name="Picture">
</wp:docPr>
                  <a:graphic>
                    <a:graphicData uri="http://schemas.openxmlformats.org/drawingml/2006/picture">
                      <pic:pic>
                        <pic:nvPicPr>
                          <pic:cNvPr id="676386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Conches-en-ouche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38917" name="Picture">
</wp:docPr>
                  <a:graphic>
                    <a:graphicData uri="http://schemas.openxmlformats.org/drawingml/2006/picture">
                      <pic:pic>
                        <pic:nvPicPr>
                          <pic:cNvPr id="9653891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01521" name="Picture">
</wp:docPr>
                  <a:graphic>
                    <a:graphicData uri="http://schemas.openxmlformats.org/drawingml/2006/picture">
                      <pic:pic>
                        <pic:nvPicPr>
                          <pic:cNvPr id="1411015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9540693" name="Picture">
</wp:docPr>
                  <a:graphic>
                    <a:graphicData uri="http://schemas.openxmlformats.org/drawingml/2006/picture">
                      <pic:pic>
                        <pic:nvPicPr>
                          <pic:cNvPr id="111954069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433872" name="Picture">
</wp:docPr>
                        <a:graphic>
                          <a:graphicData uri="http://schemas.openxmlformats.org/drawingml/2006/picture">
                            <pic:pic>
                              <pic:nvPicPr>
                                <pic:cNvPr id="125343387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255088" name="Picture">
</wp:docPr>
                  <a:graphic>
                    <a:graphicData uri="http://schemas.openxmlformats.org/drawingml/2006/picture">
                      <pic:pic>
                        <pic:nvPicPr>
                          <pic:cNvPr id="1576255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24128" name="Picture">
</wp:docPr>
                  <a:graphic>
                    <a:graphicData uri="http://schemas.openxmlformats.org/drawingml/2006/picture">
                      <pic:pic>
                        <pic:nvPicPr>
                          <pic:cNvPr id="181524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Conches-en-Ouche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777928" name="Picture">
</wp:docPr>
                  <a:graphic>
                    <a:graphicData uri="http://schemas.openxmlformats.org/drawingml/2006/picture">
                      <pic:pic>
                        <pic:nvPicPr>
                          <pic:cNvPr id="1871777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Conches-en-ouche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570803" name="Picture">
</wp:docPr>
                  <a:graphic>
                    <a:graphicData uri="http://schemas.openxmlformats.org/drawingml/2006/picture">
                      <pic:pic>
                        <pic:nvPicPr>
                          <pic:cNvPr id="1491570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973145" name="Picture">
</wp:docPr>
                  <a:graphic>
                    <a:graphicData uri="http://schemas.openxmlformats.org/drawingml/2006/picture">
                      <pic:pic>
                        <pic:nvPicPr>
                          <pic:cNvPr id="1543973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Conches-en-Ouche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553985" name="Picture">
</wp:docPr>
                  <a:graphic>
                    <a:graphicData uri="http://schemas.openxmlformats.org/drawingml/2006/picture">
                      <pic:pic>
                        <pic:nvPicPr>
                          <pic:cNvPr id="997553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Conches-en-ouche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682213" name="Picture">
</wp:docPr>
                  <a:graphic>
                    <a:graphicData uri="http://schemas.openxmlformats.org/drawingml/2006/picture">
                      <pic:pic>
                        <pic:nvPicPr>
                          <pic:cNvPr id="17326822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04597" name="Picture">
</wp:docPr>
                  <a:graphic>
                    <a:graphicData uri="http://schemas.openxmlformats.org/drawingml/2006/picture">
                      <pic:pic>
                        <pic:nvPicPr>
                          <pic:cNvPr id="900045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9691901" name="Picture">
</wp:docPr>
                  <a:graphic>
                    <a:graphicData uri="http://schemas.openxmlformats.org/drawingml/2006/picture">
                      <pic:pic>
                        <pic:nvPicPr>
                          <pic:cNvPr id="17596919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313124" name="Picture">
</wp:docPr>
                        <a:graphic>
                          <a:graphicData uri="http://schemas.openxmlformats.org/drawingml/2006/picture">
                            <pic:pic>
                              <pic:nvPicPr>
                                <pic:cNvPr id="4703131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194676" name="Picture">
</wp:docPr>
                  <a:graphic>
                    <a:graphicData uri="http://schemas.openxmlformats.org/drawingml/2006/picture">
                      <pic:pic>
                        <pic:nvPicPr>
                          <pic:cNvPr id="1656194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085441" name="Picture">
</wp:docPr>
                  <a:graphic>
                    <a:graphicData uri="http://schemas.openxmlformats.org/drawingml/2006/picture">
                      <pic:pic>
                        <pic:nvPicPr>
                          <pic:cNvPr id="2030085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Conches-en-Ouche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26389" name="Picture">
</wp:docPr>
                  <a:graphic>
                    <a:graphicData uri="http://schemas.openxmlformats.org/drawingml/2006/picture">
                      <pic:pic>
                        <pic:nvPicPr>
                          <pic:cNvPr id="82526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Conches-en-ouche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216603" name="Picture">
</wp:docPr>
                  <a:graphic>
                    <a:graphicData uri="http://schemas.openxmlformats.org/drawingml/2006/picture">
                      <pic:pic>
                        <pic:nvPicPr>
                          <pic:cNvPr id="9062166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909371" name="Picture">
</wp:docPr>
                  <a:graphic>
                    <a:graphicData uri="http://schemas.openxmlformats.org/drawingml/2006/picture">
                      <pic:pic>
                        <pic:nvPicPr>
                          <pic:cNvPr id="19289093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85407373" name="Picture">
</wp:docPr>
                  <a:graphic>
                    <a:graphicData uri="http://schemas.openxmlformats.org/drawingml/2006/picture">
                      <pic:pic>
                        <pic:nvPicPr>
                          <pic:cNvPr id="158540737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827976" name="Picture">
</wp:docPr>
                        <a:graphic>
                          <a:graphicData uri="http://schemas.openxmlformats.org/drawingml/2006/picture">
                            <pic:pic>
                              <pic:nvPicPr>
                                <pic:cNvPr id="12278279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803949" name="Picture">
</wp:docPr>
                  <a:graphic>
                    <a:graphicData uri="http://schemas.openxmlformats.org/drawingml/2006/picture">
                      <pic:pic>
                        <pic:nvPicPr>
                          <pic:cNvPr id="1817803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094160" name="Picture">
</wp:docPr>
                  <a:graphic>
                    <a:graphicData uri="http://schemas.openxmlformats.org/drawingml/2006/picture">
                      <pic:pic>
                        <pic:nvPicPr>
                          <pic:cNvPr id="376094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Conches-en-Ouche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428441" name="Picture">
</wp:docPr>
                  <a:graphic>
                    <a:graphicData uri="http://schemas.openxmlformats.org/drawingml/2006/picture">
                      <pic:pic>
                        <pic:nvPicPr>
                          <pic:cNvPr id="1613428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Conches-en-ouche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250875" name="Picture">
</wp:docPr>
                  <a:graphic>
                    <a:graphicData uri="http://schemas.openxmlformats.org/drawingml/2006/picture">
                      <pic:pic>
                        <pic:nvPicPr>
                          <pic:cNvPr id="10232508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003356" name="Picture">
</wp:docPr>
                  <a:graphic>
                    <a:graphicData uri="http://schemas.openxmlformats.org/drawingml/2006/picture">
                      <pic:pic>
                        <pic:nvPicPr>
                          <pic:cNvPr id="3280033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4345820" name="Picture">
</wp:docPr>
                  <a:graphic>
                    <a:graphicData uri="http://schemas.openxmlformats.org/drawingml/2006/picture">
                      <pic:pic>
                        <pic:nvPicPr>
                          <pic:cNvPr id="18243458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122796" name="Picture">
</wp:docPr>
                        <a:graphic>
                          <a:graphicData uri="http://schemas.openxmlformats.org/drawingml/2006/picture">
                            <pic:pic>
                              <pic:nvPicPr>
                                <pic:cNvPr id="2881227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621819" name="Picture">
</wp:docPr>
                  <a:graphic>
                    <a:graphicData uri="http://schemas.openxmlformats.org/drawingml/2006/picture">
                      <pic:pic>
                        <pic:nvPicPr>
                          <pic:cNvPr id="400621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573559" name="Picture">
</wp:docPr>
                  <a:graphic>
                    <a:graphicData uri="http://schemas.openxmlformats.org/drawingml/2006/picture">
                      <pic:pic>
                        <pic:nvPicPr>
                          <pic:cNvPr id="1659573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Conches-en-Ouche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995001" name="Picture">
</wp:docPr>
                  <a:graphic>
                    <a:graphicData uri="http://schemas.openxmlformats.org/drawingml/2006/picture">
                      <pic:pic>
                        <pic:nvPicPr>
                          <pic:cNvPr id="1605995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Conches-en-ouche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882286" name="Picture">
</wp:docPr>
                  <a:graphic>
                    <a:graphicData uri="http://schemas.openxmlformats.org/drawingml/2006/picture">
                      <pic:pic>
                        <pic:nvPicPr>
                          <pic:cNvPr id="1647882286"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695561" name="Picture">
</wp:docPr>
                  <a:graphic>
                    <a:graphicData uri="http://schemas.openxmlformats.org/drawingml/2006/picture">
                      <pic:pic>
                        <pic:nvPicPr>
                          <pic:cNvPr id="19316955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45946960" name="Picture">
</wp:docPr>
                  <a:graphic>
                    <a:graphicData uri="http://schemas.openxmlformats.org/drawingml/2006/picture">
                      <pic:pic>
                        <pic:nvPicPr>
                          <pic:cNvPr id="194594696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798395" name="Picture">
</wp:docPr>
                  <a:graphic>
                    <a:graphicData uri="http://schemas.openxmlformats.org/drawingml/2006/picture">
                      <pic:pic>
                        <pic:nvPicPr>
                          <pic:cNvPr id="437798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016897" name="Picture">
</wp:docPr>
                  <a:graphic>
                    <a:graphicData uri="http://schemas.openxmlformats.org/drawingml/2006/picture">
                      <pic:pic>
                        <pic:nvPicPr>
                          <pic:cNvPr id="655016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Conches-en-Ouche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606906" name="Picture">
</wp:docPr>
                  <a:graphic>
                    <a:graphicData uri="http://schemas.openxmlformats.org/drawingml/2006/picture">
                      <pic:pic>
                        <pic:nvPicPr>
                          <pic:cNvPr id="289606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Conches-en-ouche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158025" name="Picture">
</wp:docPr>
                  <a:graphic>
                    <a:graphicData uri="http://schemas.openxmlformats.org/drawingml/2006/picture">
                      <pic:pic>
                        <pic:nvPicPr>
                          <pic:cNvPr id="65815802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604063" name="Picture">
</wp:docPr>
                  <a:graphic>
                    <a:graphicData uri="http://schemas.openxmlformats.org/drawingml/2006/picture">
                      <pic:pic>
                        <pic:nvPicPr>
                          <pic:cNvPr id="17436040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518465" name="Picture">
</wp:docPr>
                  <a:graphic>
                    <a:graphicData uri="http://schemas.openxmlformats.org/drawingml/2006/picture">
                      <pic:pic>
                        <pic:nvPicPr>
                          <pic:cNvPr id="55518465"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340987" name="Picture">
</wp:docPr>
                        <a:graphic>
                          <a:graphicData uri="http://schemas.openxmlformats.org/drawingml/2006/picture">
                            <pic:pic>
                              <pic:nvPicPr>
                                <pic:cNvPr id="593340987"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85113" name="Picture">
</wp:docPr>
                  <a:graphic>
                    <a:graphicData uri="http://schemas.openxmlformats.org/drawingml/2006/picture">
                      <pic:pic>
                        <pic:nvPicPr>
                          <pic:cNvPr id="124485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147436" name="Picture">
</wp:docPr>
                  <a:graphic>
                    <a:graphicData uri="http://schemas.openxmlformats.org/drawingml/2006/picture">
                      <pic:pic>
                        <pic:nvPicPr>
                          <pic:cNvPr id="2031147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Conches-en-Ouche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655971" name="Picture">
</wp:docPr>
                  <a:graphic>
                    <a:graphicData uri="http://schemas.openxmlformats.org/drawingml/2006/picture">
                      <pic:pic>
                        <pic:nvPicPr>
                          <pic:cNvPr id="422655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"https://fiches-risques.brgm.fr/fr/georisques/mvt-synthetique/11100231" \t "_self" </w:instrText>
            </w:r>
            <w:r>
              <w:fldChar w:fldCharType="separate"/>
            </w:r>
            <w:r>
              <w:rPr>
                <w:rFonts w:ascii="Marianne" w:hAnsi="Marianne" w:eastAsia="Marianne" w:cs="Marianne"/>
                <w:sz w:val="14"/>
              </w:rPr>
              <w:t xml:space="preserve">11100231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Lotissement des Chataigniers, limité au Nord par la Rue de St-Aubin et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"https://fiches-risques.brgm.fr/fr/georisques/mvt-synthetique/11102051" \t "_self" </w:instrText>
            </w:r>
            <w:r>
              <w:fldChar w:fldCharType="separate"/>
            </w:r>
            <w:r>
              <w:rPr>
                <w:rFonts w:ascii="Marianne" w:hAnsi="Marianne" w:eastAsia="Marianne" w:cs="Marianne"/>
                <w:sz w:val="14"/>
              </w:rPr>
              <w:t xml:space="preserve">11102051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"https://fiches-risques.brgm.fr/fr/georisques/mvt-synthetique/11103562" \t "_self" </w:instrText>
            </w:r>
            <w:r>
              <w:fldChar w:fldCharType="separate"/>
            </w:r>
            <w:r>
              <w:rPr>
                <w:rFonts w:ascii="Marianne" w:hAnsi="Marianne" w:eastAsia="Marianne" w:cs="Marianne"/>
                <w:sz w:val="14"/>
              </w:rPr>
              <w:t xml:space="preserve">11103562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Lotissement des Chataigniers limité au Nord par la rue St-Aubin et au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"https://fiches-risques.brgm.fr/fr/georisques/mvt-synthetique/11103563" \t "_self" </w:instrText>
            </w:r>
            <w:r>
              <w:fldChar w:fldCharType="separate"/>
            </w:r>
            <w:r>
              <w:rPr>
                <w:rFonts w:ascii="Marianne" w:hAnsi="Marianne" w:eastAsia="Marianne" w:cs="Marianne"/>
                <w:sz w:val="14"/>
              </w:rPr>
              <w:t xml:space="preserve">11103563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Lotissement des Chataigniers, limité au Nord par la rue de St Aubin et au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"https://fiches-risques.brgm.fr/fr/georisques/mvt-synthetique/11103564" \t "_self" </w:instrText>
            </w:r>
            <w:r>
              <w:fldChar w:fldCharType="separate"/>
            </w:r>
            <w:r>
              <w:rPr>
                <w:rFonts w:ascii="Marianne" w:hAnsi="Marianne" w:eastAsia="Marianne" w:cs="Marianne"/>
                <w:sz w:val="14"/>
              </w:rPr>
              <w:t xml:space="preserve">11103564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Lotissement des Chataigniers, limité au Nord par la rue de St-Aubin et au </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099142" name="Picture">
</wp:docPr>
                  <a:graphic>
                    <a:graphicData uri="http://schemas.openxmlformats.org/drawingml/2006/picture">
                      <pic:pic>
                        <pic:nvPicPr>
                          <pic:cNvPr id="1553099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435573" name="Picture">
</wp:docPr>
                  <a:graphic>
                    <a:graphicData uri="http://schemas.openxmlformats.org/drawingml/2006/picture">
                      <pic:pic>
                        <pic:nvPicPr>
                          <pic:cNvPr id="646435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Conches-en-Ouche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72183" name="Picture">
</wp:docPr>
                  <a:graphic>
                    <a:graphicData uri="http://schemas.openxmlformats.org/drawingml/2006/picture">
                      <pic:pic>
                        <pic:nvPicPr>
                          <pic:cNvPr id="62872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"https://fiches-risques.brgm.fr/georisques/cavite/HNO0005205AA" \t "_self" </w:instrText>
            </w:r>
            <w:r>
              <w:fldChar w:fldCharType="separate"/>
            </w:r>
            <w:r>
              <w:rPr>
                <w:rFonts w:ascii="Marianne" w:hAnsi="Marianne" w:eastAsia="Marianne" w:cs="Marianne"/>
                <w:sz w:val="14"/>
              </w:rPr>
              <w:t xml:space="preserve">HNO0005205AA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 346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"https://fiches-risques.brgm.fr/georisques/cavite/HNO0005207AA" \t "_self" </w:instrText>
            </w:r>
            <w:r>
              <w:fldChar w:fldCharType="separate"/>
            </w:r>
            <w:r>
              <w:rPr>
                <w:rFonts w:ascii="Marianne" w:hAnsi="Marianne" w:eastAsia="Marianne" w:cs="Marianne"/>
                <w:sz w:val="14"/>
              </w:rPr>
              <w:t xml:space="preserve">HNO0005207AA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 347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"https://fiches-risques.brgm.fr/georisques/cavite/HNOAA0002090" \t "_self" </w:instrText>
            </w:r>
            <w:r>
              <w:fldChar w:fldCharType="separate"/>
            </w:r>
            <w:r>
              <w:rPr>
                <w:rFonts w:ascii="Marianne" w:hAnsi="Marianne" w:eastAsia="Marianne" w:cs="Marianne"/>
                <w:sz w:val="14"/>
              </w:rPr>
              <w:t xml:space="preserve">HNOAA0002090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 N°148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"https://fiches-risques.brgm.fr/georisques/cavite/HNOAA0002101" \t "_self" </w:instrText>
            </w:r>
            <w:r>
              <w:fldChar w:fldCharType="separate"/>
            </w:r>
            <w:r>
              <w:rPr>
                <w:rFonts w:ascii="Marianne" w:hAnsi="Marianne" w:eastAsia="Marianne" w:cs="Marianne"/>
                <w:sz w:val="14"/>
              </w:rPr>
              <w:t xml:space="preserve">HNOAA0002101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remblayée - N°159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"https://fiches-risques.brgm.fr/georisques/cavite/HNOAA0002102" \t "_self" </w:instrText>
            </w:r>
            <w:r>
              <w:fldChar w:fldCharType="separate"/>
            </w:r>
            <w:r>
              <w:rPr>
                <w:rFonts w:ascii="Marianne" w:hAnsi="Marianne" w:eastAsia="Marianne" w:cs="Marianne"/>
                <w:sz w:val="14"/>
              </w:rPr>
              <w:t xml:space="preserve">HNOAA0002102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remblayée - N°160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"https://fiches-risques.brgm.fr/georisques/cavite/HNOAA0002104" \t "_self" </w:instrText>
            </w:r>
            <w:r>
              <w:fldChar w:fldCharType="separate"/>
            </w:r>
            <w:r>
              <w:rPr>
                <w:rFonts w:ascii="Marianne" w:hAnsi="Marianne" w:eastAsia="Marianne" w:cs="Marianne"/>
                <w:sz w:val="14"/>
              </w:rPr>
              <w:t xml:space="preserve">HNOAA0002104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remblayé - N°162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"https://fiches-risques.brgm.fr/georisques/cavite/HNOAA0002308" \t "_self" </w:instrText>
            </w:r>
            <w:r>
              <w:fldChar w:fldCharType="separate"/>
            </w:r>
            <w:r>
              <w:rPr>
                <w:rFonts w:ascii="Marianne" w:hAnsi="Marianne" w:eastAsia="Marianne" w:cs="Marianne"/>
                <w:sz w:val="14"/>
              </w:rPr>
              <w:t xml:space="preserve">HNOAA0002308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 N°250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"https://fiches-risques.brgm.fr/georisques/cavite/HNOAA2701087" \t "_self" </w:instrText>
            </w:r>
            <w:r>
              <w:fldChar w:fldCharType="separate"/>
            </w:r>
            <w:r>
              <w:rPr>
                <w:rFonts w:ascii="Marianne" w:hAnsi="Marianne" w:eastAsia="Marianne" w:cs="Marianne"/>
                <w:sz w:val="14"/>
              </w:rPr>
              <w:t xml:space="preserve">HNOAA2701087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"https://fiches-risques.brgm.fr/georisques/cavite/HNOAA2701121" \t "_self" </w:instrText>
            </w:r>
            <w:r>
              <w:fldChar w:fldCharType="separate"/>
            </w:r>
            <w:r>
              <w:rPr>
                <w:rFonts w:ascii="Marianne" w:hAnsi="Marianne" w:eastAsia="Marianne" w:cs="Marianne"/>
                <w:sz w:val="14"/>
              </w:rPr>
              <w:t xml:space="preserve">HNOAA2701121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"https://fiches-risques.brgm.fr/georisques/cavite/HNOAA2701178" \t "_self" </w:instrText>
            </w:r>
            <w:r>
              <w:fldChar w:fldCharType="separate"/>
            </w:r>
            <w:r>
              <w:rPr>
                <w:rFonts w:ascii="Marianne" w:hAnsi="Marianne" w:eastAsia="Marianne" w:cs="Marianne"/>
                <w:sz w:val="14"/>
              </w:rPr>
              <w:t xml:space="preserve">HNOAA2701178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"https://fiches-risques.brgm.fr/georisques/cavite/HNOAA2701186" \t "_self" </w:instrText>
            </w:r>
            <w:r>
              <w:fldChar w:fldCharType="separate"/>
            </w:r>
            <w:r>
              <w:rPr>
                <w:rFonts w:ascii="Marianne" w:hAnsi="Marianne" w:eastAsia="Marianne" w:cs="Marianne"/>
                <w:sz w:val="14"/>
              </w:rPr>
              <w:t xml:space="preserve">HNOAA2701186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"https://fiches-risques.brgm.fr/georisques/cavite/HNOAA2701187" \t "_self" </w:instrText>
            </w:r>
            <w:r>
              <w:fldChar w:fldCharType="separate"/>
            </w:r>
            <w:r>
              <w:rPr>
                <w:rFonts w:ascii="Marianne" w:hAnsi="Marianne" w:eastAsia="Marianne" w:cs="Marianne"/>
                <w:sz w:val="14"/>
              </w:rPr>
              <w:t xml:space="preserve">HNOAA2701187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"https://fiches-risques.brgm.fr/georisques/cavite/HNOAA2701190" \t "_self" </w:instrText>
            </w:r>
            <w:r>
              <w:fldChar w:fldCharType="separate"/>
            </w:r>
            <w:r>
              <w:rPr>
                <w:rFonts w:ascii="Marianne" w:hAnsi="Marianne" w:eastAsia="Marianne" w:cs="Marianne"/>
                <w:sz w:val="14"/>
              </w:rPr>
              <w:t xml:space="preserve">HNOAA2701190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"https://fiches-risques.brgm.fr/georisques/cavite/HNOAA2701195" \t "_self" </w:instrText>
            </w:r>
            <w:r>
              <w:fldChar w:fldCharType="separate"/>
            </w:r>
            <w:r>
              <w:rPr>
                <w:rFonts w:ascii="Marianne" w:hAnsi="Marianne" w:eastAsia="Marianne" w:cs="Marianne"/>
                <w:sz w:val="14"/>
              </w:rPr>
              <w:t xml:space="preserve">HNOAA2701195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"https://fiches-risques.brgm.fr/georisques/cavite/HNOAA2701199" \t "_self" </w:instrText>
            </w:r>
            <w:r>
              <w:fldChar w:fldCharType="separate"/>
            </w:r>
            <w:r>
              <w:rPr>
                <w:rFonts w:ascii="Marianne" w:hAnsi="Marianne" w:eastAsia="Marianne" w:cs="Marianne"/>
                <w:sz w:val="14"/>
              </w:rPr>
              <w:t xml:space="preserve">HNOAA2701199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"https://fiches-risques.brgm.fr/georisques/cavite/HNOAA2701201" \t "_self" </w:instrText>
            </w:r>
            <w:r>
              <w:fldChar w:fldCharType="separate"/>
            </w:r>
            <w:r>
              <w:rPr>
                <w:rFonts w:ascii="Marianne" w:hAnsi="Marianne" w:eastAsia="Marianne" w:cs="Marianne"/>
                <w:sz w:val="14"/>
              </w:rPr>
              <w:t xml:space="preserve">HNOAA2701201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"https://fiches-risques.brgm.fr/georisques/cavite/HNOAA2701204" \t "_self" </w:instrText>
            </w:r>
            <w:r>
              <w:fldChar w:fldCharType="separate"/>
            </w:r>
            <w:r>
              <w:rPr>
                <w:rFonts w:ascii="Marianne" w:hAnsi="Marianne" w:eastAsia="Marianne" w:cs="Marianne"/>
                <w:sz w:val="14"/>
              </w:rPr>
              <w:t xml:space="preserve">HNOAA2701204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"https://fiches-risques.brgm.fr/georisques/cavite/HNOAA2701207" \t "_self" </w:instrText>
            </w:r>
            <w:r>
              <w:fldChar w:fldCharType="separate"/>
            </w:r>
            <w:r>
              <w:rPr>
                <w:rFonts w:ascii="Marianne" w:hAnsi="Marianne" w:eastAsia="Marianne" w:cs="Marianne"/>
                <w:sz w:val="14"/>
              </w:rPr>
              <w:t xml:space="preserve">HNOAA2701207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"https://fiches-risques.brgm.fr/georisques/cavite/HNOAA2701271" \t "_self" </w:instrText>
            </w:r>
            <w:r>
              <w:fldChar w:fldCharType="separate"/>
            </w:r>
            <w:r>
              <w:rPr>
                <w:rFonts w:ascii="Marianne" w:hAnsi="Marianne" w:eastAsia="Marianne" w:cs="Marianne"/>
                <w:sz w:val="14"/>
              </w:rPr>
              <w:t xml:space="preserve">HNOAA2701271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"https://fiches-risques.brgm.fr/georisques/cavite/HNOAA2701283" \t "_self" </w:instrText>
            </w:r>
            <w:r>
              <w:fldChar w:fldCharType="separate"/>
            </w:r>
            <w:r>
              <w:rPr>
                <w:rFonts w:ascii="Marianne" w:hAnsi="Marianne" w:eastAsia="Marianne" w:cs="Marianne"/>
                <w:sz w:val="14"/>
              </w:rPr>
              <w:t xml:space="preserve">HNOAA2701283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"https://fiches-risques.brgm.fr/georisques/cavite/HNOAA2713944" \t "_self" </w:instrText>
            </w:r>
            <w:r>
              <w:fldChar w:fldCharType="separate"/>
            </w:r>
            <w:r>
              <w:rPr>
                <w:rFonts w:ascii="Marianne" w:hAnsi="Marianne" w:eastAsia="Marianne" w:cs="Marianne"/>
                <w:sz w:val="14"/>
              </w:rPr>
              <w:t xml:space="preserve">HNOAA2713944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"https://fiches-risques.brgm.fr/georisques/cavite/HNOAA2713945" \t "_self" </w:instrText>
            </w:r>
            <w:r>
              <w:fldChar w:fldCharType="separate"/>
            </w:r>
            <w:r>
              <w:rPr>
                <w:rFonts w:ascii="Marianne" w:hAnsi="Marianne" w:eastAsia="Marianne" w:cs="Marianne"/>
                <w:sz w:val="14"/>
              </w:rPr>
              <w:t xml:space="preserve">HNOAA2713945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"https://fiches-risques.brgm.fr/georisques/cavite/HNOAA2713946" \t "_self" </w:instrText>
            </w:r>
            <w:r>
              <w:fldChar w:fldCharType="separate"/>
            </w:r>
            <w:r>
              <w:rPr>
                <w:rFonts w:ascii="Marianne" w:hAnsi="Marianne" w:eastAsia="Marianne" w:cs="Marianne"/>
                <w:sz w:val="14"/>
              </w:rPr>
              <w:t xml:space="preserve">HNOAA2713946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"https://fiches-risques.brgm.fr/georisques/cavite/HNOAA2713947" \t "_self" </w:instrText>
            </w:r>
            <w:r>
              <w:fldChar w:fldCharType="separate"/>
            </w:r>
            <w:r>
              <w:rPr>
                <w:rFonts w:ascii="Marianne" w:hAnsi="Marianne" w:eastAsia="Marianne" w:cs="Marianne"/>
                <w:sz w:val="14"/>
              </w:rPr>
              <w:t xml:space="preserve">HNOAA2713947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"https://fiches-risques.brgm.fr/georisques/cavite/HNOAA2713948" \t "_self" </w:instrText>
            </w:r>
            <w:r>
              <w:fldChar w:fldCharType="separate"/>
            </w:r>
            <w:r>
              <w:rPr>
                <w:rFonts w:ascii="Marianne" w:hAnsi="Marianne" w:eastAsia="Marianne" w:cs="Marianne"/>
                <w:sz w:val="14"/>
              </w:rPr>
              <w:t xml:space="preserve">HNOAA2713948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"https://fiches-risques.brgm.fr/georisques/cavite/HNOAA2713949" \t "_self" </w:instrText>
            </w:r>
            <w:r>
              <w:fldChar w:fldCharType="separate"/>
            </w:r>
            <w:r>
              <w:rPr>
                <w:rFonts w:ascii="Marianne" w:hAnsi="Marianne" w:eastAsia="Marianne" w:cs="Marianne"/>
                <w:sz w:val="14"/>
              </w:rPr>
              <w:t xml:space="preserve">HNOAA2713949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300423" name="Picture">
</wp:docPr>
                  <a:graphic>
                    <a:graphicData uri="http://schemas.openxmlformats.org/drawingml/2006/picture">
                      <pic:pic>
                        <pic:nvPicPr>
                          <pic:cNvPr id="934300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880848" name="Picture">
</wp:docPr>
                  <a:graphic>
                    <a:graphicData uri="http://schemas.openxmlformats.org/drawingml/2006/picture">
                      <pic:pic>
                        <pic:nvPicPr>
                          <pic:cNvPr id="1155880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Conches-en-Ouche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362739" name="Picture">
</wp:docPr>
                  <a:graphic>
                    <a:graphicData uri="http://schemas.openxmlformats.org/drawingml/2006/picture">
                      <pic:pic>
                        <pic:nvPicPr>
                          <pic:cNvPr id="266362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"https://fiches-risques.brgm.fr/georisques/infosols/instruction/SSP001273901" \t "_blank" </w:instrText>
            </w:r>
            <w:r>
              <w:fldChar w:fldCharType="separate"/>
            </w:r>
            <w:r>
              <w:rPr>
                <w:rFonts w:ascii="Marianne" w:hAnsi="Marianne" w:eastAsia="Marianne" w:cs="Marianne"/>
                <w:sz w:val="14"/>
              </w:rPr>
              <w:t xml:space="preserve">SSP001273901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LEPICARD AGRICULTURE (Ex-RAS Environnement)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"https://fiches-risques.brgm.fr/georisques/infosols/instruction/SSP000697101" \t "_blank" </w:instrText>
            </w:r>
            <w:r>
              <w:fldChar w:fldCharType="separate"/>
            </w:r>
            <w:r>
              <w:rPr>
                <w:rFonts w:ascii="Marianne" w:hAnsi="Marianne" w:eastAsia="Marianne" w:cs="Marianne"/>
                <w:sz w:val="14"/>
              </w:rPr>
              <w:t xml:space="preserve">SSP000697101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USMECO/SCI La Rolandière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"https://fiches-risques.brgm.fr/georisques/infosols/instruction/SSP001273801" \t "_blank" </w:instrText>
            </w:r>
            <w:r>
              <w:fldChar w:fldCharType="separate"/>
            </w:r>
            <w:r>
              <w:rPr>
                <w:rFonts w:ascii="Marianne" w:hAnsi="Marianne" w:eastAsia="Marianne" w:cs="Marianne"/>
                <w:sz w:val="14"/>
              </w:rPr>
              <w:t xml:space="preserve">SSP001273801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RAS Environnement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162208" name="Picture">
</wp:docPr>
                  <a:graphic>
                    <a:graphicData uri="http://schemas.openxmlformats.org/drawingml/2006/picture">
                      <pic:pic>
                        <pic:nvPicPr>
                          <pic:cNvPr id="1654162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2335" name="Picture">
</wp:docPr>
                  <a:graphic>
                    <a:graphicData uri="http://schemas.openxmlformats.org/drawingml/2006/picture">
                      <pic:pic>
                        <pic:nvPicPr>
                          <pic:cNvPr id="8812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Conches-en-Ouche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565931" name="Picture">
</wp:docPr>
                  <a:graphic>
                    <a:graphicData uri="http://schemas.openxmlformats.org/drawingml/2006/picture">
                      <pic:pic>
                        <pic:nvPicPr>
                          <pic:cNvPr id="871565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"https://fiches-risques.brgm.fr/georisques/casias/SSP505404" \t "_blank" </w:instrText>
            </w:r>
            <w:r>
              <w:fldChar w:fldCharType="separate"/>
            </w:r>
            <w:r>
              <w:rPr>
                <w:rFonts w:ascii="Marianne" w:hAnsi="Marianne" w:eastAsia="Marianne" w:cs="Marianne"/>
                <w:sz w:val="14"/>
              </w:rPr>
              <w:t xml:space="preserve">SSP505404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USMECO/SCI La Rolandière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surface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"https://fiches-risques.brgm.fr/georisques/casias/SSP505627" \t "_blank" </w:instrText>
            </w:r>
            <w:r>
              <w:fldChar w:fldCharType="separate"/>
            </w:r>
            <w:r>
              <w:rPr>
                <w:rFonts w:ascii="Marianne" w:hAnsi="Marianne" w:eastAsia="Marianne" w:cs="Marianne"/>
                <w:sz w:val="14"/>
              </w:rPr>
              <w:t xml:space="preserve">SSP505627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AGRIANDRE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"https://fiches-risques.brgm.fr/georisques/casias/SSP4087331" \t "_blank" </w:instrText>
            </w:r>
            <w:r>
              <w:fldChar w:fldCharType="separate"/>
            </w:r>
            <w:r>
              <w:rPr>
                <w:rFonts w:ascii="Marianne" w:hAnsi="Marianne" w:eastAsia="Marianne" w:cs="Marianne"/>
                <w:sz w:val="14"/>
              </w:rPr>
              <w:t xml:space="preserve">SSP4087331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RAS Environnement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Regroupement, reconditionnement de déchets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"https://fiches-risques.brgm.fr/georisques/casias/SSP4117014" \t "_blank" </w:instrText>
            </w:r>
            <w:r>
              <w:fldChar w:fldCharType="separate"/>
            </w:r>
            <w:r>
              <w:rPr>
                <w:rFonts w:ascii="Marianne" w:hAnsi="Marianne" w:eastAsia="Marianne" w:cs="Marianne"/>
                <w:sz w:val="14"/>
              </w:rPr>
              <w:t xml:space="preserve">SSP4117014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LTA ENVIRONNEMENT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"https://fiches-risques.brgm.fr/georisques/casias/SSP4115051" \t "_blank" </w:instrText>
            </w:r>
            <w:r>
              <w:fldChar w:fldCharType="separate"/>
            </w:r>
            <w:r>
              <w:rPr>
                <w:rFonts w:ascii="Marianne" w:hAnsi="Marianne" w:eastAsia="Marianne" w:cs="Marianne"/>
                <w:sz w:val="14"/>
              </w:rPr>
              <w:t xml:space="preserve">SSP4115051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PPE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"https://fiches-risques.brgm.fr/georisques/casias/SSP3860207" \t "_blank" </w:instrText>
            </w:r>
            <w:r>
              <w:fldChar w:fldCharType="separate"/>
            </w:r>
            <w:r>
              <w:rPr>
                <w:rFonts w:ascii="Marianne" w:hAnsi="Marianne" w:eastAsia="Marianne" w:cs="Marianne"/>
                <w:sz w:val="14"/>
              </w:rPr>
              <w:t xml:space="preserve">SSP3860207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"https://fiches-risques.brgm.fr/georisques/casias/SSP3860130" \t "_blank" </w:instrText>
            </w:r>
            <w:r>
              <w:fldChar w:fldCharType="separate"/>
            </w:r>
            <w:r>
              <w:rPr>
                <w:rFonts w:ascii="Marianne" w:hAnsi="Marianne" w:eastAsia="Marianne" w:cs="Marianne"/>
                <w:sz w:val="14"/>
              </w:rPr>
              <w:t xml:space="preserve">SSP3860130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"https://fiches-risques.brgm.fr/georisques/casias/SSP3860129" \t "_blank" </w:instrText>
            </w:r>
            <w:r>
              <w:fldChar w:fldCharType="separate"/>
            </w:r>
            <w:r>
              <w:rPr>
                <w:rFonts w:ascii="Marianne" w:hAnsi="Marianne" w:eastAsia="Marianne" w:cs="Marianne"/>
                <w:sz w:val="14"/>
              </w:rPr>
              <w:t xml:space="preserve">SSP3860129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"https://fiches-risques.brgm.fr/georisques/casias/SSP3858702" \t "_blank" </w:instrText>
            </w:r>
            <w:r>
              <w:fldChar w:fldCharType="separate"/>
            </w:r>
            <w:r>
              <w:rPr>
                <w:rFonts w:ascii="Marianne" w:hAnsi="Marianne" w:eastAsia="Marianne" w:cs="Marianne"/>
                <w:sz w:val="14"/>
              </w:rPr>
              <w:t xml:space="preserve">SSP3858702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"https://fiches-risques.brgm.fr/georisques/casias/SSP3858701" \t "_blank" </w:instrText>
            </w:r>
            <w:r>
              <w:fldChar w:fldCharType="separate"/>
            </w:r>
            <w:r>
              <w:rPr>
                <w:rFonts w:ascii="Marianne" w:hAnsi="Marianne" w:eastAsia="Marianne" w:cs="Marianne"/>
                <w:sz w:val="14"/>
              </w:rPr>
              <w:t xml:space="preserve">SSP3858701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"https://fiches-risques.brgm.fr/georisques/casias/SSP3858699" \t "_blank" </w:instrText>
            </w:r>
            <w:r>
              <w:fldChar w:fldCharType="separate"/>
            </w:r>
            <w:r>
              <w:rPr>
                <w:rFonts w:ascii="Marianne" w:hAnsi="Marianne" w:eastAsia="Marianne" w:cs="Marianne"/>
                <w:sz w:val="14"/>
              </w:rPr>
              <w:t xml:space="preserve">SSP3858699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"https://fiches-risques.brgm.fr/georisques/casias/SSP3858698" \t "_blank" </w:instrText>
            </w:r>
            <w:r>
              <w:fldChar w:fldCharType="separate"/>
            </w:r>
            <w:r>
              <w:rPr>
                <w:rFonts w:ascii="Marianne" w:hAnsi="Marianne" w:eastAsia="Marianne" w:cs="Marianne"/>
                <w:sz w:val="14"/>
              </w:rPr>
              <w:t xml:space="preserve">SSP3858698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"https://fiches-risques.brgm.fr/georisques/casias/SSP3858697" \t "_blank" </w:instrText>
            </w:r>
            <w:r>
              <w:fldChar w:fldCharType="separate"/>
            </w:r>
            <w:r>
              <w:rPr>
                <w:rFonts w:ascii="Marianne" w:hAnsi="Marianne" w:eastAsia="Marianne" w:cs="Marianne"/>
                <w:sz w:val="14"/>
              </w:rPr>
              <w:t xml:space="preserve">SSP3858697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"https://fiches-risques.brgm.fr/georisques/casias/SSP3858696" \t "_blank" </w:instrText>
            </w:r>
            <w:r>
              <w:fldChar w:fldCharType="separate"/>
            </w:r>
            <w:r>
              <w:rPr>
                <w:rFonts w:ascii="Marianne" w:hAnsi="Marianne" w:eastAsia="Marianne" w:cs="Marianne"/>
                <w:sz w:val="14"/>
              </w:rPr>
              <w:t xml:space="preserve">SSP3858696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"https://fiches-risques.brgm.fr/georisques/casias/SSP3858695" \t "_blank" </w:instrText>
            </w:r>
            <w:r>
              <w:fldChar w:fldCharType="separate"/>
            </w:r>
            <w:r>
              <w:rPr>
                <w:rFonts w:ascii="Marianne" w:hAnsi="Marianne" w:eastAsia="Marianne" w:cs="Marianne"/>
                <w:sz w:val="14"/>
              </w:rPr>
              <w:t xml:space="preserve">SSP3858695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"https://fiches-risques.brgm.fr/georisques/casias/SSP3858694" \t "_blank" </w:instrText>
            </w:r>
            <w:r>
              <w:fldChar w:fldCharType="separate"/>
            </w:r>
            <w:r>
              <w:rPr>
                <w:rFonts w:ascii="Marianne" w:hAnsi="Marianne" w:eastAsia="Marianne" w:cs="Marianne"/>
                <w:sz w:val="14"/>
              </w:rPr>
              <w:t xml:space="preserve">SSP3858694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"https://fiches-risques.brgm.fr/georisques/casias/SSP3858693" \t "_blank" </w:instrText>
            </w:r>
            <w:r>
              <w:fldChar w:fldCharType="separate"/>
            </w:r>
            <w:r>
              <w:rPr>
                <w:rFonts w:ascii="Marianne" w:hAnsi="Marianne" w:eastAsia="Marianne" w:cs="Marianne"/>
                <w:sz w:val="14"/>
              </w:rPr>
              <w:t xml:space="preserve">SSP3858693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"https://fiches-risques.brgm.fr/georisques/casias/SSP3858691" \t "_blank" </w:instrText>
            </w:r>
            <w:r>
              <w:fldChar w:fldCharType="separate"/>
            </w:r>
            <w:r>
              <w:rPr>
                <w:rFonts w:ascii="Marianne" w:hAnsi="Marianne" w:eastAsia="Marianne" w:cs="Marianne"/>
                <w:sz w:val="14"/>
              </w:rPr>
              <w:t xml:space="preserve">SSP3858691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"https://fiches-risques.brgm.fr/georisques/casias/SSP3858690" \t "_blank" </w:instrText>
            </w:r>
            <w:r>
              <w:fldChar w:fldCharType="separate"/>
            </w:r>
            <w:r>
              <w:rPr>
                <w:rFonts w:ascii="Marianne" w:hAnsi="Marianne" w:eastAsia="Marianne" w:cs="Marianne"/>
                <w:sz w:val="14"/>
              </w:rPr>
              <w:t xml:space="preserve">SSP3858690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"https://fiches-risques.brgm.fr/georisques/casias/SSP3858689" \t "_blank" </w:instrText>
            </w:r>
            <w:r>
              <w:fldChar w:fldCharType="separate"/>
            </w:r>
            <w:r>
              <w:rPr>
                <w:rFonts w:ascii="Marianne" w:hAnsi="Marianne" w:eastAsia="Marianne" w:cs="Marianne"/>
                <w:sz w:val="14"/>
              </w:rPr>
              <w:t xml:space="preserve">SSP3858689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"https://fiches-risques.brgm.fr/georisques/casias/SSP3858688" \t "_blank" </w:instrText>
            </w:r>
            <w:r>
              <w:fldChar w:fldCharType="separate"/>
            </w:r>
            <w:r>
              <w:rPr>
                <w:rFonts w:ascii="Marianne" w:hAnsi="Marianne" w:eastAsia="Marianne" w:cs="Marianne"/>
                <w:sz w:val="14"/>
              </w:rPr>
              <w:t xml:space="preserve">SSP3858688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"https://fiches-risques.brgm.fr/georisques/casias/SSP3858687" \t "_blank" </w:instrText>
            </w:r>
            <w:r>
              <w:fldChar w:fldCharType="separate"/>
            </w:r>
            <w:r>
              <w:rPr>
                <w:rFonts w:ascii="Marianne" w:hAnsi="Marianne" w:eastAsia="Marianne" w:cs="Marianne"/>
                <w:sz w:val="14"/>
              </w:rPr>
              <w:t xml:space="preserve">SSP3858687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"https://fiches-risques.brgm.fr/georisques/casias/SSP3858686" \t "_blank" </w:instrText>
            </w:r>
            <w:r>
              <w:fldChar w:fldCharType="separate"/>
            </w:r>
            <w:r>
              <w:rPr>
                <w:rFonts w:ascii="Marianne" w:hAnsi="Marianne" w:eastAsia="Marianne" w:cs="Marianne"/>
                <w:sz w:val="14"/>
              </w:rPr>
              <w:t xml:space="preserve">SSP3858686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"https://fiches-risques.brgm.fr/georisques/casias/SSP3858685" \t "_blank" </w:instrText>
            </w:r>
            <w:r>
              <w:fldChar w:fldCharType="separate"/>
            </w:r>
            <w:r>
              <w:rPr>
                <w:rFonts w:ascii="Marianne" w:hAnsi="Marianne" w:eastAsia="Marianne" w:cs="Marianne"/>
                <w:sz w:val="14"/>
              </w:rPr>
              <w:t xml:space="preserve">SSP3858685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"https://fiches-risques.brgm.fr/georisques/casias/SSP3858684" \t "_blank" </w:instrText>
            </w:r>
            <w:r>
              <w:fldChar w:fldCharType="separate"/>
            </w:r>
            <w:r>
              <w:rPr>
                <w:rFonts w:ascii="Marianne" w:hAnsi="Marianne" w:eastAsia="Marianne" w:cs="Marianne"/>
                <w:sz w:val="14"/>
              </w:rPr>
              <w:t xml:space="preserve">SSP3858684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"https://fiches-risques.brgm.fr/georisques/casias/SSP3858683" \t "_blank" </w:instrText>
            </w:r>
            <w:r>
              <w:fldChar w:fldCharType="separate"/>
            </w:r>
            <w:r>
              <w:rPr>
                <w:rFonts w:ascii="Marianne" w:hAnsi="Marianne" w:eastAsia="Marianne" w:cs="Marianne"/>
                <w:sz w:val="14"/>
              </w:rPr>
              <w:t xml:space="preserve">SSP3858683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"https://fiches-risques.brgm.fr/georisques/casias/SSP3858682" \t "_blank" </w:instrText>
            </w:r>
            <w:r>
              <w:fldChar w:fldCharType="separate"/>
            </w:r>
            <w:r>
              <w:rPr>
                <w:rFonts w:ascii="Marianne" w:hAnsi="Marianne" w:eastAsia="Marianne" w:cs="Marianne"/>
                <w:sz w:val="14"/>
              </w:rPr>
              <w:t xml:space="preserve">SSP3858682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"https://fiches-risques.brgm.fr/georisques/casias/SSP3858681" \t "_blank" </w:instrText>
            </w:r>
            <w:r>
              <w:fldChar w:fldCharType="separate"/>
            </w:r>
            <w:r>
              <w:rPr>
                <w:rFonts w:ascii="Marianne" w:hAnsi="Marianne" w:eastAsia="Marianne" w:cs="Marianne"/>
                <w:sz w:val="14"/>
              </w:rPr>
              <w:t xml:space="preserve">SSP3858681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"https://fiches-risques.brgm.fr/georisques/casias/SSP3858680" \t "_blank" </w:instrText>
            </w:r>
            <w:r>
              <w:fldChar w:fldCharType="separate"/>
            </w:r>
            <w:r>
              <w:rPr>
                <w:rFonts w:ascii="Marianne" w:hAnsi="Marianne" w:eastAsia="Marianne" w:cs="Marianne"/>
                <w:sz w:val="14"/>
              </w:rPr>
              <w:t xml:space="preserve">SSP3858680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"https://fiches-risques.brgm.fr/georisques/casias/SSP3858445" \t "_blank" </w:instrText>
            </w:r>
            <w:r>
              <w:fldChar w:fldCharType="separate"/>
            </w:r>
            <w:r>
              <w:rPr>
                <w:rFonts w:ascii="Marianne" w:hAnsi="Marianne" w:eastAsia="Marianne" w:cs="Marianne"/>
                <w:sz w:val="14"/>
              </w:rPr>
              <w:t xml:space="preserve">SSP3858445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