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05939" name="Picture">
</wp:docPr>
                  <a:graphic>
                    <a:graphicData uri="http://schemas.openxmlformats.org/drawingml/2006/picture">
                      <pic:pic>
                        <pic:nvPicPr>
                          <pic:cNvPr id="108700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703596" name="Picture">
</wp:docPr>
                  <a:graphic>
                    <a:graphicData uri="http://schemas.openxmlformats.org/drawingml/2006/picture">
                      <pic:pic>
                        <pic:nvPicPr>
                          <pic:cNvPr id="2049703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535558" name="Picture">
</wp:docPr>
                        <a:graphic>
                          <a:graphicData uri="http://schemas.openxmlformats.org/drawingml/2006/picture">
                            <pic:pic>
                              <pic:nvPicPr>
                                <pic:cNvPr id="1869535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60200 Compiègne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730729" name="Picture">
</wp:docPr>
                  <a:graphic>
                    <a:graphicData uri="http://schemas.openxmlformats.org/drawingml/2006/picture">
                      <pic:pic>
                        <pic:nvPicPr>
                          <pic:cNvPr id="1510730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619776" name="Picture">
</wp:docPr>
                  <a:graphic>
                    <a:graphicData uri="http://schemas.openxmlformats.org/drawingml/2006/picture">
                      <pic:pic>
                        <pic:nvPicPr>
                          <pic:cNvPr id="2019619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41792" name="Picture">
</wp:docPr>
                  <a:graphic>
                    <a:graphicData uri="http://schemas.openxmlformats.org/drawingml/2006/picture">
                      <pic:pic>
                        <pic:nvPicPr>
                          <pic:cNvPr id="176454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56869" name="Picture">
</wp:docPr>
                  <a:graphic>
                    <a:graphicData uri="http://schemas.openxmlformats.org/drawingml/2006/picture">
                      <pic:pic>
                        <pic:nvPicPr>
                          <pic:cNvPr id="166735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89584" name="Picture">
</wp:docPr>
                  <a:graphic>
                    <a:graphicData uri="http://schemas.openxmlformats.org/drawingml/2006/picture">
                      <pic:pic>
                        <pic:nvPicPr>
                          <pic:cNvPr id="129458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90741" name="Picture">
</wp:docPr>
                        <a:graphic>
                          <a:graphicData uri="http://schemas.openxmlformats.org/drawingml/2006/picture">
                            <pic:pic>
                              <pic:nvPicPr>
                                <pic:cNvPr id="1147690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93638" name="Picture">
</wp:docPr>
                        <a:graphic>
                          <a:graphicData uri="http://schemas.openxmlformats.org/drawingml/2006/picture">
                            <pic:pic>
                              <pic:nvPicPr>
                                <pic:cNvPr id="1958993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58356" name="Picture">
</wp:docPr>
                        <a:graphic>
                          <a:graphicData uri="http://schemas.openxmlformats.org/drawingml/2006/picture">
                            <pic:pic>
                              <pic:nvPicPr>
                                <pic:cNvPr id="92558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42457" name="Picture">
</wp:docPr>
                        <a:graphic>
                          <a:graphicData uri="http://schemas.openxmlformats.org/drawingml/2006/picture">
                            <pic:pic>
                              <pic:nvPicPr>
                                <pic:cNvPr id="2117442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343663" name="Picture">
</wp:docPr>
                        <a:graphic>
                          <a:graphicData uri="http://schemas.openxmlformats.org/drawingml/2006/picture">
                            <pic:pic>
                              <pic:nvPicPr>
                                <pic:cNvPr id="1216343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27275" name="Picture">
</wp:docPr>
                        <a:graphic>
                          <a:graphicData uri="http://schemas.openxmlformats.org/drawingml/2006/picture">
                            <pic:pic>
                              <pic:nvPicPr>
                                <pic:cNvPr id="127827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34412" name="Picture">
</wp:docPr>
                        <a:graphic>
                          <a:graphicData uri="http://schemas.openxmlformats.org/drawingml/2006/picture">
                            <pic:pic>
                              <pic:nvPicPr>
                                <pic:cNvPr id="504434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99433" name="Picture">
</wp:docPr>
                        <a:graphic>
                          <a:graphicData uri="http://schemas.openxmlformats.org/drawingml/2006/picture">
                            <pic:pic>
                              <pic:nvPicPr>
                                <pic:cNvPr id="1537499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02252" name="Picture">
</wp:docPr>
                        <a:graphic>
                          <a:graphicData uri="http://schemas.openxmlformats.org/drawingml/2006/picture">
                            <pic:pic>
                              <pic:nvPicPr>
                                <pic:cNvPr id="13699022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06781" name="Picture">
</wp:docPr>
                        <a:graphic>
                          <a:graphicData uri="http://schemas.openxmlformats.org/drawingml/2006/picture">
                            <pic:pic>
                              <pic:nvPicPr>
                                <pic:cNvPr id="1420406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24669" name="Picture">
</wp:docPr>
                        <a:graphic>
                          <a:graphicData uri="http://schemas.openxmlformats.org/drawingml/2006/picture">
                            <pic:pic>
                              <pic:nvPicPr>
                                <pic:cNvPr id="826924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71129" name="Picture">
</wp:docPr>
                        <a:graphic>
                          <a:graphicData uri="http://schemas.openxmlformats.org/drawingml/2006/picture">
                            <pic:pic>
                              <pic:nvPicPr>
                                <pic:cNvPr id="1218871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33126" name="Picture">
</wp:docPr>
                        <a:graphic>
                          <a:graphicData uri="http://schemas.openxmlformats.org/drawingml/2006/picture">
                            <pic:pic>
                              <pic:nvPicPr>
                                <pic:cNvPr id="2458331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49626" name="Picture">
</wp:docPr>
                        <a:graphic>
                          <a:graphicData uri="http://schemas.openxmlformats.org/drawingml/2006/picture">
                            <pic:pic>
                              <pic:nvPicPr>
                                <pic:cNvPr id="1961049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25423" name="Picture">
</wp:docPr>
                        <a:graphic>
                          <a:graphicData uri="http://schemas.openxmlformats.org/drawingml/2006/picture">
                            <pic:pic>
                              <pic:nvPicPr>
                                <pic:cNvPr id="8271254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33818" name="Picture">
</wp:docPr>
                        <a:graphic>
                          <a:graphicData uri="http://schemas.openxmlformats.org/drawingml/2006/picture">
                            <pic:pic>
                              <pic:nvPicPr>
                                <pic:cNvPr id="1600233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33138" name="Picture">
</wp:docPr>
                        <a:graphic>
                          <a:graphicData uri="http://schemas.openxmlformats.org/drawingml/2006/picture">
                            <pic:pic>
                              <pic:nvPicPr>
                                <pic:cNvPr id="1229733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22416" name="Picture">
</wp:docPr>
                        <a:graphic>
                          <a:graphicData uri="http://schemas.openxmlformats.org/drawingml/2006/picture">
                            <pic:pic>
                              <pic:nvPicPr>
                                <pic:cNvPr id="20666224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09372" name="Picture">
</wp:docPr>
                        <a:graphic>
                          <a:graphicData uri="http://schemas.openxmlformats.org/drawingml/2006/picture">
                            <pic:pic>
                              <pic:nvPicPr>
                                <pic:cNvPr id="18915093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75770" name="Picture">
</wp:docPr>
                        <a:graphic>
                          <a:graphicData uri="http://schemas.openxmlformats.org/drawingml/2006/picture">
                            <pic:pic>
                              <pic:nvPicPr>
                                <pic:cNvPr id="1905675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228449" name="Picture">
</wp:docPr>
                        <a:graphic>
                          <a:graphicData uri="http://schemas.openxmlformats.org/drawingml/2006/picture">
                            <pic:pic>
                              <pic:nvPicPr>
                                <pic:cNvPr id="1959228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13022" name="Picture">
</wp:docPr>
                        <a:graphic>
                          <a:graphicData uri="http://schemas.openxmlformats.org/drawingml/2006/picture">
                            <pic:pic>
                              <pic:nvPicPr>
                                <pic:cNvPr id="20950130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83610" name="Picture">
</wp:docPr>
                        <a:graphic>
                          <a:graphicData uri="http://schemas.openxmlformats.org/drawingml/2006/picture">
                            <pic:pic>
                              <pic:nvPicPr>
                                <pic:cNvPr id="1498283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11147" name="Picture">
</wp:docPr>
                        <a:graphic>
                          <a:graphicData uri="http://schemas.openxmlformats.org/drawingml/2006/picture">
                            <pic:pic>
                              <pic:nvPicPr>
                                <pic:cNvPr id="658911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37593" name="Picture">
</wp:docPr>
                        <a:graphic>
                          <a:graphicData uri="http://schemas.openxmlformats.org/drawingml/2006/picture">
                            <pic:pic>
                              <pic:nvPicPr>
                                <pic:cNvPr id="21044375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08126" name="Picture">
</wp:docPr>
                        <a:graphic>
                          <a:graphicData uri="http://schemas.openxmlformats.org/drawingml/2006/picture">
                            <pic:pic>
                              <pic:nvPicPr>
                                <pic:cNvPr id="11996081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16511" name="Picture">
</wp:docPr>
                        <a:graphic>
                          <a:graphicData uri="http://schemas.openxmlformats.org/drawingml/2006/picture">
                            <pic:pic>
                              <pic:nvPicPr>
                                <pic:cNvPr id="9931165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58483" name="Picture">
</wp:docPr>
                  <a:graphic>
                    <a:graphicData uri="http://schemas.openxmlformats.org/drawingml/2006/picture">
                      <pic:pic>
                        <pic:nvPicPr>
                          <pic:cNvPr id="152205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99489" name="Picture">
</wp:docPr>
                  <a:graphic>
                    <a:graphicData uri="http://schemas.openxmlformats.org/drawingml/2006/picture">
                      <pic:pic>
                        <pic:nvPicPr>
                          <pic:cNvPr id="205609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06368" name="Picture">
</wp:docPr>
                  <a:graphic>
                    <a:graphicData uri="http://schemas.openxmlformats.org/drawingml/2006/picture">
                      <pic:pic>
                        <pic:nvPicPr>
                          <pic:cNvPr id="199690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Compiegne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67240" name="Picture">
</wp:docPr>
                  <a:graphic>
                    <a:graphicData uri="http://schemas.openxmlformats.org/drawingml/2006/picture">
                      <pic:pic>
                        <pic:nvPicPr>
                          <pic:cNvPr id="1539672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68391" name="Picture">
</wp:docPr>
                  <a:graphic>
                    <a:graphicData uri="http://schemas.openxmlformats.org/drawingml/2006/picture">
                      <pic:pic>
                        <pic:nvPicPr>
                          <pic:cNvPr id="1297468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314034" name="Picture">
</wp:docPr>
                  <a:graphic>
                    <a:graphicData uri="http://schemas.openxmlformats.org/drawingml/2006/picture">
                      <pic:pic>
                        <pic:nvPicPr>
                          <pic:cNvPr id="181731403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52323" name="Picture">
</wp:docPr>
                        <a:graphic>
                          <a:graphicData uri="http://schemas.openxmlformats.org/drawingml/2006/picture">
                            <pic:pic>
                              <pic:nvPicPr>
                                <pic:cNvPr id="1714552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53713" name="Picture">
</wp:docPr>
                  <a:graphic>
                    <a:graphicData uri="http://schemas.openxmlformats.org/drawingml/2006/picture">
                      <pic:pic>
                        <pic:nvPicPr>
                          <pic:cNvPr id="117865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24608" name="Picture">
</wp:docPr>
                  <a:graphic>
                    <a:graphicData uri="http://schemas.openxmlformats.org/drawingml/2006/picture">
                      <pic:pic>
                        <pic:nvPicPr>
                          <pic:cNvPr id="166972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04692" name="Picture">
</wp:docPr>
                  <a:graphic>
                    <a:graphicData uri="http://schemas.openxmlformats.org/drawingml/2006/picture">
                      <pic:pic>
                        <pic:nvPicPr>
                          <pic:cNvPr id="199530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Compiegne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3754" name="Picture">
</wp:docPr>
                        <a:graphic>
                          <a:graphicData uri="http://schemas.openxmlformats.org/drawingml/2006/picture">
                            <pic:pic>
                              <pic:nvPicPr>
                                <pic:cNvPr id="182523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183763" name="Picture">
</wp:docPr>
                        <a:graphic>
                          <a:graphicData uri="http://schemas.openxmlformats.org/drawingml/2006/picture">
                            <pic:pic>
                              <pic:nvPicPr>
                                <pic:cNvPr id="12511837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11602" name="Picture">
</wp:docPr>
                        <a:graphic>
                          <a:graphicData uri="http://schemas.openxmlformats.org/drawingml/2006/picture">
                            <pic:pic>
                              <pic:nvPicPr>
                                <pic:cNvPr id="74581160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794588" name="Picture">
</wp:docPr>
                        <a:graphic>
                          <a:graphicData uri="http://schemas.openxmlformats.org/drawingml/2006/picture">
                            <pic:pic>
                              <pic:nvPicPr>
                                <pic:cNvPr id="150979458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8530" name="Picture">
</wp:docPr>
                        <a:graphic>
                          <a:graphicData uri="http://schemas.openxmlformats.org/drawingml/2006/picture">
                            <pic:pic>
                              <pic:nvPicPr>
                                <pic:cNvPr id="56968530"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48344" name="Picture">
</wp:docPr>
                  <a:graphic>
                    <a:graphicData uri="http://schemas.openxmlformats.org/drawingml/2006/picture">
                      <pic:pic>
                        <pic:nvPicPr>
                          <pic:cNvPr id="31994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72192" name="Picture">
</wp:docPr>
                  <a:graphic>
                    <a:graphicData uri="http://schemas.openxmlformats.org/drawingml/2006/picture">
                      <pic:pic>
                        <pic:nvPicPr>
                          <pic:cNvPr id="198997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53215" name="Picture">
</wp:docPr>
                  <a:graphic>
                    <a:graphicData uri="http://schemas.openxmlformats.org/drawingml/2006/picture">
                      <pic:pic>
                        <pic:nvPicPr>
                          <pic:cNvPr id="24265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Compiegne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04696" name="Picture">
</wp:docPr>
                        <a:graphic>
                          <a:graphicData uri="http://schemas.openxmlformats.org/drawingml/2006/picture">
                            <pic:pic>
                              <pic:nvPicPr>
                                <pic:cNvPr id="86710469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63550" name="Picture">
</wp:docPr>
                  <a:graphic>
                    <a:graphicData uri="http://schemas.openxmlformats.org/drawingml/2006/picture">
                      <pic:pic>
                        <pic:nvPicPr>
                          <pic:cNvPr id="93516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61186" name="Picture">
</wp:docPr>
                  <a:graphic>
                    <a:graphicData uri="http://schemas.openxmlformats.org/drawingml/2006/picture">
                      <pic:pic>
                        <pic:nvPicPr>
                          <pic:cNvPr id="78856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71885" name="Picture">
</wp:docPr>
                  <a:graphic>
                    <a:graphicData uri="http://schemas.openxmlformats.org/drawingml/2006/picture">
                      <pic:pic>
                        <pic:nvPicPr>
                          <pic:cNvPr id="180927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998888" name="Picture">
</wp:docPr>
                  <a:graphic>
                    <a:graphicData uri="http://schemas.openxmlformats.org/drawingml/2006/picture">
                      <pic:pic>
                        <pic:nvPicPr>
                          <pic:cNvPr id="15589988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6917" name="Picture">
</wp:docPr>
                  <a:graphic>
                    <a:graphicData uri="http://schemas.openxmlformats.org/drawingml/2006/picture">
                      <pic:pic>
                        <pic:nvPicPr>
                          <pic:cNvPr id="36476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325609" name="Picture">
</wp:docPr>
                  <a:graphic>
                    <a:graphicData uri="http://schemas.openxmlformats.org/drawingml/2006/picture">
                      <pic:pic>
                        <pic:nvPicPr>
                          <pic:cNvPr id="45832560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49804" name="Picture">
</wp:docPr>
                        <a:graphic>
                          <a:graphicData uri="http://schemas.openxmlformats.org/drawingml/2006/picture">
                            <pic:pic>
                              <pic:nvPicPr>
                                <pic:cNvPr id="390249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09650" name="Picture">
</wp:docPr>
                        <a:graphic>
                          <a:graphicData uri="http://schemas.openxmlformats.org/drawingml/2006/picture">
                            <pic:pic>
                              <pic:nvPicPr>
                                <pic:cNvPr id="5483096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26558" name="Picture">
</wp:docPr>
                  <a:graphic>
                    <a:graphicData uri="http://schemas.openxmlformats.org/drawingml/2006/picture">
                      <pic:pic>
                        <pic:nvPicPr>
                          <pic:cNvPr id="61532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99630" name="Picture">
</wp:docPr>
                  <a:graphic>
                    <a:graphicData uri="http://schemas.openxmlformats.org/drawingml/2006/picture">
                      <pic:pic>
                        <pic:nvPicPr>
                          <pic:cNvPr id="18828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01281" name="Picture">
</wp:docPr>
                  <a:graphic>
                    <a:graphicData uri="http://schemas.openxmlformats.org/drawingml/2006/picture">
                      <pic:pic>
                        <pic:nvPicPr>
                          <pic:cNvPr id="60530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5738" name="Picture">
</wp:docPr>
                  <a:graphic>
                    <a:graphicData uri="http://schemas.openxmlformats.org/drawingml/2006/picture">
                      <pic:pic>
                        <pic:nvPicPr>
                          <pic:cNvPr id="503857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15148" name="Picture">
</wp:docPr>
                  <a:graphic>
                    <a:graphicData uri="http://schemas.openxmlformats.org/drawingml/2006/picture">
                      <pic:pic>
                        <pic:nvPicPr>
                          <pic:cNvPr id="1461415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055450" name="Picture">
</wp:docPr>
                  <a:graphic>
                    <a:graphicData uri="http://schemas.openxmlformats.org/drawingml/2006/picture">
                      <pic:pic>
                        <pic:nvPicPr>
                          <pic:cNvPr id="77805545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76696" name="Picture">
</wp:docPr>
                        <a:graphic>
                          <a:graphicData uri="http://schemas.openxmlformats.org/drawingml/2006/picture">
                            <pic:pic>
                              <pic:nvPicPr>
                                <pic:cNvPr id="1699776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54403" name="Picture">
</wp:docPr>
                  <a:graphic>
                    <a:graphicData uri="http://schemas.openxmlformats.org/drawingml/2006/picture">
                      <pic:pic>
                        <pic:nvPicPr>
                          <pic:cNvPr id="129925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56967" name="Picture">
</wp:docPr>
                  <a:graphic>
                    <a:graphicData uri="http://schemas.openxmlformats.org/drawingml/2006/picture">
                      <pic:pic>
                        <pic:nvPicPr>
                          <pic:cNvPr id="171695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3789" name="Picture">
</wp:docPr>
                  <a:graphic>
                    <a:graphicData uri="http://schemas.openxmlformats.org/drawingml/2006/picture">
                      <pic:pic>
                        <pic:nvPicPr>
                          <pic:cNvPr id="11973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11835" name="Picture">
</wp:docPr>
                  <a:graphic>
                    <a:graphicData uri="http://schemas.openxmlformats.org/drawingml/2006/picture">
                      <pic:pic>
                        <pic:nvPicPr>
                          <pic:cNvPr id="148741183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48959" name="Picture">
</wp:docPr>
                  <a:graphic>
                    <a:graphicData uri="http://schemas.openxmlformats.org/drawingml/2006/picture">
                      <pic:pic>
                        <pic:nvPicPr>
                          <pic:cNvPr id="867048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12856" name="Picture">
</wp:docPr>
                  <a:graphic>
                    <a:graphicData uri="http://schemas.openxmlformats.org/drawingml/2006/picture">
                      <pic:pic>
                        <pic:nvPicPr>
                          <pic:cNvPr id="4431285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16036" name="Picture">
</wp:docPr>
                  <a:graphic>
                    <a:graphicData uri="http://schemas.openxmlformats.org/drawingml/2006/picture">
                      <pic:pic>
                        <pic:nvPicPr>
                          <pic:cNvPr id="149211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48008" name="Picture">
</wp:docPr>
                  <a:graphic>
                    <a:graphicData uri="http://schemas.openxmlformats.org/drawingml/2006/picture">
                      <pic:pic>
                        <pic:nvPicPr>
                          <pic:cNvPr id="207414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24199" name="Picture">
</wp:docPr>
                  <a:graphic>
                    <a:graphicData uri="http://schemas.openxmlformats.org/drawingml/2006/picture">
                      <pic:pic>
                        <pic:nvPicPr>
                          <pic:cNvPr id="23652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06930" name="Picture">
</wp:docPr>
                  <a:graphic>
                    <a:graphicData uri="http://schemas.openxmlformats.org/drawingml/2006/picture">
                      <pic:pic>
                        <pic:nvPicPr>
                          <pic:cNvPr id="1232006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78460" name="Picture">
</wp:docPr>
                  <a:graphic>
                    <a:graphicData uri="http://schemas.openxmlformats.org/drawingml/2006/picture">
                      <pic:pic>
                        <pic:nvPicPr>
                          <pic:cNvPr id="311778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256704" name="Picture">
</wp:docPr>
                  <a:graphic>
                    <a:graphicData uri="http://schemas.openxmlformats.org/drawingml/2006/picture">
                      <pic:pic>
                        <pic:nvPicPr>
                          <pic:cNvPr id="2702567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33126" name="Picture">
</wp:docPr>
                        <a:graphic>
                          <a:graphicData uri="http://schemas.openxmlformats.org/drawingml/2006/picture">
                            <pic:pic>
                              <pic:nvPicPr>
                                <pic:cNvPr id="19547331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27036" name="Picture">
</wp:docPr>
                  <a:graphic>
                    <a:graphicData uri="http://schemas.openxmlformats.org/drawingml/2006/picture">
                      <pic:pic>
                        <pic:nvPicPr>
                          <pic:cNvPr id="97342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1058" name="Picture">
</wp:docPr>
                  <a:graphic>
                    <a:graphicData uri="http://schemas.openxmlformats.org/drawingml/2006/picture">
                      <pic:pic>
                        <pic:nvPicPr>
                          <pic:cNvPr id="4644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78104" name="Picture">
</wp:docPr>
                  <a:graphic>
                    <a:graphicData uri="http://schemas.openxmlformats.org/drawingml/2006/picture">
                      <pic:pic>
                        <pic:nvPicPr>
                          <pic:cNvPr id="138387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628764" name="Picture">
</wp:docPr>
                  <a:graphic>
                    <a:graphicData uri="http://schemas.openxmlformats.org/drawingml/2006/picture">
                      <pic:pic>
                        <pic:nvPicPr>
                          <pic:cNvPr id="19096287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57443" name="Picture">
</wp:docPr>
                  <a:graphic>
                    <a:graphicData uri="http://schemas.openxmlformats.org/drawingml/2006/picture">
                      <pic:pic>
                        <pic:nvPicPr>
                          <pic:cNvPr id="2054757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608466" name="Picture">
</wp:docPr>
                  <a:graphic>
                    <a:graphicData uri="http://schemas.openxmlformats.org/drawingml/2006/picture">
                      <pic:pic>
                        <pic:nvPicPr>
                          <pic:cNvPr id="11476084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75948" name="Picture">
</wp:docPr>
                        <a:graphic>
                          <a:graphicData uri="http://schemas.openxmlformats.org/drawingml/2006/picture">
                            <pic:pic>
                              <pic:nvPicPr>
                                <pic:cNvPr id="7003759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65526" name="Picture">
</wp:docPr>
                  <a:graphic>
                    <a:graphicData uri="http://schemas.openxmlformats.org/drawingml/2006/picture">
                      <pic:pic>
                        <pic:nvPicPr>
                          <pic:cNvPr id="146536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35066" name="Picture">
</wp:docPr>
                  <a:graphic>
                    <a:graphicData uri="http://schemas.openxmlformats.org/drawingml/2006/picture">
                      <pic:pic>
                        <pic:nvPicPr>
                          <pic:cNvPr id="75753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53329" name="Picture">
</wp:docPr>
                  <a:graphic>
                    <a:graphicData uri="http://schemas.openxmlformats.org/drawingml/2006/picture">
                      <pic:pic>
                        <pic:nvPicPr>
                          <pic:cNvPr id="193535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Compiegne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125274" name="Picture">
</wp:docPr>
                  <a:graphic>
                    <a:graphicData uri="http://schemas.openxmlformats.org/drawingml/2006/picture">
                      <pic:pic>
                        <pic:nvPicPr>
                          <pic:cNvPr id="1011125274"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23966" name="Picture">
</wp:docPr>
                  <a:graphic>
                    <a:graphicData uri="http://schemas.openxmlformats.org/drawingml/2006/picture">
                      <pic:pic>
                        <pic:nvPicPr>
                          <pic:cNvPr id="16988239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7808686" name="Picture">
</wp:docPr>
                  <a:graphic>
                    <a:graphicData uri="http://schemas.openxmlformats.org/drawingml/2006/picture">
                      <pic:pic>
                        <pic:nvPicPr>
                          <pic:cNvPr id="1047808686"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18097" name="Picture">
</wp:docPr>
                        <a:graphic>
                          <a:graphicData uri="http://schemas.openxmlformats.org/drawingml/2006/picture">
                            <pic:pic>
                              <pic:nvPicPr>
                                <pic:cNvPr id="147281809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63666" name="Picture">
</wp:docPr>
                  <a:graphic>
                    <a:graphicData uri="http://schemas.openxmlformats.org/drawingml/2006/picture">
                      <pic:pic>
                        <pic:nvPicPr>
                          <pic:cNvPr id="112466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21985" name="Picture">
</wp:docPr>
                  <a:graphic>
                    <a:graphicData uri="http://schemas.openxmlformats.org/drawingml/2006/picture">
                      <pic:pic>
                        <pic:nvPicPr>
                          <pic:cNvPr id="160232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56361" name="Picture">
</wp:docPr>
                  <a:graphic>
                    <a:graphicData uri="http://schemas.openxmlformats.org/drawingml/2006/picture">
                      <pic:pic>
                        <pic:nvPicPr>
                          <pic:cNvPr id="42475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Compiegne</w:t>
            </w:r>
          </w:p>
        </w:tc>
        <w:tc>
          <w:tcPr>
     </w:tcPr>
          <w:p>
            <w:pPr>
              <w:pStyle w:val="EMPTY_CELL_STYLE"/>
            </w:pPr>
          </w:p>
        </w:tc>
      </w:tr>
      <w:tr>
        <w:trPr>
          <w:trHeight w:hRule="atLeas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entreprise(s) SEVESO seuil bas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"https://www.georisques.gouv.fr/risques/installations/donnees/details/0005101064" \t "_self" </w:instrText>
                        </w:r>
                        <w:r>
                          <w:fldChar w:fldCharType="separate"/>
                        </w:r>
                        <w:r>
                          <w:rPr>
                            <w:rFonts w:ascii="Marianne" w:hAnsi="Marianne" w:eastAsia="Marianne" w:cs="Marianne"/>
                            <w:sz w:val="14"/>
                          </w:rPr>
                          <w:t xml:space="preserve">AOC FRANCE S.A.S (ex ex ALIANCYS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"https://www.georisques.gouv.fr/risques/installations/donnees/details/0005101077" \t "_self" </w:instrText>
                        </w:r>
                        <w:r>
                          <w:fldChar w:fldCharType="separate"/>
                        </w:r>
                        <w:r>
                          <w:rPr>
                            <w:rFonts w:ascii="Marianne" w:hAnsi="Marianne" w:eastAsia="Marianne" w:cs="Marianne"/>
                            <w:sz w:val="14"/>
                          </w:rPr>
                          <w:t xml:space="preserve">CHANEL PARFUMS BEAUTE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"https://www.georisques.gouv.fr/risques/installations/donnees/details/0005101078" \t "_self" </w:instrText>
                        </w:r>
                        <w:r>
                          <w:fldChar w:fldCharType="separate"/>
                        </w:r>
                        <w:r>
                          <w:rPr>
                            <w:rFonts w:ascii="Marianne" w:hAnsi="Marianne" w:eastAsia="Marianne" w:cs="Marianne"/>
                            <w:sz w:val="14"/>
                          </w:rPr>
                          <w:t xml:space="preserve">COLGATE PALMOLIVE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"https://www.georisques.gouv.fr/risques/installations/donnees/details/0005101072" \t "_self" </w:instrText>
                        </w:r>
                        <w:r>
                          <w:fldChar w:fldCharType="separate"/>
                        </w:r>
                        <w:r>
                          <w:rPr>
                            <w:rFonts w:ascii="Marianne" w:hAnsi="Marianne" w:eastAsia="Marianne" w:cs="Marianne"/>
                            <w:sz w:val="14"/>
                          </w:rPr>
                          <w:t xml:space="preserve">REGEAL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36690" name="Picture">
</wp:docPr>
                  <a:graphic>
                    <a:graphicData uri="http://schemas.openxmlformats.org/drawingml/2006/picture">
                      <pic:pic>
                        <pic:nvPicPr>
                          <pic:cNvPr id="125033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40273" name="Picture">
</wp:docPr>
                  <a:graphic>
                    <a:graphicData uri="http://schemas.openxmlformats.org/drawingml/2006/picture">
                      <pic:pic>
                        <pic:nvPicPr>
                          <pic:cNvPr id="171524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40506" name="Picture">
</wp:docPr>
                  <a:graphic>
                    <a:graphicData uri="http://schemas.openxmlformats.org/drawingml/2006/picture">
                      <pic:pic>
                        <pic:nvPicPr>
                          <pic:cNvPr id="211634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3133" name="Picture">
</wp:docPr>
                  <a:graphic>
                    <a:graphicData uri="http://schemas.openxmlformats.org/drawingml/2006/picture">
                      <pic:pic>
                        <pic:nvPicPr>
                          <pic:cNvPr id="11741313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88686" name="Picture">
</wp:docPr>
                  <a:graphic>
                    <a:graphicData uri="http://schemas.openxmlformats.org/drawingml/2006/picture">
                      <pic:pic>
                        <pic:nvPicPr>
                          <pic:cNvPr id="1746888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5142966" name="Picture">
</wp:docPr>
                  <a:graphic>
                    <a:graphicData uri="http://schemas.openxmlformats.org/drawingml/2006/picture">
                      <pic:pic>
                        <pic:nvPicPr>
                          <pic:cNvPr id="46514296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6808" name="Picture">
</wp:docPr>
                  <a:graphic>
                    <a:graphicData uri="http://schemas.openxmlformats.org/drawingml/2006/picture">
                      <pic:pic>
                        <pic:nvPicPr>
                          <pic:cNvPr id="14330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3868" name="Picture">
</wp:docPr>
                  <a:graphic>
                    <a:graphicData uri="http://schemas.openxmlformats.org/drawingml/2006/picture">
                      <pic:pic>
                        <pic:nvPicPr>
                          <pic:cNvPr id="20527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53782" name="Picture">
</wp:docPr>
                  <a:graphic>
                    <a:graphicData uri="http://schemas.openxmlformats.org/drawingml/2006/picture">
                      <pic:pic>
                        <pic:nvPicPr>
                          <pic:cNvPr id="104145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451400" name="Picture">
</wp:docPr>
                  <a:graphic>
                    <a:graphicData uri="http://schemas.openxmlformats.org/drawingml/2006/picture">
                      <pic:pic>
                        <pic:nvPicPr>
                          <pic:cNvPr id="139645140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429183" name="Picture">
</wp:docPr>
                  <a:graphic>
                    <a:graphicData uri="http://schemas.openxmlformats.org/drawingml/2006/picture">
                      <pic:pic>
                        <pic:nvPicPr>
                          <pic:cNvPr id="10194291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5574142" name="Picture">
</wp:docPr>
                  <a:graphic>
                    <a:graphicData uri="http://schemas.openxmlformats.org/drawingml/2006/picture">
                      <pic:pic>
                        <pic:nvPicPr>
                          <pic:cNvPr id="1035574142"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76501" name="Picture">
</wp:docPr>
                        <a:graphic>
                          <a:graphicData uri="http://schemas.openxmlformats.org/drawingml/2006/picture">
                            <pic:pic>
                              <pic:nvPicPr>
                                <pic:cNvPr id="89467650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51356" name="Picture">
</wp:docPr>
                  <a:graphic>
                    <a:graphicData uri="http://schemas.openxmlformats.org/drawingml/2006/picture">
                      <pic:pic>
                        <pic:nvPicPr>
                          <pic:cNvPr id="24565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48131" name="Picture">
</wp:docPr>
                  <a:graphic>
                    <a:graphicData uri="http://schemas.openxmlformats.org/drawingml/2006/picture">
                      <pic:pic>
                        <pic:nvPicPr>
                          <pic:cNvPr id="91484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05491" name="Picture">
</wp:docPr>
                  <a:graphic>
                    <a:graphicData uri="http://schemas.openxmlformats.org/drawingml/2006/picture">
                      <pic:pic>
                        <pic:nvPicPr>
                          <pic:cNvPr id="161670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"https://fiches-risques.brgm.fr/fr/georisques/mvt-synthetique/11700576" \t "_self" </w:instrText>
            </w:r>
            <w:r>
              <w:fldChar w:fldCharType="separate"/>
            </w:r>
            <w:r>
              <w:rPr>
                <w:rFonts w:ascii="Marianne" w:hAnsi="Marianne" w:eastAsia="Marianne" w:cs="Marianne"/>
                <w:sz w:val="14"/>
              </w:rPr>
              <w:t xml:space="preserve">11700576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 d'honneur du Château de Compiègne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"https://fiches-risques.brgm.fr/fr/georisques/mvt-synthetique/11900413" \t "_self" </w:instrText>
            </w:r>
            <w:r>
              <w:fldChar w:fldCharType="separate"/>
            </w:r>
            <w:r>
              <w:rPr>
                <w:rFonts w:ascii="Marianne" w:hAnsi="Marianne" w:eastAsia="Marianne" w:cs="Marianne"/>
                <w:sz w:val="14"/>
              </w:rPr>
              <w:t xml:space="preserve">11900413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 d'immeuble, sur la place du change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"https://fiches-risques.brgm.fr/fr/georisques/mvt-synthetique/53000424" \t "_self" </w:instrText>
            </w:r>
            <w:r>
              <w:fldChar w:fldCharType="separate"/>
            </w:r>
            <w:r>
              <w:rPr>
                <w:rFonts w:ascii="Marianne" w:hAnsi="Marianne" w:eastAsia="Marianne" w:cs="Marianne"/>
                <w:sz w:val="14"/>
              </w:rPr>
              <w:t xml:space="preserve">53000424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Sous-Préfecture, devant le Cercle Militaire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74984" name="Picture">
</wp:docPr>
                  <a:graphic>
                    <a:graphicData uri="http://schemas.openxmlformats.org/drawingml/2006/picture">
                      <pic:pic>
                        <pic:nvPicPr>
                          <pic:cNvPr id="167127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752" name="Picture">
</wp:docPr>
                  <a:graphic>
                    <a:graphicData uri="http://schemas.openxmlformats.org/drawingml/2006/picture">
                      <pic:pic>
                        <pic:nvPicPr>
                          <pic:cNvPr id="1359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82898" name="Picture">
</wp:docPr>
                  <a:graphic>
                    <a:graphicData uri="http://schemas.openxmlformats.org/drawingml/2006/picture">
                      <pic:pic>
                        <pic:nvPicPr>
                          <pic:cNvPr id="22018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"https://fiches-risques.brgm.fr/georisques/cavite/PICAW0015219" \t "_self" </w:instrText>
            </w:r>
            <w:r>
              <w:fldChar w:fldCharType="separate"/>
            </w:r>
            <w:r>
              <w:rPr>
                <w:rFonts w:ascii="Marianne" w:hAnsi="Marianne" w:eastAsia="Marianne" w:cs="Marianne"/>
                <w:sz w:val="14"/>
              </w:rPr>
              <w:t xml:space="preserve">PICAW0015219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Sous-Préfecture, devant le Cercle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"https://fiches-risques.brgm.fr/georisques/cavite/PICAW0015220" \t "_self" </w:instrText>
            </w:r>
            <w:r>
              <w:fldChar w:fldCharType="separate"/>
            </w:r>
            <w:r>
              <w:rPr>
                <w:rFonts w:ascii="Marianne" w:hAnsi="Marianne" w:eastAsia="Marianne" w:cs="Marianne"/>
                <w:sz w:val="14"/>
              </w:rPr>
              <w:t xml:space="preserve">PICAW0015220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"Couvent des Jacobins, Musée Vivenel"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"https://fiches-risques.brgm.fr/georisques/cavite/PICAW0020288" \t "_self" </w:instrText>
            </w:r>
            <w:r>
              <w:fldChar w:fldCharType="separate"/>
            </w:r>
            <w:r>
              <w:rPr>
                <w:rFonts w:ascii="Marianne" w:hAnsi="Marianne" w:eastAsia="Marianne" w:cs="Marianne"/>
                <w:sz w:val="14"/>
              </w:rPr>
              <w:t xml:space="preserve">PICAW0020288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changé</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48737" name="Picture">
</wp:docPr>
                  <a:graphic>
                    <a:graphicData uri="http://schemas.openxmlformats.org/drawingml/2006/picture">
                      <pic:pic>
                        <pic:nvPicPr>
                          <pic:cNvPr id="60024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35427" name="Picture">
</wp:docPr>
                  <a:graphic>
                    <a:graphicData uri="http://schemas.openxmlformats.org/drawingml/2006/picture">
                      <pic:pic>
                        <pic:nvPicPr>
                          <pic:cNvPr id="36263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11222" name="Picture">
</wp:docPr>
                  <a:graphic>
                    <a:graphicData uri="http://schemas.openxmlformats.org/drawingml/2006/picture">
                      <pic:pic>
                        <pic:nvPicPr>
                          <pic:cNvPr id="151621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"https://fiches-risques.brgm.fr/georisques/infosols/instruction/SSP000786501" \t "_blank" </w:instrText>
            </w:r>
            <w:r>
              <w:fldChar w:fldCharType="separate"/>
            </w:r>
            <w:r>
              <w:rPr>
                <w:rFonts w:ascii="Marianne" w:hAnsi="Marianne" w:eastAsia="Marianne" w:cs="Marianne"/>
                <w:sz w:val="14"/>
              </w:rPr>
              <w:t xml:space="preserve">SSP000786501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DSM COMPOSITE RESINS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"https://fiches-risques.brgm.fr/georisques/infosols/instruction/SSP000875701" \t "_blank" </w:instrText>
            </w:r>
            <w:r>
              <w:fldChar w:fldCharType="separate"/>
            </w:r>
            <w:r>
              <w:rPr>
                <w:rFonts w:ascii="Marianne" w:hAnsi="Marianne" w:eastAsia="Marianne" w:cs="Marianne"/>
                <w:sz w:val="14"/>
              </w:rPr>
              <w:t xml:space="preserve">SSP000875701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REGEAL (ex RECOVCO AFFIMET)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"https://fiches-risques.brgm.fr/georisques/infosols/instruction/SSP000651901" \t "_blank" </w:instrText>
            </w:r>
            <w:r>
              <w:fldChar w:fldCharType="separate"/>
            </w:r>
            <w:r>
              <w:rPr>
                <w:rFonts w:ascii="Marianne" w:hAnsi="Marianne" w:eastAsia="Marianne" w:cs="Marianne"/>
                <w:sz w:val="14"/>
              </w:rPr>
              <w:t xml:space="preserve">SSP000651901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45509" name="Picture">
</wp:docPr>
                  <a:graphic>
                    <a:graphicData uri="http://schemas.openxmlformats.org/drawingml/2006/picture">
                      <pic:pic>
                        <pic:nvPicPr>
                          <pic:cNvPr id="145254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78898" name="Picture">
</wp:docPr>
                  <a:graphic>
                    <a:graphicData uri="http://schemas.openxmlformats.org/drawingml/2006/picture">
                      <pic:pic>
                        <pic:nvPicPr>
                          <pic:cNvPr id="27867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605" name="Picture">
</wp:docPr>
                  <a:graphic>
                    <a:graphicData uri="http://schemas.openxmlformats.org/drawingml/2006/picture">
                      <pic:pic>
                        <pic:nvPicPr>
                          <pic:cNvPr id="296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"https://fiches-risques.brgm.fr/georisques/casias/SSP4272446" \t "_blank" </w:instrText>
            </w:r>
            <w:r>
              <w:fldChar w:fldCharType="separate"/>
            </w:r>
            <w:r>
              <w:rPr>
                <w:rFonts w:ascii="Marianne" w:hAnsi="Marianne" w:eastAsia="Marianne" w:cs="Marianne"/>
                <w:sz w:val="14"/>
              </w:rPr>
              <w:t xml:space="preserve">SSP4272446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LA CHAUSSEE GENEVIEVE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"https://fiches-risques.brgm.fr/georisques/casias/SSP4272437" \t "_blank" </w:instrText>
            </w:r>
            <w:r>
              <w:fldChar w:fldCharType="separate"/>
            </w:r>
            <w:r>
              <w:rPr>
                <w:rFonts w:ascii="Marianne" w:hAnsi="Marianne" w:eastAsia="Marianne" w:cs="Marianne"/>
                <w:sz w:val="14"/>
              </w:rPr>
              <w:t xml:space="preserve">SSP4272437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HISTORIQUE DE COMPIEGNE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"https://fiches-risques.brgm.fr/georisques/casias/SSP4271000" \t "_blank" </w:instrText>
            </w:r>
            <w:r>
              <w:fldChar w:fldCharType="separate"/>
            </w:r>
            <w:r>
              <w:rPr>
                <w:rFonts w:ascii="Marianne" w:hAnsi="Marianne" w:eastAsia="Marianne" w:cs="Marianne"/>
                <w:sz w:val="14"/>
              </w:rPr>
              <w:t xml:space="preserve">SSP4271000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A.E.E.R. 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"https://fiches-risques.brgm.fr/georisques/casias/SSP4022613" \t "_blank" </w:instrText>
            </w:r>
            <w:r>
              <w:fldChar w:fldCharType="separate"/>
            </w:r>
            <w:r>
              <w:rPr>
                <w:rFonts w:ascii="Marianne" w:hAnsi="Marianne" w:eastAsia="Marianne" w:cs="Marianne"/>
                <w:sz w:val="14"/>
              </w:rPr>
              <w:t xml:space="preserve">SSP4022613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"https://fiches-risques.brgm.fr/georisques/casias/SSP4022609" \t "_blank" </w:instrText>
            </w:r>
            <w:r>
              <w:fldChar w:fldCharType="separate"/>
            </w:r>
            <w:r>
              <w:rPr>
                <w:rFonts w:ascii="Marianne" w:hAnsi="Marianne" w:eastAsia="Marianne" w:cs="Marianne"/>
                <w:sz w:val="14"/>
              </w:rPr>
              <w:t xml:space="preserve">SSP4022609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de Compiègne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"https://fiches-risques.brgm.fr/georisques/casias/SSP4022426" \t "_blank" </w:instrText>
            </w:r>
            <w:r>
              <w:fldChar w:fldCharType="separate"/>
            </w:r>
            <w:r>
              <w:rPr>
                <w:rFonts w:ascii="Marianne" w:hAnsi="Marianne" w:eastAsia="Marianne" w:cs="Marianne"/>
                <w:sz w:val="14"/>
              </w:rPr>
              <w:t xml:space="preserve">SSP4022426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"https://fiches-risques.brgm.fr/georisques/casias/SSP4022409" \t "_blank" </w:instrText>
            </w:r>
            <w:r>
              <w:fldChar w:fldCharType="separate"/>
            </w:r>
            <w:r>
              <w:rPr>
                <w:rFonts w:ascii="Marianne" w:hAnsi="Marianne" w:eastAsia="Marianne" w:cs="Marianne"/>
                <w:sz w:val="14"/>
              </w:rPr>
              <w:t xml:space="preserve">SSP4022409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Progrès de l'Oise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"https://fiches-risques.brgm.fr/georisques/casias/SSP4022408" \t "_blank" </w:instrText>
            </w:r>
            <w:r>
              <w:fldChar w:fldCharType="separate"/>
            </w:r>
            <w:r>
              <w:rPr>
                <w:rFonts w:ascii="Marianne" w:hAnsi="Marianne" w:eastAsia="Marianne" w:cs="Marianne"/>
                <w:sz w:val="14"/>
              </w:rPr>
              <w:t xml:space="preserve">SSP4022408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du Messager de l'Oise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"https://fiches-risques.brgm.fr/georisques/casias/SSP4022393" \t "_blank" </w:instrText>
            </w:r>
            <w:r>
              <w:fldChar w:fldCharType="separate"/>
            </w:r>
            <w:r>
              <w:rPr>
                <w:rFonts w:ascii="Marianne" w:hAnsi="Marianne" w:eastAsia="Marianne" w:cs="Marianne"/>
                <w:sz w:val="14"/>
              </w:rPr>
              <w:t xml:space="preserve">SSP4022393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"https://fiches-risques.brgm.fr/georisques/casias/SSP4022371" \t "_blank" </w:instrText>
            </w:r>
            <w:r>
              <w:fldChar w:fldCharType="separate"/>
            </w:r>
            <w:r>
              <w:rPr>
                <w:rFonts w:ascii="Marianne" w:hAnsi="Marianne" w:eastAsia="Marianne" w:cs="Marianne"/>
                <w:sz w:val="14"/>
              </w:rPr>
              <w:t xml:space="preserve">SSP4022371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Comfort et santé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"https://fiches-risques.brgm.fr/georisques/casias/SSP4022370" \t "_blank" </w:instrText>
            </w:r>
            <w:r>
              <w:fldChar w:fldCharType="separate"/>
            </w:r>
            <w:r>
              <w:rPr>
                <w:rFonts w:ascii="Marianne" w:hAnsi="Marianne" w:eastAsia="Marianne" w:cs="Marianne"/>
                <w:sz w:val="14"/>
              </w:rPr>
              <w:t xml:space="preserve">SSP4022370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"https://fiches-risques.brgm.fr/georisques/casias/SSP4022369" \t "_blank" </w:instrText>
            </w:r>
            <w:r>
              <w:fldChar w:fldCharType="separate"/>
            </w:r>
            <w:r>
              <w:rPr>
                <w:rFonts w:ascii="Marianne" w:hAnsi="Marianne" w:eastAsia="Marianne" w:cs="Marianne"/>
                <w:sz w:val="14"/>
              </w:rPr>
              <w:t xml:space="preserve">SSP4022369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Vival SA (ex SA Abattoir Industriel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"https://fiches-risques.brgm.fr/georisques/casias/SSP4022368" \t "_blank" </w:instrText>
            </w:r>
            <w:r>
              <w:fldChar w:fldCharType="separate"/>
            </w:r>
            <w:r>
              <w:rPr>
                <w:rFonts w:ascii="Marianne" w:hAnsi="Marianne" w:eastAsia="Marianne" w:cs="Marianne"/>
                <w:sz w:val="14"/>
              </w:rPr>
              <w:t xml:space="preserve">SSP4022368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"https://fiches-risques.brgm.fr/georisques/casias/SSP4022367" \t "_blank" </w:instrText>
            </w:r>
            <w:r>
              <w:fldChar w:fldCharType="separate"/>
            </w:r>
            <w:r>
              <w:rPr>
                <w:rFonts w:ascii="Marianne" w:hAnsi="Marianne" w:eastAsia="Marianne" w:cs="Marianne"/>
                <w:sz w:val="14"/>
              </w:rPr>
              <w:t xml:space="preserve">SSP4022367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SOVA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"https://fiches-risques.brgm.fr/georisques/casias/SSP4022366" \t "_blank" </w:instrText>
            </w:r>
            <w:r>
              <w:fldChar w:fldCharType="separate"/>
            </w:r>
            <w:r>
              <w:rPr>
                <w:rFonts w:ascii="Marianne" w:hAnsi="Marianne" w:eastAsia="Marianne" w:cs="Marianne"/>
                <w:sz w:val="14"/>
              </w:rPr>
              <w:t xml:space="preserve">SSP4022366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formation continue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"https://fiches-risques.brgm.fr/georisques/casias/SSP4022365" \t "_blank" </w:instrText>
            </w:r>
            <w:r>
              <w:fldChar w:fldCharType="separate"/>
            </w:r>
            <w:r>
              <w:rPr>
                <w:rFonts w:ascii="Marianne" w:hAnsi="Marianne" w:eastAsia="Marianne" w:cs="Marianne"/>
                <w:sz w:val="14"/>
              </w:rPr>
              <w:t xml:space="preserve">SSP4022365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Solférino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"https://fiches-risques.brgm.fr/georisques/casias/SSP4022364" \t "_blank" </w:instrText>
            </w:r>
            <w:r>
              <w:fldChar w:fldCharType="separate"/>
            </w:r>
            <w:r>
              <w:rPr>
                <w:rFonts w:ascii="Marianne" w:hAnsi="Marianne" w:eastAsia="Marianne" w:cs="Marianne"/>
                <w:sz w:val="14"/>
              </w:rPr>
              <w:t xml:space="preserve">SSP4022364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traitement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"https://fiches-risques.brgm.fr/georisques/casias/SSP4022363" \t "_blank" </w:instrText>
            </w:r>
            <w:r>
              <w:fldChar w:fldCharType="separate"/>
            </w:r>
            <w:r>
              <w:rPr>
                <w:rFonts w:ascii="Marianne" w:hAnsi="Marianne" w:eastAsia="Marianne" w:cs="Marianne"/>
                <w:sz w:val="14"/>
              </w:rPr>
              <w:t xml:space="preserve">SSP4022363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"https://fiches-risques.brgm.fr/georisques/casias/SSP4022362" \t "_blank" </w:instrText>
            </w:r>
            <w:r>
              <w:fldChar w:fldCharType="separate"/>
            </w:r>
            <w:r>
              <w:rPr>
                <w:rFonts w:ascii="Marianne" w:hAnsi="Marianne" w:eastAsia="Marianne" w:cs="Marianne"/>
                <w:sz w:val="14"/>
              </w:rPr>
              <w:t xml:space="preserve">SSP4022362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SEEE (INEO)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"https://fiches-risques.brgm.fr/georisques/casias/SSP4022361" \t "_blank" </w:instrText>
            </w:r>
            <w:r>
              <w:fldChar w:fldCharType="separate"/>
            </w:r>
            <w:r>
              <w:rPr>
                <w:rFonts w:ascii="Marianne" w:hAnsi="Marianne" w:eastAsia="Marianne" w:cs="Marianne"/>
                <w:sz w:val="14"/>
              </w:rPr>
              <w:t xml:space="preserve">SSP4022361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BMW</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"https://fiches-risques.brgm.fr/georisques/casias/SSP4022360" \t "_blank" </w:instrText>
            </w:r>
            <w:r>
              <w:fldChar w:fldCharType="separate"/>
            </w:r>
            <w:r>
              <w:rPr>
                <w:rFonts w:ascii="Marianne" w:hAnsi="Marianne" w:eastAsia="Marianne" w:cs="Marianne"/>
                <w:sz w:val="14"/>
              </w:rPr>
              <w:t xml:space="preserve">SSP4022360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Contrôle technique Autovision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"https://fiches-risques.brgm.fr/georisques/casias/SSP4022359" \t "_blank" </w:instrText>
            </w:r>
            <w:r>
              <w:fldChar w:fldCharType="separate"/>
            </w:r>
            <w:r>
              <w:rPr>
                <w:rFonts w:ascii="Marianne" w:hAnsi="Marianne" w:eastAsia="Marianne" w:cs="Marianne"/>
                <w:sz w:val="14"/>
              </w:rPr>
              <w:t xml:space="preserve">SSP4022359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 SADAC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"https://fiches-risques.brgm.fr/georisques/casias/SSP4022358" \t "_blank" </w:instrText>
            </w:r>
            <w:r>
              <w:fldChar w:fldCharType="separate"/>
            </w:r>
            <w:r>
              <w:rPr>
                <w:rFonts w:ascii="Marianne" w:hAnsi="Marianne" w:eastAsia="Marianne" w:cs="Marianne"/>
                <w:sz w:val="14"/>
              </w:rPr>
              <w:t xml:space="preserve">SSP4022358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RCM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"https://fiches-risques.brgm.fr/georisques/casias/SSP4022357" \t "_blank" </w:instrText>
            </w:r>
            <w:r>
              <w:fldChar w:fldCharType="separate"/>
            </w:r>
            <w:r>
              <w:rPr>
                <w:rFonts w:ascii="Marianne" w:hAnsi="Marianne" w:eastAsia="Marianne" w:cs="Marianne"/>
                <w:sz w:val="14"/>
              </w:rPr>
              <w:t xml:space="preserve">SSP4022357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PTM SARL (ex SA Carloc-St Lazarre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"https://fiches-risques.brgm.fr/georisques/casias/SSP4022356" \t "_blank" </w:instrText>
            </w:r>
            <w:r>
              <w:fldChar w:fldCharType="separate"/>
            </w:r>
            <w:r>
              <w:rPr>
                <w:rFonts w:ascii="Marianne" w:hAnsi="Marianne" w:eastAsia="Marianne" w:cs="Marianne"/>
                <w:sz w:val="14"/>
              </w:rPr>
              <w:t xml:space="preserve">SSP4022356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Ecosita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"https://fiches-risques.brgm.fr/georisques/casias/SSP4022355" \t "_blank" </w:instrText>
            </w:r>
            <w:r>
              <w:fldChar w:fldCharType="separate"/>
            </w:r>
            <w:r>
              <w:rPr>
                <w:rFonts w:ascii="Marianne" w:hAnsi="Marianne" w:eastAsia="Marianne" w:cs="Marianne"/>
                <w:sz w:val="14"/>
              </w:rPr>
              <w:t xml:space="preserve">SSP4022355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OMP et PMA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"https://fiches-risques.brgm.fr/georisques/casias/SSP4022354" \t "_blank" </w:instrText>
            </w:r>
            <w:r>
              <w:fldChar w:fldCharType="separate"/>
            </w:r>
            <w:r>
              <w:rPr>
                <w:rFonts w:ascii="Marianne" w:hAnsi="Marianne" w:eastAsia="Marianne" w:cs="Marianne"/>
                <w:sz w:val="14"/>
              </w:rPr>
              <w:t xml:space="preserve">SSP4022354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Cordonnerie (ex Pressing NAS Royallieu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"https://fiches-risques.brgm.fr/georisques/casias/SSP4022353" \t "_blank" </w:instrText>
            </w:r>
            <w:r>
              <w:fldChar w:fldCharType="separate"/>
            </w:r>
            <w:r>
              <w:rPr>
                <w:rFonts w:ascii="Marianne" w:hAnsi="Marianne" w:eastAsia="Marianne" w:cs="Marianne"/>
                <w:sz w:val="14"/>
              </w:rPr>
              <w:t xml:space="preserve">SSP4022353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"https://fiches-risques.brgm.fr/georisques/casias/SSP4022352" \t "_blank" </w:instrText>
            </w:r>
            <w:r>
              <w:fldChar w:fldCharType="separate"/>
            </w:r>
            <w:r>
              <w:rPr>
                <w:rFonts w:ascii="Marianne" w:hAnsi="Marianne" w:eastAsia="Marianne" w:cs="Marianne"/>
                <w:sz w:val="14"/>
              </w:rPr>
              <w:t xml:space="preserve">SSP4022352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Phenix Evolution (ex garage Chrysler)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"https://fiches-risques.brgm.fr/georisques/casias/SSP4022351" \t "_blank" </w:instrText>
            </w:r>
            <w:r>
              <w:fldChar w:fldCharType="separate"/>
            </w:r>
            <w:r>
              <w:rPr>
                <w:rFonts w:ascii="Marianne" w:hAnsi="Marianne" w:eastAsia="Marianne" w:cs="Marianne"/>
                <w:sz w:val="14"/>
              </w:rPr>
              <w:t xml:space="preserve">SSP4022351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"https://fiches-risques.brgm.fr/georisques/casias/SSP4022350" \t "_blank" </w:instrText>
            </w:r>
            <w:r>
              <w:fldChar w:fldCharType="separate"/>
            </w:r>
            <w:r>
              <w:rPr>
                <w:rFonts w:ascii="Marianne" w:hAnsi="Marianne" w:eastAsia="Marianne" w:cs="Marianne"/>
                <w:sz w:val="14"/>
              </w:rPr>
              <w:t xml:space="preserve">SSP4022350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Lesens Cagna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"https://fiches-risques.brgm.fr/georisques/casias/SSP4022349" \t "_blank" </w:instrText>
            </w:r>
            <w:r>
              <w:fldChar w:fldCharType="separate"/>
            </w:r>
            <w:r>
              <w:rPr>
                <w:rFonts w:ascii="Marianne" w:hAnsi="Marianne" w:eastAsia="Marianne" w:cs="Marianne"/>
                <w:sz w:val="14"/>
              </w:rPr>
              <w:t xml:space="preserve">SSP4022349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"https://fiches-risques.brgm.fr/georisques/casias/SSP4022348" \t "_blank" </w:instrText>
            </w:r>
            <w:r>
              <w:fldChar w:fldCharType="separate"/>
            </w:r>
            <w:r>
              <w:rPr>
                <w:rFonts w:ascii="Marianne" w:hAnsi="Marianne" w:eastAsia="Marianne" w:cs="Marianne"/>
                <w:sz w:val="14"/>
              </w:rPr>
              <w:t xml:space="preserve">SSP4022348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"https://fiches-risques.brgm.fr/georisques/casias/SSP4022347" \t "_blank" </w:instrText>
            </w:r>
            <w:r>
              <w:fldChar w:fldCharType="separate"/>
            </w:r>
            <w:r>
              <w:rPr>
                <w:rFonts w:ascii="Marianne" w:hAnsi="Marianne" w:eastAsia="Marianne" w:cs="Marianne"/>
                <w:sz w:val="14"/>
              </w:rPr>
              <w:t xml:space="preserve">SSP4022347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St 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"https://fiches-risques.brgm.fr/georisques/casias/SSP4022346" \t "_blank" </w:instrText>
            </w:r>
            <w:r>
              <w:fldChar w:fldCharType="separate"/>
            </w:r>
            <w:r>
              <w:rPr>
                <w:rFonts w:ascii="Marianne" w:hAnsi="Marianne" w:eastAsia="Marianne" w:cs="Marianne"/>
                <w:sz w:val="14"/>
              </w:rPr>
              <w:t xml:space="preserve">SSP4022346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Gal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"https://fiches-risques.brgm.fr/georisques/casias/SSP4022345" \t "_blank" </w:instrText>
            </w:r>
            <w:r>
              <w:fldChar w:fldCharType="separate"/>
            </w:r>
            <w:r>
              <w:rPr>
                <w:rFonts w:ascii="Marianne" w:hAnsi="Marianne" w:eastAsia="Marianne" w:cs="Marianne"/>
                <w:sz w:val="14"/>
              </w:rPr>
              <w:t xml:space="preserve">SSP4022345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"https://fiches-risques.brgm.fr/georisques/casias/SSP4022344" \t "_blank" </w:instrText>
            </w:r>
            <w:r>
              <w:fldChar w:fldCharType="separate"/>
            </w:r>
            <w:r>
              <w:rPr>
                <w:rFonts w:ascii="Marianne" w:hAnsi="Marianne" w:eastAsia="Marianne" w:cs="Marianne"/>
                <w:sz w:val="14"/>
              </w:rPr>
              <w:t xml:space="preserve">SSP4022344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Euromaster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"https://fiches-risques.brgm.fr/georisques/casias/SSP4022343" \t "_blank" </w:instrText>
            </w:r>
            <w:r>
              <w:fldChar w:fldCharType="separate"/>
            </w:r>
            <w:r>
              <w:rPr>
                <w:rFonts w:ascii="Marianne" w:hAnsi="Marianne" w:eastAsia="Marianne" w:cs="Marianne"/>
                <w:sz w:val="14"/>
              </w:rPr>
              <w:t xml:space="preserve">SSP4022343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34818" name="Picture">
</wp:docPr>
                  <a:graphic>
                    <a:graphicData uri="http://schemas.openxmlformats.org/drawingml/2006/picture">
                      <pic:pic>
                        <pic:nvPicPr>
                          <pic:cNvPr id="97063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52918" name="Picture">
</wp:docPr>
                  <a:graphic>
                    <a:graphicData uri="http://schemas.openxmlformats.org/drawingml/2006/picture">
                      <pic:pic>
                        <pic:nvPicPr>
                          <pic:cNvPr id="126455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83356" name="Picture">
</wp:docPr>
                  <a:graphic>
                    <a:graphicData uri="http://schemas.openxmlformats.org/drawingml/2006/picture">
                      <pic:pic>
                        <pic:nvPicPr>
                          <pic:cNvPr id="56588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"https://fiches-risques.brgm.fr/georisques/casias/SSP4022342" \t "_blank" </w:instrText>
            </w:r>
            <w:r>
              <w:fldChar w:fldCharType="separate"/>
            </w:r>
            <w:r>
              <w:rPr>
                <w:rFonts w:ascii="Marianne" w:hAnsi="Marianne" w:eastAsia="Marianne" w:cs="Marianne"/>
                <w:sz w:val="14"/>
              </w:rPr>
              <w:t xml:space="preserve">SSP4022342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"https://fiches-risques.brgm.fr/georisques/casias/SSP4022341" \t "_blank" </w:instrText>
            </w:r>
            <w:r>
              <w:fldChar w:fldCharType="separate"/>
            </w:r>
            <w:r>
              <w:rPr>
                <w:rFonts w:ascii="Marianne" w:hAnsi="Marianne" w:eastAsia="Marianne" w:cs="Marianne"/>
                <w:sz w:val="14"/>
              </w:rPr>
              <w:t xml:space="preserve">SSP4022341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FLVM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"https://fiches-risques.brgm.fr/georisques/casias/SSP4022340" \t "_blank" </w:instrText>
            </w:r>
            <w:r>
              <w:fldChar w:fldCharType="separate"/>
            </w:r>
            <w:r>
              <w:rPr>
                <w:rFonts w:ascii="Marianne" w:hAnsi="Marianne" w:eastAsia="Marianne" w:cs="Marianne"/>
                <w:sz w:val="14"/>
              </w:rPr>
              <w:t xml:space="preserve">SSP4022340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ETPM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"https://fiches-risques.brgm.fr/georisques/casias/SSP4022339" \t "_blank" </w:instrText>
            </w:r>
            <w:r>
              <w:fldChar w:fldCharType="separate"/>
            </w:r>
            <w:r>
              <w:rPr>
                <w:rFonts w:ascii="Marianne" w:hAnsi="Marianne" w:eastAsia="Marianne" w:cs="Marianne"/>
                <w:sz w:val="14"/>
              </w:rPr>
              <w:t xml:space="preserve">SSP4022339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d'état major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"https://fiches-risques.brgm.fr/georisques/casias/SSP4022338" \t "_blank" </w:instrText>
            </w:r>
            <w:r>
              <w:fldChar w:fldCharType="separate"/>
            </w:r>
            <w:r>
              <w:rPr>
                <w:rFonts w:ascii="Marianne" w:hAnsi="Marianne" w:eastAsia="Marianne" w:cs="Marianne"/>
                <w:sz w:val="14"/>
              </w:rPr>
              <w:t xml:space="preserve">SSP4022338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ECEB Sté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"https://fiches-risques.brgm.fr/georisques/casias/SSP4022337" \t "_blank" </w:instrText>
            </w:r>
            <w:r>
              <w:fldChar w:fldCharType="separate"/>
            </w:r>
            <w:r>
              <w:rPr>
                <w:rFonts w:ascii="Marianne" w:hAnsi="Marianne" w:eastAsia="Marianne" w:cs="Marianne"/>
                <w:sz w:val="14"/>
              </w:rPr>
              <w:t xml:space="preserve">SSP4022337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Mercières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"https://fiches-risques.brgm.fr/georisques/casias/SSP4022336" \t "_blank" </w:instrText>
            </w:r>
            <w:r>
              <w:fldChar w:fldCharType="separate"/>
            </w:r>
            <w:r>
              <w:rPr>
                <w:rFonts w:ascii="Marianne" w:hAnsi="Marianne" w:eastAsia="Marianne" w:cs="Marianne"/>
                <w:sz w:val="14"/>
              </w:rPr>
              <w:t xml:space="preserve">SSP4022336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Hygiène et Assainissement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"https://fiches-risques.brgm.fr/georisques/casias/SSP4022335" \t "_blank" </w:instrText>
            </w:r>
            <w:r>
              <w:fldChar w:fldCharType="separate"/>
            </w:r>
            <w:r>
              <w:rPr>
                <w:rFonts w:ascii="Marianne" w:hAnsi="Marianne" w:eastAsia="Marianne" w:cs="Marianne"/>
                <w:sz w:val="14"/>
              </w:rPr>
              <w:t xml:space="preserve">SSP4022335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"https://fiches-risques.brgm.fr/georisques/casias/SSP4022334" \t "_blank" </w:instrText>
            </w:r>
            <w:r>
              <w:fldChar w:fldCharType="separate"/>
            </w:r>
            <w:r>
              <w:rPr>
                <w:rFonts w:ascii="Marianne" w:hAnsi="Marianne" w:eastAsia="Marianne" w:cs="Marianne"/>
                <w:sz w:val="14"/>
              </w:rPr>
              <w:t xml:space="preserve">SSP4022334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Deneuville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"https://fiches-risques.brgm.fr/georisques/casias/SSP4022333" \t "_blank" </w:instrText>
            </w:r>
            <w:r>
              <w:fldChar w:fldCharType="separate"/>
            </w:r>
            <w:r>
              <w:rPr>
                <w:rFonts w:ascii="Marianne" w:hAnsi="Marianne" w:eastAsia="Marianne" w:cs="Marianne"/>
                <w:sz w:val="14"/>
              </w:rPr>
              <w:t xml:space="preserve">SSP4022333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CIMA GIE (Imagerie médicale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"https://fiches-risques.brgm.fr/georisques/casias/SSP4022332" \t "_blank" </w:instrText>
            </w:r>
            <w:r>
              <w:fldChar w:fldCharType="separate"/>
            </w:r>
            <w:r>
              <w:rPr>
                <w:rFonts w:ascii="Marianne" w:hAnsi="Marianne" w:eastAsia="Marianne" w:cs="Marianne"/>
                <w:sz w:val="14"/>
              </w:rPr>
              <w:t xml:space="preserve">SSP4022332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"https://fiches-risques.brgm.fr/georisques/casias/SSP4022331" \t "_blank" </w:instrText>
            </w:r>
            <w:r>
              <w:fldChar w:fldCharType="separate"/>
            </w:r>
            <w:r>
              <w:rPr>
                <w:rFonts w:ascii="Marianne" w:hAnsi="Marianne" w:eastAsia="Marianne" w:cs="Marianne"/>
                <w:sz w:val="14"/>
              </w:rPr>
              <w:t xml:space="preserve">SSP4022331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CMP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"https://fiches-risques.brgm.fr/georisques/casias/SSP4022330" \t "_blank" </w:instrText>
            </w:r>
            <w:r>
              <w:fldChar w:fldCharType="separate"/>
            </w:r>
            <w:r>
              <w:rPr>
                <w:rFonts w:ascii="Marianne" w:hAnsi="Marianne" w:eastAsia="Marianne" w:cs="Marianne"/>
                <w:sz w:val="14"/>
              </w:rPr>
              <w:t xml:space="preserve">SSP4022330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"https://fiches-risques.brgm.fr/georisques/casias/SSP4022329" \t "_blank" </w:instrText>
            </w:r>
            <w:r>
              <w:fldChar w:fldCharType="separate"/>
            </w:r>
            <w:r>
              <w:rPr>
                <w:rFonts w:ascii="Marianne" w:hAnsi="Marianne" w:eastAsia="Marianne" w:cs="Marianne"/>
                <w:sz w:val="14"/>
              </w:rPr>
              <w:t xml:space="preserve">SSP4022329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 Brézillon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"https://fiches-risques.brgm.fr/georisques/casias/SSP4022328" \t "_blank" </w:instrText>
            </w:r>
            <w:r>
              <w:fldChar w:fldCharType="separate"/>
            </w:r>
            <w:r>
              <w:rPr>
                <w:rFonts w:ascii="Marianne" w:hAnsi="Marianne" w:eastAsia="Marianne" w:cs="Marianne"/>
                <w:sz w:val="14"/>
              </w:rPr>
              <w:t xml:space="preserve">SSP4022328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Bourjois Chanel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"https://fiches-risques.brgm.fr/georisques/casias/SSP4022327" \t "_blank" </w:instrText>
            </w:r>
            <w:r>
              <w:fldChar w:fldCharType="separate"/>
            </w:r>
            <w:r>
              <w:rPr>
                <w:rFonts w:ascii="Marianne" w:hAnsi="Marianne" w:eastAsia="Marianne" w:cs="Marianne"/>
                <w:sz w:val="14"/>
              </w:rPr>
              <w:t xml:space="preserve">SSP4022327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Alupharm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"https://fiches-risques.brgm.fr/georisques/casias/SSP4022326" \t "_blank" </w:instrText>
            </w:r>
            <w:r>
              <w:fldChar w:fldCharType="separate"/>
            </w:r>
            <w:r>
              <w:rPr>
                <w:rFonts w:ascii="Marianne" w:hAnsi="Marianne" w:eastAsia="Marianne" w:cs="Marianne"/>
                <w:sz w:val="14"/>
              </w:rPr>
              <w:t xml:space="preserve">SSP4022326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"https://fiches-risques.brgm.fr/georisques/casias/SSP4022325" \t "_blank" </w:instrText>
            </w:r>
            <w:r>
              <w:fldChar w:fldCharType="separate"/>
            </w:r>
            <w:r>
              <w:rPr>
                <w:rFonts w:ascii="Marianne" w:hAnsi="Marianne" w:eastAsia="Marianne" w:cs="Marianne"/>
                <w:sz w:val="14"/>
              </w:rPr>
              <w:t xml:space="preserve">SSP4022325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"https://fiches-risques.brgm.fr/georisques/casias/SSP4022324" \t "_blank" </w:instrText>
            </w:r>
            <w:r>
              <w:fldChar w:fldCharType="separate"/>
            </w:r>
            <w:r>
              <w:rPr>
                <w:rFonts w:ascii="Marianne" w:hAnsi="Marianne" w:eastAsia="Marianne" w:cs="Marianne"/>
                <w:sz w:val="14"/>
              </w:rPr>
              <w:t xml:space="preserve">SSP4022324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"https://fiches-risques.brgm.fr/georisques/casias/SSP4022323" \t "_blank" </w:instrText>
            </w:r>
            <w:r>
              <w:fldChar w:fldCharType="separate"/>
            </w:r>
            <w:r>
              <w:rPr>
                <w:rFonts w:ascii="Marianne" w:hAnsi="Marianne" w:eastAsia="Marianne" w:cs="Marianne"/>
                <w:sz w:val="14"/>
              </w:rPr>
              <w:t xml:space="preserve">SSP4022323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Biocodex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"https://fiches-risques.brgm.fr/georisques/casias/SSP4022322" \t "_blank" </w:instrText>
            </w:r>
            <w:r>
              <w:fldChar w:fldCharType="separate"/>
            </w:r>
            <w:r>
              <w:rPr>
                <w:rFonts w:ascii="Marianne" w:hAnsi="Marianne" w:eastAsia="Marianne" w:cs="Marianne"/>
                <w:sz w:val="14"/>
              </w:rPr>
              <w:t xml:space="preserve">SSP4022322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"https://fiches-risques.brgm.fr/georisques/casias/SSP4022321" \t "_blank" </w:instrText>
            </w:r>
            <w:r>
              <w:fldChar w:fldCharType="separate"/>
            </w:r>
            <w:r>
              <w:rPr>
                <w:rFonts w:ascii="Marianne" w:hAnsi="Marianne" w:eastAsia="Marianne" w:cs="Marianne"/>
                <w:sz w:val="14"/>
              </w:rPr>
              <w:t xml:space="preserve">SSP4022321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A.S.O. (Auto Spécialité de l'Oise)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"https://fiches-risques.brgm.fr/georisques/casias/SSP4022320" \t "_blank" </w:instrText>
            </w:r>
            <w:r>
              <w:fldChar w:fldCharType="separate"/>
            </w:r>
            <w:r>
              <w:rPr>
                <w:rFonts w:ascii="Marianne" w:hAnsi="Marianne" w:eastAsia="Marianne" w:cs="Marianne"/>
                <w:sz w:val="14"/>
              </w:rPr>
              <w:t xml:space="preserve">SSP4022320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ARL (McCormick)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"https://fiches-risques.brgm.fr/georisques/casias/SSP4022319" \t "_blank" </w:instrText>
            </w:r>
            <w:r>
              <w:fldChar w:fldCharType="separate"/>
            </w:r>
            <w:r>
              <w:rPr>
                <w:rFonts w:ascii="Marianne" w:hAnsi="Marianne" w:eastAsia="Marianne" w:cs="Marianne"/>
                <w:sz w:val="14"/>
              </w:rPr>
              <w:t xml:space="preserve">SSP4022319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"https://fiches-risques.brgm.fr/georisques/casias/SSP4022318" \t "_blank" </w:instrText>
            </w:r>
            <w:r>
              <w:fldChar w:fldCharType="separate"/>
            </w:r>
            <w:r>
              <w:rPr>
                <w:rFonts w:ascii="Marianne" w:hAnsi="Marianne" w:eastAsia="Marianne" w:cs="Marianne"/>
                <w:sz w:val="14"/>
              </w:rPr>
              <w:t xml:space="preserve">SSP4022318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Secrétariat d'Etat aux Anciens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"https://fiches-risques.brgm.fr/georisques/casias/SSP4022062" \t "_blank" </w:instrText>
            </w:r>
            <w:r>
              <w:fldChar w:fldCharType="separate"/>
            </w:r>
            <w:r>
              <w:rPr>
                <w:rFonts w:ascii="Marianne" w:hAnsi="Marianne" w:eastAsia="Marianne" w:cs="Marianne"/>
                <w:sz w:val="14"/>
              </w:rPr>
              <w:t xml:space="preserve">SSP4022062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"https://fiches-risques.brgm.fr/georisques/casias/SSP4022061" \t "_blank" </w:instrText>
            </w:r>
            <w:r>
              <w:fldChar w:fldCharType="separate"/>
            </w:r>
            <w:r>
              <w:rPr>
                <w:rFonts w:ascii="Marianne" w:hAnsi="Marianne" w:eastAsia="Marianne" w:cs="Marianne"/>
                <w:sz w:val="14"/>
              </w:rPr>
              <w:t xml:space="preserve">SSP4022061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"https://fiches-risques.brgm.fr/georisques/casias/SSP4022060" \t "_blank" </w:instrText>
            </w:r>
            <w:r>
              <w:fldChar w:fldCharType="separate"/>
            </w:r>
            <w:r>
              <w:rPr>
                <w:rFonts w:ascii="Marianne" w:hAnsi="Marianne" w:eastAsia="Marianne" w:cs="Marianne"/>
                <w:sz w:val="14"/>
              </w:rPr>
              <w:t xml:space="preserve">SSP4022060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"https://fiches-risques.brgm.fr/georisques/casias/SSP4022059" \t "_blank" </w:instrText>
            </w:r>
            <w:r>
              <w:fldChar w:fldCharType="separate"/>
            </w:r>
            <w:r>
              <w:rPr>
                <w:rFonts w:ascii="Marianne" w:hAnsi="Marianne" w:eastAsia="Marianne" w:cs="Marianne"/>
                <w:sz w:val="14"/>
              </w:rPr>
              <w:t xml:space="preserve">SSP4022059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"https://fiches-risques.brgm.fr/georisques/casias/SSP4022058" \t "_blank" </w:instrText>
            </w:r>
            <w:r>
              <w:fldChar w:fldCharType="separate"/>
            </w:r>
            <w:r>
              <w:rPr>
                <w:rFonts w:ascii="Marianne" w:hAnsi="Marianne" w:eastAsia="Marianne" w:cs="Marianne"/>
                <w:sz w:val="14"/>
              </w:rPr>
              <w:t xml:space="preserve">SSP4022058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"https://fiches-risques.brgm.fr/georisques/casias/SSP4022057" \t "_blank" </w:instrText>
            </w:r>
            <w:r>
              <w:fldChar w:fldCharType="separate"/>
            </w:r>
            <w:r>
              <w:rPr>
                <w:rFonts w:ascii="Marianne" w:hAnsi="Marianne" w:eastAsia="Marianne" w:cs="Marianne"/>
                <w:sz w:val="14"/>
              </w:rPr>
              <w:t xml:space="preserve">SSP4022057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"https://fiches-risques.brgm.fr/georisques/casias/SSP4022056" \t "_blank" </w:instrText>
            </w:r>
            <w:r>
              <w:fldChar w:fldCharType="separate"/>
            </w:r>
            <w:r>
              <w:rPr>
                <w:rFonts w:ascii="Marianne" w:hAnsi="Marianne" w:eastAsia="Marianne" w:cs="Marianne"/>
                <w:sz w:val="14"/>
              </w:rPr>
              <w:t xml:space="preserve">SSP4022056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Cars Acary SAE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"https://fiches-risques.brgm.fr/georisques/casias/SSP4022055" \t "_blank" </w:instrText>
            </w:r>
            <w:r>
              <w:fldChar w:fldCharType="separate"/>
            </w:r>
            <w:r>
              <w:rPr>
                <w:rFonts w:ascii="Marianne" w:hAnsi="Marianne" w:eastAsia="Marianne" w:cs="Marianne"/>
                <w:sz w:val="14"/>
              </w:rPr>
              <w:t xml:space="preserve">SSP4022055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Xerox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"https://fiches-risques.brgm.fr/georisques/casias/SSP4022054" \t "_blank" </w:instrText>
            </w:r>
            <w:r>
              <w:fldChar w:fldCharType="separate"/>
            </w:r>
            <w:r>
              <w:rPr>
                <w:rFonts w:ascii="Marianne" w:hAnsi="Marianne" w:eastAsia="Marianne" w:cs="Marianne"/>
                <w:sz w:val="14"/>
              </w:rPr>
              <w:t xml:space="preserve">SSP4022054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"https://fiches-risques.brgm.fr/georisques/casias/SSP4022053" \t "_blank" </w:instrText>
            </w:r>
            <w:r>
              <w:fldChar w:fldCharType="separate"/>
            </w:r>
            <w:r>
              <w:rPr>
                <w:rFonts w:ascii="Marianne" w:hAnsi="Marianne" w:eastAsia="Marianne" w:cs="Marianne"/>
                <w:sz w:val="14"/>
              </w:rPr>
              <w:t xml:space="preserve">SSP4022053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l'Ile de France (ex SA Esso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"https://fiches-risques.brgm.fr/georisques/casias/SSP4022052" \t "_blank" </w:instrText>
            </w:r>
            <w:r>
              <w:fldChar w:fldCharType="separate"/>
            </w:r>
            <w:r>
              <w:rPr>
                <w:rFonts w:ascii="Marianne" w:hAnsi="Marianne" w:eastAsia="Marianne" w:cs="Marianne"/>
                <w:sz w:val="14"/>
              </w:rPr>
              <w:t xml:space="preserve">SSP4022052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Decock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"https://fiches-risques.brgm.fr/georisques/casias/SSP4022051" \t "_blank" </w:instrText>
            </w:r>
            <w:r>
              <w:fldChar w:fldCharType="separate"/>
            </w:r>
            <w:r>
              <w:rPr>
                <w:rFonts w:ascii="Marianne" w:hAnsi="Marianne" w:eastAsia="Marianne" w:cs="Marianne"/>
                <w:sz w:val="14"/>
              </w:rPr>
              <w:t xml:space="preserve">SSP4022051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"https://fiches-risques.brgm.fr/georisques/casias/SSP4022050" \t "_blank" </w:instrText>
            </w:r>
            <w:r>
              <w:fldChar w:fldCharType="separate"/>
            </w:r>
            <w:r>
              <w:rPr>
                <w:rFonts w:ascii="Marianne" w:hAnsi="Marianne" w:eastAsia="Marianne" w:cs="Marianne"/>
                <w:sz w:val="14"/>
              </w:rPr>
              <w:t xml:space="preserve">SSP4022050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Guynemer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"https://fiches-risques.brgm.fr/georisques/casias/SSP4022049" \t "_blank" </w:instrText>
            </w:r>
            <w:r>
              <w:fldChar w:fldCharType="separate"/>
            </w:r>
            <w:r>
              <w:rPr>
                <w:rFonts w:ascii="Marianne" w:hAnsi="Marianne" w:eastAsia="Marianne" w:cs="Marianne"/>
                <w:sz w:val="14"/>
              </w:rPr>
              <w:t xml:space="preserve">SSP4022049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Lyonnaise des 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"https://fiches-risques.brgm.fr/georisques/casias/SSP4022046" \t "_blank" </w:instrText>
            </w:r>
            <w:r>
              <w:fldChar w:fldCharType="separate"/>
            </w:r>
            <w:r>
              <w:rPr>
                <w:rFonts w:ascii="Marianne" w:hAnsi="Marianne" w:eastAsia="Marianne" w:cs="Marianne"/>
                <w:sz w:val="14"/>
              </w:rPr>
              <w:t xml:space="preserve">SSP4022046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Valois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"https://fiches-risques.brgm.fr/georisques/casias/SSP4022043" \t "_blank" </w:instrText>
            </w:r>
            <w:r>
              <w:fldChar w:fldCharType="separate"/>
            </w:r>
            <w:r>
              <w:rPr>
                <w:rFonts w:ascii="Marianne" w:hAnsi="Marianne" w:eastAsia="Marianne" w:cs="Marianne"/>
                <w:sz w:val="14"/>
              </w:rPr>
              <w:t xml:space="preserve">SSP4022043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aquatherm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"https://fiches-risques.brgm.fr/georisques/casias/SSP4022042" \t "_blank" </w:instrText>
            </w:r>
            <w:r>
              <w:fldChar w:fldCharType="separate"/>
            </w:r>
            <w:r>
              <w:rPr>
                <w:rFonts w:ascii="Marianne" w:hAnsi="Marianne" w:eastAsia="Marianne" w:cs="Marianne"/>
                <w:sz w:val="14"/>
              </w:rPr>
              <w:t xml:space="preserve">SSP4022042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"https://fiches-risques.brgm.fr/georisques/casias/SSP4022041" \t "_blank" </w:instrText>
            </w:r>
            <w:r>
              <w:fldChar w:fldCharType="separate"/>
            </w:r>
            <w:r>
              <w:rPr>
                <w:rFonts w:ascii="Marianne" w:hAnsi="Marianne" w:eastAsia="Marianne" w:cs="Marianne"/>
                <w:sz w:val="14"/>
              </w:rPr>
              <w:t xml:space="preserve">SSP4022041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"https://fiches-risques.brgm.fr/georisques/casias/SSP4022040" \t "_blank" </w:instrText>
            </w:r>
            <w:r>
              <w:fldChar w:fldCharType="separate"/>
            </w:r>
            <w:r>
              <w:rPr>
                <w:rFonts w:ascii="Marianne" w:hAnsi="Marianne" w:eastAsia="Marianne" w:cs="Marianne"/>
                <w:sz w:val="14"/>
              </w:rPr>
              <w:t xml:space="preserve">SSP4022040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"https://fiches-risques.brgm.fr/georisques/casias/SSP4022038" \t "_blank" </w:instrText>
            </w:r>
            <w:r>
              <w:fldChar w:fldCharType="separate"/>
            </w:r>
            <w:r>
              <w:rPr>
                <w:rFonts w:ascii="Marianne" w:hAnsi="Marianne" w:eastAsia="Marianne" w:cs="Marianne"/>
                <w:sz w:val="14"/>
              </w:rPr>
              <w:t xml:space="preserve">SSP4022038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30828" name="Picture">
</wp:docPr>
                  <a:graphic>
                    <a:graphicData uri="http://schemas.openxmlformats.org/drawingml/2006/picture">
                      <pic:pic>
                        <pic:nvPicPr>
                          <pic:cNvPr id="105803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9299" name="Picture">
</wp:docPr>
                  <a:graphic>
                    <a:graphicData uri="http://schemas.openxmlformats.org/drawingml/2006/picture">
                      <pic:pic>
                        <pic:nvPicPr>
                          <pic:cNvPr id="13673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55594" name="Picture">
</wp:docPr>
                  <a:graphic>
                    <a:graphicData uri="http://schemas.openxmlformats.org/drawingml/2006/picture">
                      <pic:pic>
                        <pic:nvPicPr>
                          <pic:cNvPr id="209545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"https://fiches-risques.brgm.fr/georisques/casias/SSP4022035" \t "_blank" </w:instrText>
            </w:r>
            <w:r>
              <w:fldChar w:fldCharType="separate"/>
            </w:r>
            <w:r>
              <w:rPr>
                <w:rFonts w:ascii="Marianne" w:hAnsi="Marianne" w:eastAsia="Marianne" w:cs="Marianne"/>
                <w:sz w:val="14"/>
              </w:rPr>
              <w:t xml:space="preserve">SSP4022035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Petit Margny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"https://fiches-risques.brgm.fr/georisques/casias/SSP4022034" \t "_blank" </w:instrText>
            </w:r>
            <w:r>
              <w:fldChar w:fldCharType="separate"/>
            </w:r>
            <w:r>
              <w:rPr>
                <w:rFonts w:ascii="Marianne" w:hAnsi="Marianne" w:eastAsia="Marianne" w:cs="Marianne"/>
                <w:sz w:val="14"/>
              </w:rPr>
              <w:t xml:space="preserve">SSP4022034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"https://fiches-risques.brgm.fr/georisques/casias/SSP4022033" \t "_blank" </w:instrText>
            </w:r>
            <w:r>
              <w:fldChar w:fldCharType="separate"/>
            </w:r>
            <w:r>
              <w:rPr>
                <w:rFonts w:ascii="Marianne" w:hAnsi="Marianne" w:eastAsia="Marianne" w:cs="Marianne"/>
                <w:sz w:val="14"/>
              </w:rPr>
              <w:t xml:space="preserve">SSP4022033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Guerdin concession yamaha marine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"https://fiches-risques.brgm.fr/georisques/casias/SSP4022032" \t "_blank" </w:instrText>
            </w:r>
            <w:r>
              <w:fldChar w:fldCharType="separate"/>
            </w:r>
            <w:r>
              <w:rPr>
                <w:rFonts w:ascii="Marianne" w:hAnsi="Marianne" w:eastAsia="Marianne" w:cs="Marianne"/>
                <w:sz w:val="14"/>
              </w:rPr>
              <w:t xml:space="preserve">SSP4022032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"https://fiches-risques.brgm.fr/georisques/casias/SSP4022031" \t "_blank" </w:instrText>
            </w:r>
            <w:r>
              <w:fldChar w:fldCharType="separate"/>
            </w:r>
            <w:r>
              <w:rPr>
                <w:rFonts w:ascii="Marianne" w:hAnsi="Marianne" w:eastAsia="Marianne" w:cs="Marianne"/>
                <w:sz w:val="14"/>
              </w:rPr>
              <w:t xml:space="preserve">SSP4022031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carrefour des affaires (Le Familistère)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"https://fiches-risques.brgm.fr/georisques/casias/SSP4022030" \t "_blank" </w:instrText>
            </w:r>
            <w:r>
              <w:fldChar w:fldCharType="separate"/>
            </w:r>
            <w:r>
              <w:rPr>
                <w:rFonts w:ascii="Marianne" w:hAnsi="Marianne" w:eastAsia="Marianne" w:cs="Marianne"/>
                <w:sz w:val="14"/>
              </w:rPr>
              <w:t xml:space="preserve">SSP4022030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Volkswagen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"https://fiches-risques.brgm.fr/georisques/casias/SSP4022029" \t "_blank" </w:instrText>
            </w:r>
            <w:r>
              <w:fldChar w:fldCharType="separate"/>
            </w:r>
            <w:r>
              <w:rPr>
                <w:rFonts w:ascii="Marianne" w:hAnsi="Marianne" w:eastAsia="Marianne" w:cs="Marianne"/>
                <w:sz w:val="14"/>
              </w:rPr>
              <w:t xml:space="preserve">SSP4022029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Lac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"https://fiches-risques.brgm.fr/georisques/casias/SSP4022028" \t "_blank" </w:instrText>
            </w:r>
            <w:r>
              <w:fldChar w:fldCharType="separate"/>
            </w:r>
            <w:r>
              <w:rPr>
                <w:rFonts w:ascii="Marianne" w:hAnsi="Marianne" w:eastAsia="Marianne" w:cs="Marianne"/>
                <w:sz w:val="14"/>
              </w:rPr>
              <w:t xml:space="preserve">SSP4022028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"https://fiches-risques.brgm.fr/georisques/casias/SSP4022027" \t "_blank" </w:instrText>
            </w:r>
            <w:r>
              <w:fldChar w:fldCharType="separate"/>
            </w:r>
            <w:r>
              <w:rPr>
                <w:rFonts w:ascii="Marianne" w:hAnsi="Marianne" w:eastAsia="Marianne" w:cs="Marianne"/>
                <w:sz w:val="14"/>
              </w:rPr>
              <w:t xml:space="preserve">SSP4022027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Royallieu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"https://fiches-risques.brgm.fr/georisques/casias/SSP4022026" \t "_blank" </w:instrText>
            </w:r>
            <w:r>
              <w:fldChar w:fldCharType="separate"/>
            </w:r>
            <w:r>
              <w:rPr>
                <w:rFonts w:ascii="Marianne" w:hAnsi="Marianne" w:eastAsia="Marianne" w:cs="Marianne"/>
                <w:sz w:val="14"/>
              </w:rPr>
              <w:t xml:space="preserve">SSP4022026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Auto-pneus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"https://fiches-risques.brgm.fr/georisques/casias/SSP4022025" \t "_blank" </w:instrText>
            </w:r>
            <w:r>
              <w:fldChar w:fldCharType="separate"/>
            </w:r>
            <w:r>
              <w:rPr>
                <w:rFonts w:ascii="Marianne" w:hAnsi="Marianne" w:eastAsia="Marianne" w:cs="Marianne"/>
                <w:sz w:val="14"/>
              </w:rPr>
              <w:t xml:space="preserve">SSP4022025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"https://fiches-risques.brgm.fr/georisques/casias/SSP4022024" \t "_blank" </w:instrText>
            </w:r>
            <w:r>
              <w:fldChar w:fldCharType="separate"/>
            </w:r>
            <w:r>
              <w:rPr>
                <w:rFonts w:ascii="Marianne" w:hAnsi="Marianne" w:eastAsia="Marianne" w:cs="Marianne"/>
                <w:sz w:val="14"/>
              </w:rPr>
              <w:t xml:space="preserve">SSP4022024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"https://fiches-risques.brgm.fr/georisques/casias/SSP4022023" \t "_blank" </w:instrText>
            </w:r>
            <w:r>
              <w:fldChar w:fldCharType="separate"/>
            </w:r>
            <w:r>
              <w:rPr>
                <w:rFonts w:ascii="Marianne" w:hAnsi="Marianne" w:eastAsia="Marianne" w:cs="Marianne"/>
                <w:sz w:val="14"/>
              </w:rPr>
              <w:t xml:space="preserve">SSP4022023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"https://fiches-risques.brgm.fr/georisques/casias/SSP4022022" \t "_blank" </w:instrText>
            </w:r>
            <w:r>
              <w:fldChar w:fldCharType="separate"/>
            </w:r>
            <w:r>
              <w:rPr>
                <w:rFonts w:ascii="Marianne" w:hAnsi="Marianne" w:eastAsia="Marianne" w:cs="Marianne"/>
                <w:sz w:val="14"/>
              </w:rPr>
              <w:t xml:space="preserve">SSP4022022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"https://fiches-risques.brgm.fr/georisques/casias/SSP4022021" \t "_blank" </w:instrText>
            </w:r>
            <w:r>
              <w:fldChar w:fldCharType="separate"/>
            </w:r>
            <w:r>
              <w:rPr>
                <w:rFonts w:ascii="Marianne" w:hAnsi="Marianne" w:eastAsia="Marianne" w:cs="Marianne"/>
                <w:sz w:val="14"/>
              </w:rPr>
              <w:t xml:space="preserve">SSP4022021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Poids lourds, concession 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"https://fiches-risques.brgm.fr/georisques/casias/SSP4022020" \t "_blank" </w:instrText>
            </w:r>
            <w:r>
              <w:fldChar w:fldCharType="separate"/>
            </w:r>
            <w:r>
              <w:rPr>
                <w:rFonts w:ascii="Marianne" w:hAnsi="Marianne" w:eastAsia="Marianne" w:cs="Marianne"/>
                <w:sz w:val="14"/>
              </w:rPr>
              <w:t xml:space="preserve">SSP4022020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"https://fiches-risques.brgm.fr/georisques/casias/SSP4022019" \t "_blank" </w:instrText>
            </w:r>
            <w:r>
              <w:fldChar w:fldCharType="separate"/>
            </w:r>
            <w:r>
              <w:rPr>
                <w:rFonts w:ascii="Marianne" w:hAnsi="Marianne" w:eastAsia="Marianne" w:cs="Marianne"/>
                <w:sz w:val="14"/>
              </w:rPr>
              <w:t xml:space="preserve">SSP4022019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"https://fiches-risques.brgm.fr/georisques/casias/SSP4022018" \t "_blank" </w:instrText>
            </w:r>
            <w:r>
              <w:fldChar w:fldCharType="separate"/>
            </w:r>
            <w:r>
              <w:rPr>
                <w:rFonts w:ascii="Marianne" w:hAnsi="Marianne" w:eastAsia="Marianne" w:cs="Marianne"/>
                <w:sz w:val="14"/>
              </w:rPr>
              <w:t xml:space="preserve">SSP4022018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 Barriquand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"https://fiches-risques.brgm.fr/georisques/casias/SSP4022017" \t "_blank" </w:instrText>
            </w:r>
            <w:r>
              <w:fldChar w:fldCharType="separate"/>
            </w:r>
            <w:r>
              <w:rPr>
                <w:rFonts w:ascii="Marianne" w:hAnsi="Marianne" w:eastAsia="Marianne" w:cs="Marianne"/>
                <w:sz w:val="14"/>
              </w:rPr>
              <w:t xml:space="preserve">SSP4022017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 Blanchard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"https://fiches-risques.brgm.fr/georisques/casias/SSP4022016" \t "_blank" </w:instrText>
            </w:r>
            <w:r>
              <w:fldChar w:fldCharType="separate"/>
            </w:r>
            <w:r>
              <w:rPr>
                <w:rFonts w:ascii="Marianne" w:hAnsi="Marianne" w:eastAsia="Marianne" w:cs="Marianne"/>
                <w:sz w:val="14"/>
              </w:rPr>
              <w:t xml:space="preserve">SSP4022016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"https://fiches-risques.brgm.fr/georisques/casias/SSP4022015" \t "_blank" </w:instrText>
            </w:r>
            <w:r>
              <w:fldChar w:fldCharType="separate"/>
            </w:r>
            <w:r>
              <w:rPr>
                <w:rFonts w:ascii="Marianne" w:hAnsi="Marianne" w:eastAsia="Marianne" w:cs="Marianne"/>
                <w:sz w:val="14"/>
              </w:rPr>
              <w:t xml:space="preserve">SSP4022015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"https://fiches-risques.brgm.fr/georisques/casias/SSP4022014" \t "_blank" </w:instrText>
            </w:r>
            <w:r>
              <w:fldChar w:fldCharType="separate"/>
            </w:r>
            <w:r>
              <w:rPr>
                <w:rFonts w:ascii="Marianne" w:hAnsi="Marianne" w:eastAsia="Marianne" w:cs="Marianne"/>
                <w:sz w:val="14"/>
              </w:rPr>
              <w:t xml:space="preserve">SSP4022014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Boisson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"https://fiches-risques.brgm.fr/georisques/casias/SSP4022013" \t "_blank" </w:instrText>
            </w:r>
            <w:r>
              <w:fldChar w:fldCharType="separate"/>
            </w:r>
            <w:r>
              <w:rPr>
                <w:rFonts w:ascii="Marianne" w:hAnsi="Marianne" w:eastAsia="Marianne" w:cs="Marianne"/>
                <w:sz w:val="14"/>
              </w:rPr>
              <w:t xml:space="preserve">SSP4022013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"https://fiches-risques.brgm.fr/georisques/casias/SSP4022012" \t "_blank" </w:instrText>
            </w:r>
            <w:r>
              <w:fldChar w:fldCharType="separate"/>
            </w:r>
            <w:r>
              <w:rPr>
                <w:rFonts w:ascii="Marianne" w:hAnsi="Marianne" w:eastAsia="Marianne" w:cs="Marianne"/>
                <w:sz w:val="14"/>
              </w:rPr>
              <w:t xml:space="preserve">SSP4022012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Compiègne-Tourisme, Les cars Steppa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"https://fiches-risques.brgm.fr/georisques/casias/SSP4022011" \t "_blank" </w:instrText>
            </w:r>
            <w:r>
              <w:fldChar w:fldCharType="separate"/>
            </w:r>
            <w:r>
              <w:rPr>
                <w:rFonts w:ascii="Marianne" w:hAnsi="Marianne" w:eastAsia="Marianne" w:cs="Marianne"/>
                <w:sz w:val="14"/>
              </w:rPr>
              <w:t xml:space="preserve">SSP4022011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"https://fiches-risques.brgm.fr/georisques/casias/SSP4022010" \t "_blank" </w:instrText>
            </w:r>
            <w:r>
              <w:fldChar w:fldCharType="separate"/>
            </w:r>
            <w:r>
              <w:rPr>
                <w:rFonts w:ascii="Marianne" w:hAnsi="Marianne" w:eastAsia="Marianne" w:cs="Marianne"/>
                <w:sz w:val="14"/>
              </w:rPr>
              <w:t xml:space="preserve">SSP4022010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"https://fiches-risques.brgm.fr/georisques/casias/SSP4022009" \t "_blank" </w:instrText>
            </w:r>
            <w:r>
              <w:fldChar w:fldCharType="separate"/>
            </w:r>
            <w:r>
              <w:rPr>
                <w:rFonts w:ascii="Marianne" w:hAnsi="Marianne" w:eastAsia="Marianne" w:cs="Marianne"/>
                <w:sz w:val="14"/>
              </w:rPr>
              <w:t xml:space="preserve">SSP4022009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"https://fiches-risques.brgm.fr/georisques/casias/SSP4022008" \t "_blank" </w:instrText>
            </w:r>
            <w:r>
              <w:fldChar w:fldCharType="separate"/>
            </w:r>
            <w:r>
              <w:rPr>
                <w:rFonts w:ascii="Marianne" w:hAnsi="Marianne" w:eastAsia="Marianne" w:cs="Marianne"/>
                <w:sz w:val="14"/>
              </w:rPr>
              <w:t xml:space="preserve">SSP4022008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"https://fiches-risques.brgm.fr/georisques/casias/SSP4022006" \t "_blank" </w:instrText>
            </w:r>
            <w:r>
              <w:fldChar w:fldCharType="separate"/>
            </w:r>
            <w:r>
              <w:rPr>
                <w:rFonts w:ascii="Marianne" w:hAnsi="Marianne" w:eastAsia="Marianne" w:cs="Marianne"/>
                <w:sz w:val="14"/>
              </w:rPr>
              <w:t xml:space="preserve">SSP4022006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"https://fiches-risques.brgm.fr/georisques/casias/SSP4022005" \t "_blank" </w:instrText>
            </w:r>
            <w:r>
              <w:fldChar w:fldCharType="separate"/>
            </w:r>
            <w:r>
              <w:rPr>
                <w:rFonts w:ascii="Marianne" w:hAnsi="Marianne" w:eastAsia="Marianne" w:cs="Marianne"/>
                <w:sz w:val="14"/>
              </w:rPr>
              <w:t xml:space="preserve">SSP4022005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"https://fiches-risques.brgm.fr/georisques/casias/SSP4022004" \t "_blank" </w:instrText>
            </w:r>
            <w:r>
              <w:fldChar w:fldCharType="separate"/>
            </w:r>
            <w:r>
              <w:rPr>
                <w:rFonts w:ascii="Marianne" w:hAnsi="Marianne" w:eastAsia="Marianne" w:cs="Marianne"/>
                <w:sz w:val="14"/>
              </w:rPr>
              <w:t xml:space="preserve">SSP4022004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"https://fiches-risques.brgm.fr/georisques/casias/SSP4022002" \t "_blank" </w:instrText>
            </w:r>
            <w:r>
              <w:fldChar w:fldCharType="separate"/>
            </w:r>
            <w:r>
              <w:rPr>
                <w:rFonts w:ascii="Marianne" w:hAnsi="Marianne" w:eastAsia="Marianne" w:cs="Marianne"/>
                <w:sz w:val="14"/>
              </w:rPr>
              <w:t xml:space="preserve">SSP4022002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"https://fiches-risques.brgm.fr/georisques/casias/SSP4022000" \t "_blank" </w:instrText>
            </w:r>
            <w:r>
              <w:fldChar w:fldCharType="separate"/>
            </w:r>
            <w:r>
              <w:rPr>
                <w:rFonts w:ascii="Marianne" w:hAnsi="Marianne" w:eastAsia="Marianne" w:cs="Marianne"/>
                <w:sz w:val="14"/>
              </w:rPr>
              <w:t xml:space="preserve">SSP4022000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 (anciennement Elf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"https://fiches-risques.brgm.fr/georisques/casias/SSP4021999" \t "_blank" </w:instrText>
            </w:r>
            <w:r>
              <w:fldChar w:fldCharType="separate"/>
            </w:r>
            <w:r>
              <w:rPr>
                <w:rFonts w:ascii="Marianne" w:hAnsi="Marianne" w:eastAsia="Marianne" w:cs="Marianne"/>
                <w:sz w:val="14"/>
              </w:rPr>
              <w:t xml:space="preserve">SSP4021999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"https://fiches-risques.brgm.fr/georisques/casias/SSP4021998" \t "_blank" </w:instrText>
            </w:r>
            <w:r>
              <w:fldChar w:fldCharType="separate"/>
            </w:r>
            <w:r>
              <w:rPr>
                <w:rFonts w:ascii="Marianne" w:hAnsi="Marianne" w:eastAsia="Marianne" w:cs="Marianne"/>
                <w:sz w:val="14"/>
              </w:rPr>
              <w:t xml:space="preserve">SSP4021998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"https://fiches-risques.brgm.fr/georisques/casias/SSP4021997" \t "_blank" </w:instrText>
            </w:r>
            <w:r>
              <w:fldChar w:fldCharType="separate"/>
            </w:r>
            <w:r>
              <w:rPr>
                <w:rFonts w:ascii="Marianne" w:hAnsi="Marianne" w:eastAsia="Marianne" w:cs="Marianne"/>
                <w:sz w:val="14"/>
              </w:rPr>
              <w:t xml:space="preserve">SSP4021997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"https://fiches-risques.brgm.fr/georisques/casias/SSP4021996" \t "_blank" </w:instrText>
            </w:r>
            <w:r>
              <w:fldChar w:fldCharType="separate"/>
            </w:r>
            <w:r>
              <w:rPr>
                <w:rFonts w:ascii="Marianne" w:hAnsi="Marianne" w:eastAsia="Marianne" w:cs="Marianne"/>
                <w:sz w:val="14"/>
              </w:rPr>
              <w:t xml:space="preserve">SSP4021996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Motorcycle Center (ex ITTB)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"https://fiches-risques.brgm.fr/georisques/casias/SSP4021994" \t "_blank" </w:instrText>
            </w:r>
            <w:r>
              <w:fldChar w:fldCharType="separate"/>
            </w:r>
            <w:r>
              <w:rPr>
                <w:rFonts w:ascii="Marianne" w:hAnsi="Marianne" w:eastAsia="Marianne" w:cs="Marianne"/>
                <w:sz w:val="14"/>
              </w:rPr>
              <w:t xml:space="preserve">SSP4021994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"https://fiches-risques.brgm.fr/georisques/casias/SSP4021993" \t "_blank" </w:instrText>
            </w:r>
            <w:r>
              <w:fldChar w:fldCharType="separate"/>
            </w:r>
            <w:r>
              <w:rPr>
                <w:rFonts w:ascii="Marianne" w:hAnsi="Marianne" w:eastAsia="Marianne" w:cs="Marianne"/>
                <w:sz w:val="14"/>
              </w:rPr>
              <w:t xml:space="preserve">SSP4021993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Guinard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"https://fiches-risques.brgm.fr/georisques/casias/SSP4021989" \t "_blank" </w:instrText>
            </w:r>
            <w:r>
              <w:fldChar w:fldCharType="separate"/>
            </w:r>
            <w:r>
              <w:rPr>
                <w:rFonts w:ascii="Marianne" w:hAnsi="Marianne" w:eastAsia="Marianne" w:cs="Marianne"/>
                <w:sz w:val="14"/>
              </w:rPr>
              <w:t xml:space="preserve">SSP4021989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"https://fiches-risques.brgm.fr/georisques/casias/SSP4021987" \t "_blank" </w:instrText>
            </w:r>
            <w:r>
              <w:fldChar w:fldCharType="separate"/>
            </w:r>
            <w:r>
              <w:rPr>
                <w:rFonts w:ascii="Marianne" w:hAnsi="Marianne" w:eastAsia="Marianne" w:cs="Marianne"/>
                <w:sz w:val="14"/>
              </w:rPr>
              <w:t xml:space="preserve">SSP4021987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"https://fiches-risques.brgm.fr/georisques/casias/SSP4021986" \t "_blank" </w:instrText>
            </w:r>
            <w:r>
              <w:fldChar w:fldCharType="separate"/>
            </w:r>
            <w:r>
              <w:rPr>
                <w:rFonts w:ascii="Marianne" w:hAnsi="Marianne" w:eastAsia="Marianne" w:cs="Marianne"/>
                <w:sz w:val="14"/>
              </w:rPr>
              <w:t xml:space="preserve">SSP4021986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Euroflaco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"https://fiches-risques.brgm.fr/georisques/casias/SSP4021985" \t "_blank" </w:instrText>
            </w:r>
            <w:r>
              <w:fldChar w:fldCharType="separate"/>
            </w:r>
            <w:r>
              <w:rPr>
                <w:rFonts w:ascii="Marianne" w:hAnsi="Marianne" w:eastAsia="Marianne" w:cs="Marianne"/>
                <w:sz w:val="14"/>
              </w:rPr>
              <w:t xml:space="preserve">SSP4021985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"https://fiches-risques.brgm.fr/georisques/casias/SSP4021984" \t "_blank" </w:instrText>
            </w:r>
            <w:r>
              <w:fldChar w:fldCharType="separate"/>
            </w:r>
            <w:r>
              <w:rPr>
                <w:rFonts w:ascii="Marianne" w:hAnsi="Marianne" w:eastAsia="Marianne" w:cs="Marianne"/>
                <w:sz w:val="14"/>
              </w:rPr>
              <w:t xml:space="preserve">SSP4021984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Holcim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"https://fiches-risques.brgm.fr/georisques/casias/SSP4021983" \t "_blank" </w:instrText>
            </w:r>
            <w:r>
              <w:fldChar w:fldCharType="separate"/>
            </w:r>
            <w:r>
              <w:rPr>
                <w:rFonts w:ascii="Marianne" w:hAnsi="Marianne" w:eastAsia="Marianne" w:cs="Marianne"/>
                <w:sz w:val="14"/>
              </w:rPr>
              <w:t xml:space="preserve">SSP4021983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Pièce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99972" name="Picture">
</wp:docPr>
                  <a:graphic>
                    <a:graphicData uri="http://schemas.openxmlformats.org/drawingml/2006/picture">
                      <pic:pic>
                        <pic:nvPicPr>
                          <pic:cNvPr id="91519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83063" name="Picture">
</wp:docPr>
                  <a:graphic>
                    <a:graphicData uri="http://schemas.openxmlformats.org/drawingml/2006/picture">
                      <pic:pic>
                        <pic:nvPicPr>
                          <pic:cNvPr id="22428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45467" name="Picture">
</wp:docPr>
                  <a:graphic>
                    <a:graphicData uri="http://schemas.openxmlformats.org/drawingml/2006/picture">
                      <pic:pic>
                        <pic:nvPicPr>
                          <pic:cNvPr id="110094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"https://fiches-risques.brgm.fr/georisques/casias/SSP4021981" \t "_blank" </w:instrText>
            </w:r>
            <w:r>
              <w:fldChar w:fldCharType="separate"/>
            </w:r>
            <w:r>
              <w:rPr>
                <w:rFonts w:ascii="Marianne" w:hAnsi="Marianne" w:eastAsia="Marianne" w:cs="Marianne"/>
                <w:sz w:val="14"/>
              </w:rPr>
              <w:t xml:space="preserve">SSP4021981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L'Air Liquide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"https://fiches-risques.brgm.fr/georisques/casias/SSP4021980" \t "_blank" </w:instrText>
            </w:r>
            <w:r>
              <w:fldChar w:fldCharType="separate"/>
            </w:r>
            <w:r>
              <w:rPr>
                <w:rFonts w:ascii="Marianne" w:hAnsi="Marianne" w:eastAsia="Marianne" w:cs="Marianne"/>
                <w:sz w:val="14"/>
              </w:rPr>
              <w:t xml:space="preserve">SSP4021980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"https://fiches-risques.brgm.fr/georisques/casias/SSP4021977" \t "_blank" </w:instrText>
            </w:r>
            <w:r>
              <w:fldChar w:fldCharType="separate"/>
            </w:r>
            <w:r>
              <w:rPr>
                <w:rFonts w:ascii="Marianne" w:hAnsi="Marianne" w:eastAsia="Marianne" w:cs="Marianne"/>
                <w:sz w:val="14"/>
              </w:rPr>
              <w:t xml:space="preserve">SSP4021977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Moto Clinic (Concession Honda)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"https://fiches-risques.brgm.fr/georisques/casias/SSP4021976" \t "_blank" </w:instrText>
            </w:r>
            <w:r>
              <w:fldChar w:fldCharType="separate"/>
            </w:r>
            <w:r>
              <w:rPr>
                <w:rFonts w:ascii="Marianne" w:hAnsi="Marianne" w:eastAsia="Marianne" w:cs="Marianne"/>
                <w:sz w:val="14"/>
              </w:rPr>
              <w:t xml:space="preserve">SSP4021976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 Jacques (ex Garage SIMCA,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"https://fiches-risques.brgm.fr/georisques/casias/SSP4021975" \t "_blank" </w:instrText>
            </w:r>
            <w:r>
              <w:fldChar w:fldCharType="separate"/>
            </w:r>
            <w:r>
              <w:rPr>
                <w:rFonts w:ascii="Marianne" w:hAnsi="Marianne" w:eastAsia="Marianne" w:cs="Marianne"/>
                <w:sz w:val="14"/>
              </w:rPr>
              <w:t xml:space="preserve">SSP4021975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rénovation du pneu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"https://fiches-risques.brgm.fr/georisques/casias/SSP4021974" \t "_blank" </w:instrText>
            </w:r>
            <w:r>
              <w:fldChar w:fldCharType="separate"/>
            </w:r>
            <w:r>
              <w:rPr>
                <w:rFonts w:ascii="Marianne" w:hAnsi="Marianne" w:eastAsia="Marianne" w:cs="Marianne"/>
                <w:sz w:val="14"/>
              </w:rPr>
              <w:t xml:space="preserve">SSP4021974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"https://fiches-risques.brgm.fr/georisques/casias/SSP4021972" \t "_blank" </w:instrText>
            </w:r>
            <w:r>
              <w:fldChar w:fldCharType="separate"/>
            </w:r>
            <w:r>
              <w:rPr>
                <w:rFonts w:ascii="Marianne" w:hAnsi="Marianne" w:eastAsia="Marianne" w:cs="Marianne"/>
                <w:sz w:val="14"/>
              </w:rPr>
              <w:t xml:space="preserve">SSP4021972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"https://fiches-risques.brgm.fr/georisques/casias/SSP4021959" \t "_blank" </w:instrText>
            </w:r>
            <w:r>
              <w:fldChar w:fldCharType="separate"/>
            </w:r>
            <w:r>
              <w:rPr>
                <w:rFonts w:ascii="Marianne" w:hAnsi="Marianne" w:eastAsia="Marianne" w:cs="Marianne"/>
                <w:sz w:val="14"/>
              </w:rPr>
              <w:t xml:space="preserve">SSP4021959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"https://fiches-risques.brgm.fr/georisques/casias/SSP4021957" \t "_blank" </w:instrText>
            </w:r>
            <w:r>
              <w:fldChar w:fldCharType="separate"/>
            </w:r>
            <w:r>
              <w:rPr>
                <w:rFonts w:ascii="Marianne" w:hAnsi="Marianne" w:eastAsia="Marianne" w:cs="Marianne"/>
                <w:sz w:val="14"/>
              </w:rPr>
              <w:t xml:space="preserve">SSP4021957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supermarché ATAC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"https://fiches-risques.brgm.fr/georisques/casias/SSP4021956" \t "_blank" </w:instrText>
            </w:r>
            <w:r>
              <w:fldChar w:fldCharType="separate"/>
            </w:r>
            <w:r>
              <w:rPr>
                <w:rFonts w:ascii="Marianne" w:hAnsi="Marianne" w:eastAsia="Marianne" w:cs="Marianne"/>
                <w:sz w:val="14"/>
              </w:rPr>
              <w:t xml:space="preserve">SSP4021956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"https://fiches-risques.brgm.fr/georisques/casias/SSP4021955" \t "_blank" </w:instrText>
            </w:r>
            <w:r>
              <w:fldChar w:fldCharType="separate"/>
            </w:r>
            <w:r>
              <w:rPr>
                <w:rFonts w:ascii="Marianne" w:hAnsi="Marianne" w:eastAsia="Marianne" w:cs="Marianne"/>
                <w:sz w:val="14"/>
              </w:rPr>
              <w:t xml:space="preserve">SSP4021955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"https://fiches-risques.brgm.fr/georisques/casias/SSP4021954" \t "_blank" </w:instrText>
            </w:r>
            <w:r>
              <w:fldChar w:fldCharType="separate"/>
            </w:r>
            <w:r>
              <w:rPr>
                <w:rFonts w:ascii="Marianne" w:hAnsi="Marianne" w:eastAsia="Marianne" w:cs="Marianne"/>
                <w:sz w:val="14"/>
              </w:rPr>
              <w:t xml:space="preserve">SSP4021954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"https://fiches-risques.brgm.fr/georisques/casias/SSP4021953" \t "_blank" </w:instrText>
            </w:r>
            <w:r>
              <w:fldChar w:fldCharType="separate"/>
            </w:r>
            <w:r>
              <w:rPr>
                <w:rFonts w:ascii="Marianne" w:hAnsi="Marianne" w:eastAsia="Marianne" w:cs="Marianne"/>
                <w:sz w:val="14"/>
              </w:rPr>
              <w:t xml:space="preserve">SSP4021953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"https://fiches-risques.brgm.fr/georisques/casias/SSP4021952" \t "_blank" </w:instrText>
            </w:r>
            <w:r>
              <w:fldChar w:fldCharType="separate"/>
            </w:r>
            <w:r>
              <w:rPr>
                <w:rFonts w:ascii="Marianne" w:hAnsi="Marianne" w:eastAsia="Marianne" w:cs="Marianne"/>
                <w:sz w:val="14"/>
              </w:rPr>
              <w:t xml:space="preserve">SSP4021952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Spie Batignolle CITRA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"https://fiches-risques.brgm.fr/georisques/casias/SSP4021951" \t "_blank" </w:instrText>
            </w:r>
            <w:r>
              <w:fldChar w:fldCharType="separate"/>
            </w:r>
            <w:r>
              <w:rPr>
                <w:rFonts w:ascii="Marianne" w:hAnsi="Marianne" w:eastAsia="Marianne" w:cs="Marianne"/>
                <w:sz w:val="14"/>
              </w:rPr>
              <w:t xml:space="preserve">SSP4021951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COFRETH (ex COGETH)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"https://fiches-risques.brgm.fr/georisques/casias/SSP4021950" \t "_blank" </w:instrText>
            </w:r>
            <w:r>
              <w:fldChar w:fldCharType="separate"/>
            </w:r>
            <w:r>
              <w:rPr>
                <w:rFonts w:ascii="Marianne" w:hAnsi="Marianne" w:eastAsia="Marianne" w:cs="Marianne"/>
                <w:sz w:val="14"/>
              </w:rPr>
              <w:t xml:space="preserve">SSP4021950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"https://fiches-risques.brgm.fr/georisques/casias/SSP4021949" \t "_blank" </w:instrText>
            </w:r>
            <w:r>
              <w:fldChar w:fldCharType="separate"/>
            </w:r>
            <w:r>
              <w:rPr>
                <w:rFonts w:ascii="Marianne" w:hAnsi="Marianne" w:eastAsia="Marianne" w:cs="Marianne"/>
                <w:sz w:val="14"/>
              </w:rPr>
              <w:t xml:space="preserve">SSP4021949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"https://fiches-risques.brgm.fr/georisques/casias/SSP4021948" \t "_blank" </w:instrText>
            </w:r>
            <w:r>
              <w:fldChar w:fldCharType="separate"/>
            </w:r>
            <w:r>
              <w:rPr>
                <w:rFonts w:ascii="Marianne" w:hAnsi="Marianne" w:eastAsia="Marianne" w:cs="Marianne"/>
                <w:sz w:val="14"/>
              </w:rPr>
              <w:t xml:space="preserve">SSP4021948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Telliez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"https://fiches-risques.brgm.fr/georisques/casias/SSP4021947" \t "_blank" </w:instrText>
            </w:r>
            <w:r>
              <w:fldChar w:fldCharType="separate"/>
            </w:r>
            <w:r>
              <w:rPr>
                <w:rFonts w:ascii="Marianne" w:hAnsi="Marianne" w:eastAsia="Marianne" w:cs="Marianne"/>
                <w:sz w:val="14"/>
              </w:rPr>
              <w:t xml:space="preserve">SSP4021947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"https://fiches-risques.brgm.fr/georisques/casias/SSP4021946" \t "_blank" </w:instrText>
            </w:r>
            <w:r>
              <w:fldChar w:fldCharType="separate"/>
            </w:r>
            <w:r>
              <w:rPr>
                <w:rFonts w:ascii="Marianne" w:hAnsi="Marianne" w:eastAsia="Marianne" w:cs="Marianne"/>
                <w:sz w:val="14"/>
              </w:rPr>
              <w:t xml:space="preserve">SSP4021946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Safari-Compiègne SA (ex SA Garage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"https://fiches-risques.brgm.fr/georisques/casias/SSP4021945" \t "_blank" </w:instrText>
            </w:r>
            <w:r>
              <w:fldChar w:fldCharType="separate"/>
            </w:r>
            <w:r>
              <w:rPr>
                <w:rFonts w:ascii="Marianne" w:hAnsi="Marianne" w:eastAsia="Marianne" w:cs="Marianne"/>
                <w:sz w:val="14"/>
              </w:rPr>
              <w:t xml:space="preserve">SSP4021945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"https://fiches-risques.brgm.fr/georisques/casias/SSP4021944" \t "_blank" </w:instrText>
            </w:r>
            <w:r>
              <w:fldChar w:fldCharType="separate"/>
            </w:r>
            <w:r>
              <w:rPr>
                <w:rFonts w:ascii="Marianne" w:hAnsi="Marianne" w:eastAsia="Marianne" w:cs="Marianne"/>
                <w:sz w:val="14"/>
              </w:rPr>
              <w:t xml:space="preserve">SSP4021944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St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"https://fiches-risques.brgm.fr/georisques/casias/SSP4021943" \t "_blank" </w:instrText>
            </w:r>
            <w:r>
              <w:fldChar w:fldCharType="separate"/>
            </w:r>
            <w:r>
              <w:rPr>
                <w:rFonts w:ascii="Marianne" w:hAnsi="Marianne" w:eastAsia="Marianne" w:cs="Marianne"/>
                <w:sz w:val="14"/>
              </w:rPr>
              <w:t xml:space="preserve">SSP4021943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Pièce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"https://fiches-risques.brgm.fr/georisques/casias/SSP4021942" \t "_blank" </w:instrText>
            </w:r>
            <w:r>
              <w:fldChar w:fldCharType="separate"/>
            </w:r>
            <w:r>
              <w:rPr>
                <w:rFonts w:ascii="Marianne" w:hAnsi="Marianne" w:eastAsia="Marianne" w:cs="Marianne"/>
                <w:sz w:val="14"/>
              </w:rPr>
              <w:t xml:space="preserve">SSP4021942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Point 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"https://fiches-risques.brgm.fr/georisques/casias/SSP4021941" \t "_blank" </w:instrText>
            </w:r>
            <w:r>
              <w:fldChar w:fldCharType="separate"/>
            </w:r>
            <w:r>
              <w:rPr>
                <w:rFonts w:ascii="Marianne" w:hAnsi="Marianne" w:eastAsia="Marianne" w:cs="Marianne"/>
                <w:sz w:val="14"/>
              </w:rPr>
              <w:t xml:space="preserve">SSP4021941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"https://fiches-risques.brgm.fr/georisques/casias/SSP4021940" \t "_blank" </w:instrText>
            </w:r>
            <w:r>
              <w:fldChar w:fldCharType="separate"/>
            </w:r>
            <w:r>
              <w:rPr>
                <w:rFonts w:ascii="Marianne" w:hAnsi="Marianne" w:eastAsia="Marianne" w:cs="Marianne"/>
                <w:sz w:val="14"/>
              </w:rPr>
              <w:t xml:space="preserve">SSP4021940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COFRETH (ex COGETH)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"https://fiches-risques.brgm.fr/georisques/casias/SSP4021939" \t "_blank" </w:instrText>
            </w:r>
            <w:r>
              <w:fldChar w:fldCharType="separate"/>
            </w:r>
            <w:r>
              <w:rPr>
                <w:rFonts w:ascii="Marianne" w:hAnsi="Marianne" w:eastAsia="Marianne" w:cs="Marianne"/>
                <w:sz w:val="14"/>
              </w:rPr>
              <w:t xml:space="preserve">SSP4021939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APAVE Nord Picardie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"https://fiches-risques.brgm.fr/georisques/casias/SSP4021938" \t "_blank" </w:instrText>
            </w:r>
            <w:r>
              <w:fldChar w:fldCharType="separate"/>
            </w:r>
            <w:r>
              <w:rPr>
                <w:rFonts w:ascii="Marianne" w:hAnsi="Marianne" w:eastAsia="Marianne" w:cs="Marianne"/>
                <w:sz w:val="14"/>
              </w:rPr>
              <w:t xml:space="preserve">SSP4021938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Avon Tyres (ex. Blassiaux 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"https://fiches-risques.brgm.fr/georisques/casias/SSP4021937" \t "_blank" </w:instrText>
            </w:r>
            <w:r>
              <w:fldChar w:fldCharType="separate"/>
            </w:r>
            <w:r>
              <w:rPr>
                <w:rFonts w:ascii="Marianne" w:hAnsi="Marianne" w:eastAsia="Marianne" w:cs="Marianne"/>
                <w:sz w:val="14"/>
              </w:rPr>
              <w:t xml:space="preserve">SSP4021937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Brune Lavage SA (et SA Transport Brune)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"https://fiches-risques.brgm.fr/georisques/casias/SSP4021936" \t "_blank" </w:instrText>
            </w:r>
            <w:r>
              <w:fldChar w:fldCharType="separate"/>
            </w:r>
            <w:r>
              <w:rPr>
                <w:rFonts w:ascii="Marianne" w:hAnsi="Marianne" w:eastAsia="Marianne" w:cs="Marianne"/>
                <w:sz w:val="14"/>
              </w:rPr>
              <w:t xml:space="preserve">SSP4021936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Mercedes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"https://fiches-risques.brgm.fr/georisques/casias/SSP4021935" \t "_blank" </w:instrText>
            </w:r>
            <w:r>
              <w:fldChar w:fldCharType="separate"/>
            </w:r>
            <w:r>
              <w:rPr>
                <w:rFonts w:ascii="Marianne" w:hAnsi="Marianne" w:eastAsia="Marianne" w:cs="Marianne"/>
                <w:sz w:val="14"/>
              </w:rPr>
              <w:t xml:space="preserve">SSP4021935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"https://fiches-risques.brgm.fr/georisques/casias/SSP4021933" \t "_blank" </w:instrText>
            </w:r>
            <w:r>
              <w:fldChar w:fldCharType="separate"/>
            </w:r>
            <w:r>
              <w:rPr>
                <w:rFonts w:ascii="Marianne" w:hAnsi="Marianne" w:eastAsia="Marianne" w:cs="Marianne"/>
                <w:sz w:val="14"/>
              </w:rPr>
              <w:t xml:space="preserve">SSP4021933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"https://fiches-risques.brgm.fr/georisques/casias/SSP4021932" \t "_blank" </w:instrText>
            </w:r>
            <w:r>
              <w:fldChar w:fldCharType="separate"/>
            </w:r>
            <w:r>
              <w:rPr>
                <w:rFonts w:ascii="Marianne" w:hAnsi="Marianne" w:eastAsia="Marianne" w:cs="Marianne"/>
                <w:sz w:val="14"/>
              </w:rPr>
              <w:t xml:space="preserve">SSP4021932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Fondoir et Stéarinerie de Compiègne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"https://fiches-risques.brgm.fr/georisques/casias/SSP4021652" \t "_blank" </w:instrText>
            </w:r>
            <w:r>
              <w:fldChar w:fldCharType="separate"/>
            </w:r>
            <w:r>
              <w:rPr>
                <w:rFonts w:ascii="Marianne" w:hAnsi="Marianne" w:eastAsia="Marianne" w:cs="Marianne"/>
                <w:sz w:val="14"/>
              </w:rPr>
              <w:t xml:space="preserve">SSP4021652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"https://fiches-risques.brgm.fr/georisques/casias/SSP4020764" \t "_blank" </w:instrText>
            </w:r>
            <w:r>
              <w:fldChar w:fldCharType="separate"/>
            </w:r>
            <w:r>
              <w:rPr>
                <w:rFonts w:ascii="Marianne" w:hAnsi="Marianne" w:eastAsia="Marianne" w:cs="Marianne"/>
                <w:sz w:val="14"/>
              </w:rPr>
              <w:t xml:space="preserve">SSP4020764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Dépann' nord (ex Stéarinerie Mauny)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"https://fiches-risques.brgm.fr/georisques/casias/SSP4020268" \t "_blank" </w:instrText>
            </w:r>
            <w:r>
              <w:fldChar w:fldCharType="separate"/>
            </w:r>
            <w:r>
              <w:rPr>
                <w:rFonts w:ascii="Marianne" w:hAnsi="Marianne" w:eastAsia="Marianne" w:cs="Marianne"/>
                <w:sz w:val="14"/>
              </w:rPr>
              <w:t xml:space="preserve">SSP4020268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Manufacture Compiègnoise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"https://fiches-risques.brgm.fr/georisques/casias/SSP4020267" \t "_blank" </w:instrText>
            </w:r>
            <w:r>
              <w:fldChar w:fldCharType="separate"/>
            </w:r>
            <w:r>
              <w:rPr>
                <w:rFonts w:ascii="Marianne" w:hAnsi="Marianne" w:eastAsia="Marianne" w:cs="Marianne"/>
                <w:sz w:val="14"/>
              </w:rPr>
              <w:t xml:space="preserve">SSP4020267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"https://fiches-risques.brgm.fr/georisques/casias/SSP4020266" \t "_blank" </w:instrText>
            </w:r>
            <w:r>
              <w:fldChar w:fldCharType="separate"/>
            </w:r>
            <w:r>
              <w:rPr>
                <w:rFonts w:ascii="Marianne" w:hAnsi="Marianne" w:eastAsia="Marianne" w:cs="Marianne"/>
                <w:sz w:val="14"/>
              </w:rPr>
              <w:t xml:space="preserve">SSP4020266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"https://fiches-risques.brgm.fr/georisques/casias/SSP4020265" \t "_blank" </w:instrText>
            </w:r>
            <w:r>
              <w:fldChar w:fldCharType="separate"/>
            </w:r>
            <w:r>
              <w:rPr>
                <w:rFonts w:ascii="Marianne" w:hAnsi="Marianne" w:eastAsia="Marianne" w:cs="Marianne"/>
                <w:sz w:val="14"/>
              </w:rPr>
              <w:t xml:space="preserve">SSP4020265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"https://fiches-risques.brgm.fr/georisques/casias/SSP4020264" \t "_blank" </w:instrText>
            </w:r>
            <w:r>
              <w:fldChar w:fldCharType="separate"/>
            </w:r>
            <w:r>
              <w:rPr>
                <w:rFonts w:ascii="Marianne" w:hAnsi="Marianne" w:eastAsia="Marianne" w:cs="Marianne"/>
                <w:sz w:val="14"/>
              </w:rPr>
              <w:t xml:space="preserve">SSP4020264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(Relais de Près la Fôret, Cie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"https://fiches-risques.brgm.fr/georisques/casias/SSP4020263" \t "_blank" </w:instrText>
            </w:r>
            <w:r>
              <w:fldChar w:fldCharType="separate"/>
            </w:r>
            <w:r>
              <w:rPr>
                <w:rFonts w:ascii="Marianne" w:hAnsi="Marianne" w:eastAsia="Marianne" w:cs="Marianne"/>
                <w:sz w:val="14"/>
              </w:rPr>
              <w:t xml:space="preserve">SSP4020263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(Garage du Grand Parc,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"https://fiches-risques.brgm.fr/georisques/casias/SSP4020262" \t "_blank" </w:instrText>
            </w:r>
            <w:r>
              <w:fldChar w:fldCharType="separate"/>
            </w:r>
            <w:r>
              <w:rPr>
                <w:rFonts w:ascii="Marianne" w:hAnsi="Marianne" w:eastAsia="Marianne" w:cs="Marianne"/>
                <w:sz w:val="14"/>
              </w:rPr>
              <w:t xml:space="preserve">SSP4020262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APAVE Nord Picardie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"https://fiches-risques.brgm.fr/georisques/casias/SSP4020261" \t "_blank" </w:instrText>
            </w:r>
            <w:r>
              <w:fldChar w:fldCharType="separate"/>
            </w:r>
            <w:r>
              <w:rPr>
                <w:rFonts w:ascii="Marianne" w:hAnsi="Marianne" w:eastAsia="Marianne" w:cs="Marianne"/>
                <w:sz w:val="14"/>
              </w:rPr>
              <w:t xml:space="preserve">SSP4020261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"https://fiches-risques.brgm.fr/georisques/casias/SSP4020260" \t "_blank" </w:instrText>
            </w:r>
            <w:r>
              <w:fldChar w:fldCharType="separate"/>
            </w:r>
            <w:r>
              <w:rPr>
                <w:rFonts w:ascii="Marianne" w:hAnsi="Marianne" w:eastAsia="Marianne" w:cs="Marianne"/>
                <w:sz w:val="14"/>
              </w:rPr>
              <w:t xml:space="preserve">SSP4020260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Ville de Compiègne - Eclairage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"https://fiches-risques.brgm.fr/georisques/casias/SSP4020256" \t "_blank" </w:instrText>
            </w:r>
            <w:r>
              <w:fldChar w:fldCharType="separate"/>
            </w:r>
            <w:r>
              <w:rPr>
                <w:rFonts w:ascii="Marianne" w:hAnsi="Marianne" w:eastAsia="Marianne" w:cs="Marianne"/>
                <w:sz w:val="14"/>
              </w:rPr>
              <w:t xml:space="preserve">SSP4020256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62019" name="Picture">
</wp:docPr>
                  <a:graphic>
                    <a:graphicData uri="http://schemas.openxmlformats.org/drawingml/2006/picture">
                      <pic:pic>
                        <pic:nvPicPr>
                          <pic:cNvPr id="74536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16872" name="Picture">
</wp:docPr>
                  <a:graphic>
                    <a:graphicData uri="http://schemas.openxmlformats.org/drawingml/2006/picture">
                      <pic:pic>
                        <pic:nvPicPr>
                          <pic:cNvPr id="139261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66675" name="Picture">
</wp:docPr>
                  <a:graphic>
                    <a:graphicData uri="http://schemas.openxmlformats.org/drawingml/2006/picture">
                      <pic:pic>
                        <pic:nvPicPr>
                          <pic:cNvPr id="179346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"https://fiches-risques.brgm.fr/georisques/casias/SSP4020255" \t "_blank" </w:instrText>
            </w:r>
            <w:r>
              <w:fldChar w:fldCharType="separate"/>
            </w:r>
            <w:r>
              <w:rPr>
                <w:rFonts w:ascii="Marianne" w:hAnsi="Marianne" w:eastAsia="Marianne" w:cs="Marianne"/>
                <w:sz w:val="14"/>
              </w:rPr>
              <w:t xml:space="preserve">SSP4020255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Pipelife (ex: SERAP)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"https://fiches-risques.brgm.fr/georisques/casias/SSP4020254" \t "_blank" </w:instrText>
            </w:r>
            <w:r>
              <w:fldChar w:fldCharType="separate"/>
            </w:r>
            <w:r>
              <w:rPr>
                <w:rFonts w:ascii="Marianne" w:hAnsi="Marianne" w:eastAsia="Marianne" w:cs="Marianne"/>
                <w:sz w:val="14"/>
              </w:rPr>
              <w:t xml:space="preserve">SSP4020254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Colgate palmolive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"https://fiches-risques.brgm.fr/georisques/casias/SSP4020253" \t "_blank" </w:instrText>
            </w:r>
            <w:r>
              <w:fldChar w:fldCharType="separate"/>
            </w:r>
            <w:r>
              <w:rPr>
                <w:rFonts w:ascii="Marianne" w:hAnsi="Marianne" w:eastAsia="Marianne" w:cs="Marianne"/>
                <w:sz w:val="14"/>
              </w:rPr>
              <w:t xml:space="preserve">SSP4020253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BTB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"https://fiches-risques.brgm.fr/georisques/casias/SSP4020252" \t "_blank" </w:instrText>
            </w:r>
            <w:r>
              <w:fldChar w:fldCharType="separate"/>
            </w:r>
            <w:r>
              <w:rPr>
                <w:rFonts w:ascii="Marianne" w:hAnsi="Marianne" w:eastAsia="Marianne" w:cs="Marianne"/>
                <w:sz w:val="14"/>
              </w:rPr>
              <w:t xml:space="preserve">SSP4020252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"https://fiches-risques.brgm.fr/georisques/casias/SSP4020251" \t "_blank" </w:instrText>
            </w:r>
            <w:r>
              <w:fldChar w:fldCharType="separate"/>
            </w:r>
            <w:r>
              <w:rPr>
                <w:rFonts w:ascii="Marianne" w:hAnsi="Marianne" w:eastAsia="Marianne" w:cs="Marianne"/>
                <w:sz w:val="14"/>
              </w:rPr>
              <w:t xml:space="preserve">SSP4020251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des pommerelles, Cie de Raffinage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"https://fiches-risques.brgm.fr/georisques/casias/SSP4020250" \t "_blank" </w:instrText>
            </w:r>
            <w:r>
              <w:fldChar w:fldCharType="separate"/>
            </w:r>
            <w:r>
              <w:rPr>
                <w:rFonts w:ascii="Marianne" w:hAnsi="Marianne" w:eastAsia="Marianne" w:cs="Marianne"/>
                <w:sz w:val="14"/>
              </w:rPr>
              <w:t xml:space="preserve">SSP4020250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"https://fiches-risques.brgm.fr/georisques/casias/SSP4020249" \t "_blank" </w:instrText>
            </w:r>
            <w:r>
              <w:fldChar w:fldCharType="separate"/>
            </w:r>
            <w:r>
              <w:rPr>
                <w:rFonts w:ascii="Marianne" w:hAnsi="Marianne" w:eastAsia="Marianne" w:cs="Marianne"/>
                <w:sz w:val="14"/>
              </w:rPr>
              <w:t xml:space="preserve">SSP4020249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DMI (ex Imprimerie de Compiègne)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"https://fiches-risques.brgm.fr/georisques/casias/SSP4020248" \t "_blank" </w:instrText>
            </w:r>
            <w:r>
              <w:fldChar w:fldCharType="separate"/>
            </w:r>
            <w:r>
              <w:rPr>
                <w:rFonts w:ascii="Marianne" w:hAnsi="Marianne" w:eastAsia="Marianne" w:cs="Marianne"/>
                <w:sz w:val="14"/>
              </w:rPr>
              <w:t xml:space="preserve">SSP4020248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"https://fiches-risques.brgm.fr/georisques/casias/SSP4020247" \t "_blank" </w:instrText>
            </w:r>
            <w:r>
              <w:fldChar w:fldCharType="separate"/>
            </w:r>
            <w:r>
              <w:rPr>
                <w:rFonts w:ascii="Marianne" w:hAnsi="Marianne" w:eastAsia="Marianne" w:cs="Marianne"/>
                <w:sz w:val="14"/>
              </w:rPr>
              <w:t xml:space="preserve">SSP4020247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ACC la Jonchère Systèmes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"https://fiches-risques.brgm.fr/georisques/casias/SSP4019923" \t "_blank" </w:instrText>
            </w:r>
            <w:r>
              <w:fldChar w:fldCharType="separate"/>
            </w:r>
            <w:r>
              <w:rPr>
                <w:rFonts w:ascii="Marianne" w:hAnsi="Marianne" w:eastAsia="Marianne" w:cs="Marianne"/>
                <w:sz w:val="14"/>
              </w:rPr>
              <w:t xml:space="preserve">SSP4019923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d'exploitation EDF/GDF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"https://fiches-risques.brgm.fr/georisques/casias/SSP4019922" \t "_blank" </w:instrText>
            </w:r>
            <w:r>
              <w:fldChar w:fldCharType="separate"/>
            </w:r>
            <w:r>
              <w:rPr>
                <w:rFonts w:ascii="Marianne" w:hAnsi="Marianne" w:eastAsia="Marianne" w:cs="Marianne"/>
                <w:sz w:val="14"/>
              </w:rPr>
              <w:t xml:space="preserve">SSP4019922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Affimet, Péchiney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"https://fiches-risques.brgm.fr/georisques/casias/SSP4019921" \t "_blank" </w:instrText>
            </w:r>
            <w:r>
              <w:fldChar w:fldCharType="separate"/>
            </w:r>
            <w:r>
              <w:rPr>
                <w:rFonts w:ascii="Marianne" w:hAnsi="Marianne" w:eastAsia="Marianne" w:cs="Marianne"/>
                <w:sz w:val="14"/>
              </w:rPr>
              <w:t xml:space="preserve">SSP4019921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DSM Résines France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"https://fiches-risques.brgm.fr/georisques/casias/SSP4018264" \t "_blank" </w:instrText>
            </w:r>
            <w:r>
              <w:fldChar w:fldCharType="separate"/>
            </w:r>
            <w:r>
              <w:rPr>
                <w:rFonts w:ascii="Marianne" w:hAnsi="Marianne" w:eastAsia="Marianne" w:cs="Marianne"/>
                <w:sz w:val="14"/>
              </w:rPr>
              <w:t xml:space="preserve">SSP4018264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Bourson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"https://fiches-risques.brgm.fr/georisques/casias/SSP663020" \t "_blank" </w:instrText>
            </w:r>
            <w:r>
              <w:fldChar w:fldCharType="separate"/>
            </w:r>
            <w:r>
              <w:rPr>
                <w:rFonts w:ascii="Marianne" w:hAnsi="Marianne" w:eastAsia="Marianne" w:cs="Marianne"/>
                <w:sz w:val="14"/>
              </w:rPr>
              <w:t xml:space="preserve">SSP663020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 DU VALOIS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93219" name="Picture">
</wp:docPr>
                  <a:graphic>
                    <a:graphicData uri="http://schemas.openxmlformats.org/drawingml/2006/picture">
                      <pic:pic>
                        <pic:nvPicPr>
                          <pic:cNvPr id="61389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78844" name="Picture">
</wp:docPr>
                  <a:graphic>
                    <a:graphicData uri="http://schemas.openxmlformats.org/drawingml/2006/picture">
                      <pic:pic>
                        <pic:nvPicPr>
                          <pic:cNvPr id="205347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60200 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94426" name="Picture">
</wp:docPr>
                  <a:graphic>
                    <a:graphicData uri="http://schemas.openxmlformats.org/drawingml/2006/picture">
                      <pic:pic>
                        <pic:nvPicPr>
                          <pic:cNvPr id="56739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