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630610" name="Picture">
</wp:docPr>
                  <a:graphic>
                    <a:graphicData uri="http://schemas.openxmlformats.org/drawingml/2006/picture">
                      <pic:pic>
                        <pic:nvPicPr>
                          <pic:cNvPr id="92963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9149920" name="Picture">
</wp:docPr>
                  <a:graphic>
                    <a:graphicData uri="http://schemas.openxmlformats.org/drawingml/2006/picture">
                      <pic:pic>
                        <pic:nvPicPr>
                          <pic:cNvPr id="20891499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3453103" name="Picture">
</wp:docPr>
                        <a:graphic>
                          <a:graphicData uri="http://schemas.openxmlformats.org/drawingml/2006/picture">
                            <pic:pic>
                              <pic:nvPicPr>
                                <pic:cNvPr id="7734531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06420 Clans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0866020" name="Picture">
</wp:docPr>
                  <a:graphic>
                    <a:graphicData uri="http://schemas.openxmlformats.org/drawingml/2006/picture">
                      <pic:pic>
                        <pic:nvPicPr>
                          <pic:cNvPr id="3608660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109585" name="Picture">
</wp:docPr>
                  <a:graphic>
                    <a:graphicData uri="http://schemas.openxmlformats.org/drawingml/2006/picture">
                      <pic:pic>
                        <pic:nvPicPr>
                          <pic:cNvPr id="741095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788192" name="Picture">
</wp:docPr>
                  <a:graphic>
                    <a:graphicData uri="http://schemas.openxmlformats.org/drawingml/2006/picture">
                      <pic:pic>
                        <pic:nvPicPr>
                          <pic:cNvPr id="55578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804293" name="Picture">
</wp:docPr>
                  <a:graphic>
                    <a:graphicData uri="http://schemas.openxmlformats.org/drawingml/2006/picture">
                      <pic:pic>
                        <pic:nvPicPr>
                          <pic:cNvPr id="1450804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Clans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446276" name="Picture">
</wp:docPr>
                  <a:graphic>
                    <a:graphicData uri="http://schemas.openxmlformats.org/drawingml/2006/picture">
                      <pic:pic>
                        <pic:nvPicPr>
                          <pic:cNvPr id="149244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214746" name="Picture">
</wp:docPr>
                        <a:graphic>
                          <a:graphicData uri="http://schemas.openxmlformats.org/drawingml/2006/picture">
                            <pic:pic>
                              <pic:nvPicPr>
                                <pic:cNvPr id="12172147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362370" name="Picture">
</wp:docPr>
                        <a:graphic>
                          <a:graphicData uri="http://schemas.openxmlformats.org/drawingml/2006/picture">
                            <pic:pic>
                              <pic:nvPicPr>
                                <pic:cNvPr id="15703623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329804" name="Picture">
</wp:docPr>
                        <a:graphic>
                          <a:graphicData uri="http://schemas.openxmlformats.org/drawingml/2006/picture">
                            <pic:pic>
                              <pic:nvPicPr>
                                <pic:cNvPr id="496329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173956" name="Picture">
</wp:docPr>
                        <a:graphic>
                          <a:graphicData uri="http://schemas.openxmlformats.org/drawingml/2006/picture">
                            <pic:pic>
                              <pic:nvPicPr>
                                <pic:cNvPr id="8991739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042815" name="Picture">
</wp:docPr>
                        <a:graphic>
                          <a:graphicData uri="http://schemas.openxmlformats.org/drawingml/2006/picture">
                            <pic:pic>
                              <pic:nvPicPr>
                                <pic:cNvPr id="274042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300131" name="Picture">
</wp:docPr>
                        <a:graphic>
                          <a:graphicData uri="http://schemas.openxmlformats.org/drawingml/2006/picture">
                            <pic:pic>
                              <pic:nvPicPr>
                                <pic:cNvPr id="19613001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144053" name="Picture">
</wp:docPr>
                        <a:graphic>
                          <a:graphicData uri="http://schemas.openxmlformats.org/drawingml/2006/picture">
                            <pic:pic>
                              <pic:nvPicPr>
                                <pic:cNvPr id="11101440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224466" name="Picture">
</wp:docPr>
                        <a:graphic>
                          <a:graphicData uri="http://schemas.openxmlformats.org/drawingml/2006/picture">
                            <pic:pic>
                              <pic:nvPicPr>
                                <pic:cNvPr id="855224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79996" name="Picture">
</wp:docPr>
                        <a:graphic>
                          <a:graphicData uri="http://schemas.openxmlformats.org/drawingml/2006/picture">
                            <pic:pic>
                              <pic:nvPicPr>
                                <pic:cNvPr id="1635799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653316" name="Picture">
</wp:docPr>
                        <a:graphic>
                          <a:graphicData uri="http://schemas.openxmlformats.org/drawingml/2006/picture">
                            <pic:pic>
                              <pic:nvPicPr>
                                <pic:cNvPr id="21326533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026810" name="Picture">
</wp:docPr>
                        <a:graphic>
                          <a:graphicData uri="http://schemas.openxmlformats.org/drawingml/2006/picture">
                            <pic:pic>
                              <pic:nvPicPr>
                                <pic:cNvPr id="9380268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671410" name="Picture">
</wp:docPr>
                        <a:graphic>
                          <a:graphicData uri="http://schemas.openxmlformats.org/drawingml/2006/picture">
                            <pic:pic>
                              <pic:nvPicPr>
                                <pic:cNvPr id="10966714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316956" name="Picture">
</wp:docPr>
                        <a:graphic>
                          <a:graphicData uri="http://schemas.openxmlformats.org/drawingml/2006/picture">
                            <pic:pic>
                              <pic:nvPicPr>
                                <pic:cNvPr id="15603169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694712" name="Picture">
</wp:docPr>
                        <a:graphic>
                          <a:graphicData uri="http://schemas.openxmlformats.org/drawingml/2006/picture">
                            <pic:pic>
                              <pic:nvPicPr>
                                <pic:cNvPr id="7576947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108337" name="Picture">
</wp:docPr>
                        <a:graphic>
                          <a:graphicData uri="http://schemas.openxmlformats.org/drawingml/2006/picture">
                            <pic:pic>
                              <pic:nvPicPr>
                                <pic:cNvPr id="3791083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823080" name="Picture">
</wp:docPr>
                        <a:graphic>
                          <a:graphicData uri="http://schemas.openxmlformats.org/drawingml/2006/picture">
                            <pic:pic>
                              <pic:nvPicPr>
                                <pic:cNvPr id="18018230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65362" name="Picture">
</wp:docPr>
                        <a:graphic>
                          <a:graphicData uri="http://schemas.openxmlformats.org/drawingml/2006/picture">
                            <pic:pic>
                              <pic:nvPicPr>
                                <pic:cNvPr id="304653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589633" name="Picture">
</wp:docPr>
                        <a:graphic>
                          <a:graphicData uri="http://schemas.openxmlformats.org/drawingml/2006/picture">
                            <pic:pic>
                              <pic:nvPicPr>
                                <pic:cNvPr id="4325896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178502" name="Picture">
</wp:docPr>
                        <a:graphic>
                          <a:graphicData uri="http://schemas.openxmlformats.org/drawingml/2006/picture">
                            <pic:pic>
                              <pic:nvPicPr>
                                <pic:cNvPr id="5781785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254916" name="Picture">
</wp:docPr>
                        <a:graphic>
                          <a:graphicData uri="http://schemas.openxmlformats.org/drawingml/2006/picture">
                            <pic:pic>
                              <pic:nvPicPr>
                                <pic:cNvPr id="7572549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929945" name="Picture">
</wp:docPr>
                        <a:graphic>
                          <a:graphicData uri="http://schemas.openxmlformats.org/drawingml/2006/picture">
                            <pic:pic>
                              <pic:nvPicPr>
                                <pic:cNvPr id="172792994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352614" name="Picture">
</wp:docPr>
                  <a:graphic>
                    <a:graphicData uri="http://schemas.openxmlformats.org/drawingml/2006/picture">
                      <pic:pic>
                        <pic:nvPicPr>
                          <pic:cNvPr id="64335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951735" name="Picture">
</wp:docPr>
                  <a:graphic>
                    <a:graphicData uri="http://schemas.openxmlformats.org/drawingml/2006/picture">
                      <pic:pic>
                        <pic:nvPicPr>
                          <pic:cNvPr id="96195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Clans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279327" name="Picture">
</wp:docPr>
                  <a:graphic>
                    <a:graphicData uri="http://schemas.openxmlformats.org/drawingml/2006/picture">
                      <pic:pic>
                        <pic:nvPicPr>
                          <pic:cNvPr id="204127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672333" name="Picture">
</wp:docPr>
                  <a:graphic>
                    <a:graphicData uri="http://schemas.openxmlformats.org/drawingml/2006/picture">
                      <pic:pic>
                        <pic:nvPicPr>
                          <pic:cNvPr id="139767233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480627" name="Picture">
</wp:docPr>
                  <a:graphic>
                    <a:graphicData uri="http://schemas.openxmlformats.org/drawingml/2006/picture">
                      <pic:pic>
                        <pic:nvPicPr>
                          <pic:cNvPr id="13664806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9651233" name="Picture">
</wp:docPr>
                  <a:graphic>
                    <a:graphicData uri="http://schemas.openxmlformats.org/drawingml/2006/picture">
                      <pic:pic>
                        <pic:nvPicPr>
                          <pic:cNvPr id="73965123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285468" name="Picture">
</wp:docPr>
                        <a:graphic>
                          <a:graphicData uri="http://schemas.openxmlformats.org/drawingml/2006/picture">
                            <pic:pic>
                              <pic:nvPicPr>
                                <pic:cNvPr id="12762854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327021" name="Picture">
</wp:docPr>
                        <a:graphic>
                          <a:graphicData uri="http://schemas.openxmlformats.org/drawingml/2006/picture">
                            <pic:pic>
                              <pic:nvPicPr>
                                <pic:cNvPr id="20793270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958816" name="Picture">
</wp:docPr>
                  <a:graphic>
                    <a:graphicData uri="http://schemas.openxmlformats.org/drawingml/2006/picture">
                      <pic:pic>
                        <pic:nvPicPr>
                          <pic:cNvPr id="338958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765551" name="Picture">
</wp:docPr>
                  <a:graphic>
                    <a:graphicData uri="http://schemas.openxmlformats.org/drawingml/2006/picture">
                      <pic:pic>
                        <pic:nvPicPr>
                          <pic:cNvPr id="205876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Clans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773691" name="Picture">
</wp:docPr>
                  <a:graphic>
                    <a:graphicData uri="http://schemas.openxmlformats.org/drawingml/2006/picture">
                      <pic:pic>
                        <pic:nvPicPr>
                          <pic:cNvPr id="187777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INTE2026671A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0911" name="Picture">
</wp:docPr>
                  <a:graphic>
                    <a:graphicData uri="http://schemas.openxmlformats.org/drawingml/2006/picture">
                      <pic:pic>
                        <pic:nvPicPr>
                          <pic:cNvPr id="714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845105" name="Picture">
</wp:docPr>
                  <a:graphic>
                    <a:graphicData uri="http://schemas.openxmlformats.org/drawingml/2006/picture">
                      <pic:pic>
                        <pic:nvPicPr>
                          <pic:cNvPr id="121984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Clans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841993" name="Picture">
</wp:docPr>
                  <a:graphic>
                    <a:graphicData uri="http://schemas.openxmlformats.org/drawingml/2006/picture">
                      <pic:pic>
                        <pic:nvPicPr>
                          <pic:cNvPr id="1127841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964440" name="Picture">
</wp:docPr>
                  <a:graphic>
                    <a:graphicData uri="http://schemas.openxmlformats.org/drawingml/2006/picture">
                      <pic:pic>
                        <pic:nvPicPr>
                          <pic:cNvPr id="7229644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613321" name="Picture">
</wp:docPr>
                  <a:graphic>
                    <a:graphicData uri="http://schemas.openxmlformats.org/drawingml/2006/picture">
                      <pic:pic>
                        <pic:nvPicPr>
                          <pic:cNvPr id="14796133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368135" name="Picture">
</wp:docPr>
                  <a:graphic>
                    <a:graphicData uri="http://schemas.openxmlformats.org/drawingml/2006/picture">
                      <pic:pic>
                        <pic:nvPicPr>
                          <pic:cNvPr id="743681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464487" name="Picture">
</wp:docPr>
                        <a:graphic>
                          <a:graphicData uri="http://schemas.openxmlformats.org/drawingml/2006/picture">
                            <pic:pic>
                              <pic:nvPicPr>
                                <pic:cNvPr id="1233464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016177" name="Picture">
</wp:docPr>
                  <a:graphic>
                    <a:graphicData uri="http://schemas.openxmlformats.org/drawingml/2006/picture">
                      <pic:pic>
                        <pic:nvPicPr>
                          <pic:cNvPr id="195401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922882" name="Picture">
</wp:docPr>
                  <a:graphic>
                    <a:graphicData uri="http://schemas.openxmlformats.org/drawingml/2006/picture">
                      <pic:pic>
                        <pic:nvPicPr>
                          <pic:cNvPr id="109192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Clans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063123" name="Picture">
</wp:docPr>
                  <a:graphic>
                    <a:graphicData uri="http://schemas.openxmlformats.org/drawingml/2006/picture">
                      <pic:pic>
                        <pic:nvPicPr>
                          <pic:cNvPr id="55506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151197" name="Picture">
</wp:docPr>
                  <a:graphic>
                    <a:graphicData uri="http://schemas.openxmlformats.org/drawingml/2006/picture">
                      <pic:pic>
                        <pic:nvPicPr>
                          <pic:cNvPr id="7131511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16486" name="Picture">
</wp:docPr>
                  <a:graphic>
                    <a:graphicData uri="http://schemas.openxmlformats.org/drawingml/2006/picture">
                      <pic:pic>
                        <pic:nvPicPr>
                          <pic:cNvPr id="664164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1875867" name="Picture">
</wp:docPr>
                  <a:graphic>
                    <a:graphicData uri="http://schemas.openxmlformats.org/drawingml/2006/picture">
                      <pic:pic>
                        <pic:nvPicPr>
                          <pic:cNvPr id="14018758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649644" name="Picture">
</wp:docPr>
                        <a:graphic>
                          <a:graphicData uri="http://schemas.openxmlformats.org/drawingml/2006/picture">
                            <pic:pic>
                              <pic:nvPicPr>
                                <pic:cNvPr id="7776496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313709" name="Picture">
</wp:docPr>
                        <a:graphic>
                          <a:graphicData uri="http://schemas.openxmlformats.org/drawingml/2006/picture">
                            <pic:pic>
                              <pic:nvPicPr>
                                <pic:cNvPr id="6433137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557975" name="Picture">
</wp:docPr>
                  <a:graphic>
                    <a:graphicData uri="http://schemas.openxmlformats.org/drawingml/2006/picture">
                      <pic:pic>
                        <pic:nvPicPr>
                          <pic:cNvPr id="120055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836376" name="Picture">
</wp:docPr>
                  <a:graphic>
                    <a:graphicData uri="http://schemas.openxmlformats.org/drawingml/2006/picture">
                      <pic:pic>
                        <pic:nvPicPr>
                          <pic:cNvPr id="88283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Clans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107063" name="Picture">
</wp:docPr>
                  <a:graphic>
                    <a:graphicData uri="http://schemas.openxmlformats.org/drawingml/2006/picture">
                      <pic:pic>
                        <pic:nvPicPr>
                          <pic:cNvPr id="45710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231915" name="Picture">
</wp:docPr>
                  <a:graphic>
                    <a:graphicData uri="http://schemas.openxmlformats.org/drawingml/2006/picture">
                      <pic:pic>
                        <pic:nvPicPr>
                          <pic:cNvPr id="48223191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949240" name="Picture">
</wp:docPr>
                  <a:graphic>
                    <a:graphicData uri="http://schemas.openxmlformats.org/drawingml/2006/picture">
                      <pic:pic>
                        <pic:nvPicPr>
                          <pic:cNvPr id="1488949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2890839" name="Picture">
</wp:docPr>
                  <a:graphic>
                    <a:graphicData uri="http://schemas.openxmlformats.org/drawingml/2006/picture">
                      <pic:pic>
                        <pic:nvPicPr>
                          <pic:cNvPr id="17028908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665102" name="Picture">
</wp:docPr>
                        <a:graphic>
                          <a:graphicData uri="http://schemas.openxmlformats.org/drawingml/2006/picture">
                            <pic:pic>
                              <pic:nvPicPr>
                                <pic:cNvPr id="10016651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099514" name="Picture">
</wp:docPr>
                  <a:graphic>
                    <a:graphicData uri="http://schemas.openxmlformats.org/drawingml/2006/picture">
                      <pic:pic>
                        <pic:nvPicPr>
                          <pic:cNvPr id="61909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931714" name="Picture">
</wp:docPr>
                  <a:graphic>
                    <a:graphicData uri="http://schemas.openxmlformats.org/drawingml/2006/picture">
                      <pic:pic>
                        <pic:nvPicPr>
                          <pic:cNvPr id="1396931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Clans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449190" name="Picture">
</wp:docPr>
                  <a:graphic>
                    <a:graphicData uri="http://schemas.openxmlformats.org/drawingml/2006/picture">
                      <pic:pic>
                        <pic:nvPicPr>
                          <pic:cNvPr id="1241449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092231" name="Picture">
</wp:docPr>
                  <a:graphic>
                    <a:graphicData uri="http://schemas.openxmlformats.org/drawingml/2006/picture">
                      <pic:pic>
                        <pic:nvPicPr>
                          <pic:cNvPr id="177409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388446" name="Picture">
</wp:docPr>
                  <a:graphic>
                    <a:graphicData uri="http://schemas.openxmlformats.org/drawingml/2006/picture">
                      <pic:pic>
                        <pic:nvPicPr>
                          <pic:cNvPr id="567388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Clans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379056" name="Picture">
</wp:docPr>
                  <a:graphic>
                    <a:graphicData uri="http://schemas.openxmlformats.org/drawingml/2006/picture">
                      <pic:pic>
                        <pic:nvPicPr>
                          <pic:cNvPr id="27737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657446" name="Picture">
</wp:docPr>
                  <a:graphic>
                    <a:graphicData uri="http://schemas.openxmlformats.org/drawingml/2006/picture">
                      <pic:pic>
                        <pic:nvPicPr>
                          <pic:cNvPr id="14186574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885976" name="Picture">
</wp:docPr>
                  <a:graphic>
                    <a:graphicData uri="http://schemas.openxmlformats.org/drawingml/2006/picture">
                      <pic:pic>
                        <pic:nvPicPr>
                          <pic:cNvPr id="5498859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101088" name="Picture">
</wp:docPr>
                  <a:graphic>
                    <a:graphicData uri="http://schemas.openxmlformats.org/drawingml/2006/picture">
                      <pic:pic>
                        <pic:nvPicPr>
                          <pic:cNvPr id="291010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926929" name="Picture">
</wp:docPr>
                        <a:graphic>
                          <a:graphicData uri="http://schemas.openxmlformats.org/drawingml/2006/picture">
                            <pic:pic>
                              <pic:nvPicPr>
                                <pic:cNvPr id="14869269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164585" name="Picture">
</wp:docPr>
                  <a:graphic>
                    <a:graphicData uri="http://schemas.openxmlformats.org/drawingml/2006/picture">
                      <pic:pic>
                        <pic:nvPicPr>
                          <pic:cNvPr id="958164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756391" name="Picture">
</wp:docPr>
                  <a:graphic>
                    <a:graphicData uri="http://schemas.openxmlformats.org/drawingml/2006/picture">
                      <pic:pic>
                        <pic:nvPicPr>
                          <pic:cNvPr id="1581756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Clans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979128" name="Picture">
</wp:docPr>
                  <a:graphic>
                    <a:graphicData uri="http://schemas.openxmlformats.org/drawingml/2006/picture">
                      <pic:pic>
                        <pic:nvPicPr>
                          <pic:cNvPr id="191297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426364" name="Picture">
</wp:docPr>
                  <a:graphic>
                    <a:graphicData uri="http://schemas.openxmlformats.org/drawingml/2006/picture">
                      <pic:pic>
                        <pic:nvPicPr>
                          <pic:cNvPr id="85242636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304497" name="Picture">
</wp:docPr>
                  <a:graphic>
                    <a:graphicData uri="http://schemas.openxmlformats.org/drawingml/2006/picture">
                      <pic:pic>
                        <pic:nvPicPr>
                          <pic:cNvPr id="4503044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0826505" name="Picture">
</wp:docPr>
                  <a:graphic>
                    <a:graphicData uri="http://schemas.openxmlformats.org/drawingml/2006/picture">
                      <pic:pic>
                        <pic:nvPicPr>
                          <pic:cNvPr id="52082650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422993" name="Picture">
</wp:docPr>
                        <a:graphic>
                          <a:graphicData uri="http://schemas.openxmlformats.org/drawingml/2006/picture">
                            <pic:pic>
                              <pic:nvPicPr>
                                <pic:cNvPr id="2314229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505514" name="Picture">
</wp:docPr>
                        <a:graphic>
                          <a:graphicData uri="http://schemas.openxmlformats.org/drawingml/2006/picture">
                            <pic:pic>
                              <pic:nvPicPr>
                                <pic:cNvPr id="136050551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06605" name="Picture">
</wp:docPr>
                  <a:graphic>
                    <a:graphicData uri="http://schemas.openxmlformats.org/drawingml/2006/picture">
                      <pic:pic>
                        <pic:nvPicPr>
                          <pic:cNvPr id="99106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676315" name="Picture">
</wp:docPr>
                  <a:graphic>
                    <a:graphicData uri="http://schemas.openxmlformats.org/drawingml/2006/picture">
                      <pic:pic>
                        <pic:nvPicPr>
                          <pic:cNvPr id="160867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Clans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683010" name="Picture">
</wp:docPr>
                  <a:graphic>
                    <a:graphicData uri="http://schemas.openxmlformats.org/drawingml/2006/picture">
                      <pic:pic>
                        <pic:nvPicPr>
                          <pic:cNvPr id="98268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035127" name="Picture">
</wp:docPr>
                  <a:graphic>
                    <a:graphicData uri="http://schemas.openxmlformats.org/drawingml/2006/picture">
                      <pic:pic>
                        <pic:nvPicPr>
                          <pic:cNvPr id="12010351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107904" name="Picture">
</wp:docPr>
                  <a:graphic>
                    <a:graphicData uri="http://schemas.openxmlformats.org/drawingml/2006/picture">
                      <pic:pic>
                        <pic:nvPicPr>
                          <pic:cNvPr id="8711079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417578" name="Picture">
</wp:docPr>
                  <a:graphic>
                    <a:graphicData uri="http://schemas.openxmlformats.org/drawingml/2006/picture">
                      <pic:pic>
                        <pic:nvPicPr>
                          <pic:cNvPr id="108941757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219407" name="Picture">
</wp:docPr>
                        <a:graphic>
                          <a:graphicData uri="http://schemas.openxmlformats.org/drawingml/2006/picture">
                            <pic:pic>
                              <pic:nvPicPr>
                                <pic:cNvPr id="16112194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394790" name="Picture">
</wp:docPr>
                  <a:graphic>
                    <a:graphicData uri="http://schemas.openxmlformats.org/drawingml/2006/picture">
                      <pic:pic>
                        <pic:nvPicPr>
                          <pic:cNvPr id="88339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598950" name="Picture">
</wp:docPr>
                  <a:graphic>
                    <a:graphicData uri="http://schemas.openxmlformats.org/drawingml/2006/picture">
                      <pic:pic>
                        <pic:nvPicPr>
                          <pic:cNvPr id="843598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Clans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347746" name="Picture">
</wp:docPr>
                  <a:graphic>
                    <a:graphicData uri="http://schemas.openxmlformats.org/drawingml/2006/picture">
                      <pic:pic>
                        <pic:nvPicPr>
                          <pic:cNvPr id="501347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"https://fiches-risques.brgm.fr/fr/georisques/mvt-synthetique/12100442" \t "_self" </w:instrText>
            </w:r>
            <w:r>
              <w:fldChar w:fldCharType="separate"/>
            </w:r>
            <w:r>
              <w:rPr>
                <w:rFonts w:ascii="Marianne" w:hAnsi="Marianne" w:eastAsia="Marianne" w:cs="Marianne"/>
                <w:sz w:val="14"/>
              </w:rPr>
              <w:t xml:space="preserve">12100442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village de Clans - Tinée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"https://fiches-risques.brgm.fr/fr/georisques/mvt-synthetique/12100443" \t "_self" </w:instrText>
            </w:r>
            <w:r>
              <w:fldChar w:fldCharType="separate"/>
            </w:r>
            <w:r>
              <w:rPr>
                <w:rFonts w:ascii="Marianne" w:hAnsi="Marianne" w:eastAsia="Marianne" w:cs="Marianne"/>
                <w:sz w:val="14"/>
              </w:rPr>
              <w:t xml:space="preserve">12100443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 village de Clans - Tinée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"https://fiches-risques.brgm.fr/fr/georisques/mvt-synthetique/12100444" \t "_self" </w:instrText>
            </w:r>
            <w:r>
              <w:fldChar w:fldCharType="separate"/>
            </w:r>
            <w:r>
              <w:rPr>
                <w:rFonts w:ascii="Marianne" w:hAnsi="Marianne" w:eastAsia="Marianne" w:cs="Marianne"/>
                <w:sz w:val="14"/>
              </w:rPr>
              <w:t xml:space="preserve">12100444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village de Clans - Tinée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"https://fiches-risques.brgm.fr/fr/georisques/mvt-synthetique/12100445" \t "_self" </w:instrText>
            </w:r>
            <w:r>
              <w:fldChar w:fldCharType="separate"/>
            </w:r>
            <w:r>
              <w:rPr>
                <w:rFonts w:ascii="Marianne" w:hAnsi="Marianne" w:eastAsia="Marianne" w:cs="Marianne"/>
                <w:sz w:val="14"/>
              </w:rPr>
              <w:t xml:space="preserve">12100445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 village de Clans - Tinée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"https://fiches-risques.brgm.fr/fr/georisques/mvt-synthetique/12100743" \t "_self" </w:instrText>
            </w:r>
            <w:r>
              <w:fldChar w:fldCharType="separate"/>
            </w:r>
            <w:r>
              <w:rPr>
                <w:rFonts w:ascii="Marianne" w:hAnsi="Marianne" w:eastAsia="Marianne" w:cs="Marianne"/>
                <w:sz w:val="14"/>
              </w:rPr>
              <w:t xml:space="preserve">12100743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"https://fiches-risques.brgm.fr/fr/georisques/mvt-synthetique/12100744" \t "_self" </w:instrText>
            </w:r>
            <w:r>
              <w:fldChar w:fldCharType="separate"/>
            </w:r>
            <w:r>
              <w:rPr>
                <w:rFonts w:ascii="Marianne" w:hAnsi="Marianne" w:eastAsia="Marianne" w:cs="Marianne"/>
                <w:sz w:val="14"/>
              </w:rPr>
              <w:t xml:space="preserve">12100744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"https://fiches-risques.brgm.fr/fr/georisques/mvt-synthetique/12100745" \t "_self" </w:instrText>
            </w:r>
            <w:r>
              <w:fldChar w:fldCharType="separate"/>
            </w:r>
            <w:r>
              <w:rPr>
                <w:rFonts w:ascii="Marianne" w:hAnsi="Marianne" w:eastAsia="Marianne" w:cs="Marianne"/>
                <w:sz w:val="14"/>
              </w:rPr>
              <w:t xml:space="preserve">12100745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"https://fiches-risques.brgm.fr/fr/georisques/mvt-synthetique/12100746" \t "_self" </w:instrText>
            </w:r>
            <w:r>
              <w:fldChar w:fldCharType="separate"/>
            </w:r>
            <w:r>
              <w:rPr>
                <w:rFonts w:ascii="Marianne" w:hAnsi="Marianne" w:eastAsia="Marianne" w:cs="Marianne"/>
                <w:sz w:val="14"/>
              </w:rPr>
              <w:t xml:space="preserve">12100746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"https://fiches-risques.brgm.fr/fr/georisques/mvt-synthetique/12100747" \t "_self" </w:instrText>
            </w:r>
            <w:r>
              <w:fldChar w:fldCharType="separate"/>
            </w:r>
            <w:r>
              <w:rPr>
                <w:rFonts w:ascii="Marianne" w:hAnsi="Marianne" w:eastAsia="Marianne" w:cs="Marianne"/>
                <w:sz w:val="14"/>
              </w:rPr>
              <w:t xml:space="preserve">12100747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"https://fiches-risques.brgm.fr/fr/georisques/mvt-synthetique/12100748" \t "_self" </w:instrText>
            </w:r>
            <w:r>
              <w:fldChar w:fldCharType="separate"/>
            </w:r>
            <w:r>
              <w:rPr>
                <w:rFonts w:ascii="Marianne" w:hAnsi="Marianne" w:eastAsia="Marianne" w:cs="Marianne"/>
                <w:sz w:val="14"/>
              </w:rPr>
              <w:t xml:space="preserve">12100748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"https://fiches-risques.brgm.fr/fr/georisques/mvt-synthetique/12100749" \t "_self" </w:instrText>
            </w:r>
            <w:r>
              <w:fldChar w:fldCharType="separate"/>
            </w:r>
            <w:r>
              <w:rPr>
                <w:rFonts w:ascii="Marianne" w:hAnsi="Marianne" w:eastAsia="Marianne" w:cs="Marianne"/>
                <w:sz w:val="14"/>
              </w:rPr>
              <w:t xml:space="preserve">12100749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"https://fiches-risques.brgm.fr/fr/georisques/mvt-synthetique/12100752" \t "_self" </w:instrText>
            </w:r>
            <w:r>
              <w:fldChar w:fldCharType="separate"/>
            </w:r>
            <w:r>
              <w:rPr>
                <w:rFonts w:ascii="Marianne" w:hAnsi="Marianne" w:eastAsia="Marianne" w:cs="Marianne"/>
                <w:sz w:val="14"/>
              </w:rPr>
              <w:t xml:space="preserve">12100752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"https://fiches-risques.brgm.fr/fr/georisques/mvt-synthetique/12100753" \t "_self" </w:instrText>
            </w:r>
            <w:r>
              <w:fldChar w:fldCharType="separate"/>
            </w:r>
            <w:r>
              <w:rPr>
                <w:rFonts w:ascii="Marianne" w:hAnsi="Marianne" w:eastAsia="Marianne" w:cs="Marianne"/>
                <w:sz w:val="14"/>
              </w:rPr>
              <w:t xml:space="preserve">12100753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"https://fiches-risques.brgm.fr/fr/georisques/mvt-synthetique/12100754" \t "_self" </w:instrText>
            </w:r>
            <w:r>
              <w:fldChar w:fldCharType="separate"/>
            </w:r>
            <w:r>
              <w:rPr>
                <w:rFonts w:ascii="Marianne" w:hAnsi="Marianne" w:eastAsia="Marianne" w:cs="Marianne"/>
                <w:sz w:val="14"/>
              </w:rPr>
              <w:t xml:space="preserve">12100754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"https://fiches-risques.brgm.fr/fr/georisques/mvt-synthetique/12100755" \t "_self" </w:instrText>
            </w:r>
            <w:r>
              <w:fldChar w:fldCharType="separate"/>
            </w:r>
            <w:r>
              <w:rPr>
                <w:rFonts w:ascii="Marianne" w:hAnsi="Marianne" w:eastAsia="Marianne" w:cs="Marianne"/>
                <w:sz w:val="14"/>
              </w:rPr>
              <w:t xml:space="preserve">12100755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"https://fiches-risques.brgm.fr/fr/georisques/mvt-synthetique/12100756" \t "_self" </w:instrText>
            </w:r>
            <w:r>
              <w:fldChar w:fldCharType="separate"/>
            </w:r>
            <w:r>
              <w:rPr>
                <w:rFonts w:ascii="Marianne" w:hAnsi="Marianne" w:eastAsia="Marianne" w:cs="Marianne"/>
                <w:sz w:val="14"/>
              </w:rPr>
              <w:t xml:space="preserve">12100756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"https://fiches-risques.brgm.fr/fr/georisques/mvt-synthetique/12100757" \t "_self" </w:instrText>
            </w:r>
            <w:r>
              <w:fldChar w:fldCharType="separate"/>
            </w:r>
            <w:r>
              <w:rPr>
                <w:rFonts w:ascii="Marianne" w:hAnsi="Marianne" w:eastAsia="Marianne" w:cs="Marianne"/>
                <w:sz w:val="14"/>
              </w:rPr>
              <w:t xml:space="preserve">12100757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"https://fiches-risques.brgm.fr/fr/georisques/mvt-synthetique/12100758" \t "_self" </w:instrText>
            </w:r>
            <w:r>
              <w:fldChar w:fldCharType="separate"/>
            </w:r>
            <w:r>
              <w:rPr>
                <w:rFonts w:ascii="Marianne" w:hAnsi="Marianne" w:eastAsia="Marianne" w:cs="Marianne"/>
                <w:sz w:val="14"/>
              </w:rPr>
              <w:t xml:space="preserve">12100758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"https://fiches-risques.brgm.fr/fr/georisques/mvt-synthetique/12100759" \t "_self" </w:instrText>
            </w:r>
            <w:r>
              <w:fldChar w:fldCharType="separate"/>
            </w:r>
            <w:r>
              <w:rPr>
                <w:rFonts w:ascii="Marianne" w:hAnsi="Marianne" w:eastAsia="Marianne" w:cs="Marianne"/>
                <w:sz w:val="14"/>
              </w:rPr>
              <w:t xml:space="preserve">12100759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"https://fiches-risques.brgm.fr/fr/georisques/mvt-synthetique/12100760" \t "_self" </w:instrText>
            </w:r>
            <w:r>
              <w:fldChar w:fldCharType="separate"/>
            </w:r>
            <w:r>
              <w:rPr>
                <w:rFonts w:ascii="Marianne" w:hAnsi="Marianne" w:eastAsia="Marianne" w:cs="Marianne"/>
                <w:sz w:val="14"/>
              </w:rPr>
              <w:t xml:space="preserve">12100760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"https://fiches-risques.brgm.fr/fr/georisques/mvt-synthetique/12100761" \t "_self" </w:instrText>
            </w:r>
            <w:r>
              <w:fldChar w:fldCharType="separate"/>
            </w:r>
            <w:r>
              <w:rPr>
                <w:rFonts w:ascii="Marianne" w:hAnsi="Marianne" w:eastAsia="Marianne" w:cs="Marianne"/>
                <w:sz w:val="14"/>
              </w:rPr>
              <w:t xml:space="preserve">12100761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"https://fiches-risques.brgm.fr/fr/georisques/mvt-synthetique/12100762" \t "_self" </w:instrText>
            </w:r>
            <w:r>
              <w:fldChar w:fldCharType="separate"/>
            </w:r>
            <w:r>
              <w:rPr>
                <w:rFonts w:ascii="Marianne" w:hAnsi="Marianne" w:eastAsia="Marianne" w:cs="Marianne"/>
                <w:sz w:val="14"/>
              </w:rPr>
              <w:t xml:space="preserve">12100762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"https://fiches-risques.brgm.fr/fr/georisques/mvt-synthetique/12100763" \t "_self" </w:instrText>
            </w:r>
            <w:r>
              <w:fldChar w:fldCharType="separate"/>
            </w:r>
            <w:r>
              <w:rPr>
                <w:rFonts w:ascii="Marianne" w:hAnsi="Marianne" w:eastAsia="Marianne" w:cs="Marianne"/>
                <w:sz w:val="14"/>
              </w:rPr>
              <w:t xml:space="preserve">12100763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"https://fiches-risques.brgm.fr/fr/georisques/mvt-synthetique/12100764" \t "_self" </w:instrText>
            </w:r>
            <w:r>
              <w:fldChar w:fldCharType="separate"/>
            </w:r>
            <w:r>
              <w:rPr>
                <w:rFonts w:ascii="Marianne" w:hAnsi="Marianne" w:eastAsia="Marianne" w:cs="Marianne"/>
                <w:sz w:val="14"/>
              </w:rPr>
              <w:t xml:space="preserve">12100764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"https://fiches-risques.brgm.fr/fr/georisques/mvt-synthetique/12100765" \t "_self" </w:instrText>
            </w:r>
            <w:r>
              <w:fldChar w:fldCharType="separate"/>
            </w:r>
            <w:r>
              <w:rPr>
                <w:rFonts w:ascii="Marianne" w:hAnsi="Marianne" w:eastAsia="Marianne" w:cs="Marianne"/>
                <w:sz w:val="14"/>
              </w:rPr>
              <w:t xml:space="preserve">12100765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"https://fiches-risques.brgm.fr/fr/georisques/mvt-synthetique/12100766" \t "_self" </w:instrText>
            </w:r>
            <w:r>
              <w:fldChar w:fldCharType="separate"/>
            </w:r>
            <w:r>
              <w:rPr>
                <w:rFonts w:ascii="Marianne" w:hAnsi="Marianne" w:eastAsia="Marianne" w:cs="Marianne"/>
                <w:sz w:val="14"/>
              </w:rPr>
              <w:t xml:space="preserve">12100766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"https://fiches-risques.brgm.fr/fr/georisques/mvt-synthetique/12100768" \t "_self" </w:instrText>
            </w:r>
            <w:r>
              <w:fldChar w:fldCharType="separate"/>
            </w:r>
            <w:r>
              <w:rPr>
                <w:rFonts w:ascii="Marianne" w:hAnsi="Marianne" w:eastAsia="Marianne" w:cs="Marianne"/>
                <w:sz w:val="14"/>
              </w:rPr>
              <w:t xml:space="preserve">12100768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"https://fiches-risques.brgm.fr/fr/georisques/mvt-synthetique/12100771" \t "_self" </w:instrText>
            </w:r>
            <w:r>
              <w:fldChar w:fldCharType="separate"/>
            </w:r>
            <w:r>
              <w:rPr>
                <w:rFonts w:ascii="Marianne" w:hAnsi="Marianne" w:eastAsia="Marianne" w:cs="Marianne"/>
                <w:sz w:val="14"/>
              </w:rPr>
              <w:t xml:space="preserve">12100771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"https://fiches-risques.brgm.fr/fr/georisques/mvt-synthetique/12100773" \t "_self" </w:instrText>
            </w:r>
            <w:r>
              <w:fldChar w:fldCharType="separate"/>
            </w:r>
            <w:r>
              <w:rPr>
                <w:rFonts w:ascii="Marianne" w:hAnsi="Marianne" w:eastAsia="Marianne" w:cs="Marianne"/>
                <w:sz w:val="14"/>
              </w:rPr>
              <w:t xml:space="preserve">12100773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"https://fiches-risques.brgm.fr/fr/georisques/mvt-synthetique/12100774" \t "_self" </w:instrText>
            </w:r>
            <w:r>
              <w:fldChar w:fldCharType="separate"/>
            </w:r>
            <w:r>
              <w:rPr>
                <w:rFonts w:ascii="Marianne" w:hAnsi="Marianne" w:eastAsia="Marianne" w:cs="Marianne"/>
                <w:sz w:val="14"/>
              </w:rPr>
              <w:t xml:space="preserve">12100774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"https://fiches-risques.brgm.fr/fr/georisques/mvt-synthetique/12100775" \t "_self" </w:instrText>
            </w:r>
            <w:r>
              <w:fldChar w:fldCharType="separate"/>
            </w:r>
            <w:r>
              <w:rPr>
                <w:rFonts w:ascii="Marianne" w:hAnsi="Marianne" w:eastAsia="Marianne" w:cs="Marianne"/>
                <w:sz w:val="14"/>
              </w:rPr>
              <w:t xml:space="preserve">12100775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"https://fiches-risques.brgm.fr/fr/georisques/mvt-synthetique/12100776" \t "_self" </w:instrText>
            </w:r>
            <w:r>
              <w:fldChar w:fldCharType="separate"/>
            </w:r>
            <w:r>
              <w:rPr>
                <w:rFonts w:ascii="Marianne" w:hAnsi="Marianne" w:eastAsia="Marianne" w:cs="Marianne"/>
                <w:sz w:val="14"/>
              </w:rPr>
              <w:t xml:space="preserve">12100776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"https://fiches-risques.brgm.fr/fr/georisques/mvt-synthetique/12100777" \t "_self" </w:instrText>
            </w:r>
            <w:r>
              <w:fldChar w:fldCharType="separate"/>
            </w:r>
            <w:r>
              <w:rPr>
                <w:rFonts w:ascii="Marianne" w:hAnsi="Marianne" w:eastAsia="Marianne" w:cs="Marianne"/>
                <w:sz w:val="14"/>
              </w:rPr>
              <w:t xml:space="preserve">12100777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"https://fiches-risques.brgm.fr/fr/georisques/mvt-synthetique/12100778" \t "_self" </w:instrText>
            </w:r>
            <w:r>
              <w:fldChar w:fldCharType="separate"/>
            </w:r>
            <w:r>
              <w:rPr>
                <w:rFonts w:ascii="Marianne" w:hAnsi="Marianne" w:eastAsia="Marianne" w:cs="Marianne"/>
                <w:sz w:val="14"/>
              </w:rPr>
              <w:t xml:space="preserve">12100778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"https://fiches-risques.brgm.fr/fr/georisques/mvt-synthetique/12100779" \t "_self" </w:instrText>
            </w:r>
            <w:r>
              <w:fldChar w:fldCharType="separate"/>
            </w:r>
            <w:r>
              <w:rPr>
                <w:rFonts w:ascii="Marianne" w:hAnsi="Marianne" w:eastAsia="Marianne" w:cs="Marianne"/>
                <w:sz w:val="14"/>
              </w:rPr>
              <w:t xml:space="preserve">12100779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"https://fiches-risques.brgm.fr/fr/georisques/mvt-synthetique/12100780" \t "_self" </w:instrText>
            </w:r>
            <w:r>
              <w:fldChar w:fldCharType="separate"/>
            </w:r>
            <w:r>
              <w:rPr>
                <w:rFonts w:ascii="Marianne" w:hAnsi="Marianne" w:eastAsia="Marianne" w:cs="Marianne"/>
                <w:sz w:val="14"/>
              </w:rPr>
              <w:t xml:space="preserve">12100780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"https://fiches-risques.brgm.fr/fr/georisques/mvt-synthetique/12100781" \t "_self" </w:instrText>
            </w:r>
            <w:r>
              <w:fldChar w:fldCharType="separate"/>
            </w:r>
            <w:r>
              <w:rPr>
                <w:rFonts w:ascii="Marianne" w:hAnsi="Marianne" w:eastAsia="Marianne" w:cs="Marianne"/>
                <w:sz w:val="14"/>
              </w:rPr>
              <w:t xml:space="preserve">12100781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"https://fiches-risques.brgm.fr/fr/georisques/mvt-synthetique/12100782" \t "_self" </w:instrText>
            </w:r>
            <w:r>
              <w:fldChar w:fldCharType="separate"/>
            </w:r>
            <w:r>
              <w:rPr>
                <w:rFonts w:ascii="Marianne" w:hAnsi="Marianne" w:eastAsia="Marianne" w:cs="Marianne"/>
                <w:sz w:val="14"/>
              </w:rPr>
              <w:t xml:space="preserve">12100782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"https://fiches-risques.brgm.fr/fr/georisques/mvt-synthetique/12100783" \t "_self" </w:instrText>
            </w:r>
            <w:r>
              <w:fldChar w:fldCharType="separate"/>
            </w:r>
            <w:r>
              <w:rPr>
                <w:rFonts w:ascii="Marianne" w:hAnsi="Marianne" w:eastAsia="Marianne" w:cs="Marianne"/>
                <w:sz w:val="14"/>
              </w:rPr>
              <w:t xml:space="preserve">12100783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097722" name="Picture">
</wp:docPr>
                  <a:graphic>
                    <a:graphicData uri="http://schemas.openxmlformats.org/drawingml/2006/picture">
                      <pic:pic>
                        <pic:nvPicPr>
                          <pic:cNvPr id="124209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953313" name="Picture">
</wp:docPr>
                  <a:graphic>
                    <a:graphicData uri="http://schemas.openxmlformats.org/drawingml/2006/picture">
                      <pic:pic>
                        <pic:nvPicPr>
                          <pic:cNvPr id="986953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Clans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942780" name="Picture">
</wp:docPr>
                  <a:graphic>
                    <a:graphicData uri="http://schemas.openxmlformats.org/drawingml/2006/picture">
                      <pic:pic>
                        <pic:nvPicPr>
                          <pic:cNvPr id="67194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"https://fiches-risques.brgm.fr/fr/georisques/mvt-synthetique/12100784" \t "_self" </w:instrText>
            </w:r>
            <w:r>
              <w:fldChar w:fldCharType="separate"/>
            </w:r>
            <w:r>
              <w:rPr>
                <w:rFonts w:ascii="Marianne" w:hAnsi="Marianne" w:eastAsia="Marianne" w:cs="Marianne"/>
                <w:sz w:val="14"/>
              </w:rPr>
              <w:t xml:space="preserve">12100784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"https://fiches-risques.brgm.fr/fr/georisques/mvt-synthetique/12100785" \t "_self" </w:instrText>
            </w:r>
            <w:r>
              <w:fldChar w:fldCharType="separate"/>
            </w:r>
            <w:r>
              <w:rPr>
                <w:rFonts w:ascii="Marianne" w:hAnsi="Marianne" w:eastAsia="Marianne" w:cs="Marianne"/>
                <w:sz w:val="14"/>
              </w:rPr>
              <w:t xml:space="preserve">12100785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"https://fiches-risques.brgm.fr/fr/georisques/mvt-synthetique/12100786" \t "_self" </w:instrText>
            </w:r>
            <w:r>
              <w:fldChar w:fldCharType="separate"/>
            </w:r>
            <w:r>
              <w:rPr>
                <w:rFonts w:ascii="Marianne" w:hAnsi="Marianne" w:eastAsia="Marianne" w:cs="Marianne"/>
                <w:sz w:val="14"/>
              </w:rPr>
              <w:t xml:space="preserve">12100786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"https://fiches-risques.brgm.fr/fr/georisques/mvt-synthetique/12100787" \t "_self" </w:instrText>
            </w:r>
            <w:r>
              <w:fldChar w:fldCharType="separate"/>
            </w:r>
            <w:r>
              <w:rPr>
                <w:rFonts w:ascii="Marianne" w:hAnsi="Marianne" w:eastAsia="Marianne" w:cs="Marianne"/>
                <w:sz w:val="14"/>
              </w:rPr>
              <w:t xml:space="preserve">12100787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"https://fiches-risques.brgm.fr/fr/georisques/mvt-synthetique/12100788" \t "_self" </w:instrText>
            </w:r>
            <w:r>
              <w:fldChar w:fldCharType="separate"/>
            </w:r>
            <w:r>
              <w:rPr>
                <w:rFonts w:ascii="Marianne" w:hAnsi="Marianne" w:eastAsia="Marianne" w:cs="Marianne"/>
                <w:sz w:val="14"/>
              </w:rPr>
              <w:t xml:space="preserve">12100788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"https://fiches-risques.brgm.fr/fr/georisques/mvt-synthetique/12100789" \t "_self" </w:instrText>
            </w:r>
            <w:r>
              <w:fldChar w:fldCharType="separate"/>
            </w:r>
            <w:r>
              <w:rPr>
                <w:rFonts w:ascii="Marianne" w:hAnsi="Marianne" w:eastAsia="Marianne" w:cs="Marianne"/>
                <w:sz w:val="14"/>
              </w:rPr>
              <w:t xml:space="preserve">12100789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"https://fiches-risques.brgm.fr/fr/georisques/mvt-synthetique/12100790" \t "_self" </w:instrText>
            </w:r>
            <w:r>
              <w:fldChar w:fldCharType="separate"/>
            </w:r>
            <w:r>
              <w:rPr>
                <w:rFonts w:ascii="Marianne" w:hAnsi="Marianne" w:eastAsia="Marianne" w:cs="Marianne"/>
                <w:sz w:val="14"/>
              </w:rPr>
              <w:t xml:space="preserve">12100790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"https://fiches-risques.brgm.fr/fr/georisques/mvt-synthetique/12100791" \t "_self" </w:instrText>
            </w:r>
            <w:r>
              <w:fldChar w:fldCharType="separate"/>
            </w:r>
            <w:r>
              <w:rPr>
                <w:rFonts w:ascii="Marianne" w:hAnsi="Marianne" w:eastAsia="Marianne" w:cs="Marianne"/>
                <w:sz w:val="14"/>
              </w:rPr>
              <w:t xml:space="preserve">12100791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"https://fiches-risques.brgm.fr/fr/georisques/mvt-synthetique/12100792" \t "_self" </w:instrText>
            </w:r>
            <w:r>
              <w:fldChar w:fldCharType="separate"/>
            </w:r>
            <w:r>
              <w:rPr>
                <w:rFonts w:ascii="Marianne" w:hAnsi="Marianne" w:eastAsia="Marianne" w:cs="Marianne"/>
                <w:sz w:val="14"/>
              </w:rPr>
              <w:t xml:space="preserve">12100792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"https://fiches-risques.brgm.fr/fr/georisques/mvt-synthetique/12100793" \t "_self" </w:instrText>
            </w:r>
            <w:r>
              <w:fldChar w:fldCharType="separate"/>
            </w:r>
            <w:r>
              <w:rPr>
                <w:rFonts w:ascii="Marianne" w:hAnsi="Marianne" w:eastAsia="Marianne" w:cs="Marianne"/>
                <w:sz w:val="14"/>
              </w:rPr>
              <w:t xml:space="preserve">12100793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"https://fiches-risques.brgm.fr/fr/georisques/mvt-synthetique/12100794" \t "_self" </w:instrText>
            </w:r>
            <w:r>
              <w:fldChar w:fldCharType="separate"/>
            </w:r>
            <w:r>
              <w:rPr>
                <w:rFonts w:ascii="Marianne" w:hAnsi="Marianne" w:eastAsia="Marianne" w:cs="Marianne"/>
                <w:sz w:val="14"/>
              </w:rPr>
              <w:t xml:space="preserve">12100794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"https://fiches-risques.brgm.fr/fr/georisques/mvt-synthetique/12100795" \t "_self" </w:instrText>
            </w:r>
            <w:r>
              <w:fldChar w:fldCharType="separate"/>
            </w:r>
            <w:r>
              <w:rPr>
                <w:rFonts w:ascii="Marianne" w:hAnsi="Marianne" w:eastAsia="Marianne" w:cs="Marianne"/>
                <w:sz w:val="14"/>
              </w:rPr>
              <w:t xml:space="preserve">12100795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"https://fiches-risques.brgm.fr/fr/georisques/mvt-synthetique/12100796" \t "_self" </w:instrText>
            </w:r>
            <w:r>
              <w:fldChar w:fldCharType="separate"/>
            </w:r>
            <w:r>
              <w:rPr>
                <w:rFonts w:ascii="Marianne" w:hAnsi="Marianne" w:eastAsia="Marianne" w:cs="Marianne"/>
                <w:sz w:val="14"/>
              </w:rPr>
              <w:t xml:space="preserve">12100796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"https://fiches-risques.brgm.fr/fr/georisques/mvt-synthetique/12100797" \t "_self" </w:instrText>
            </w:r>
            <w:r>
              <w:fldChar w:fldCharType="separate"/>
            </w:r>
            <w:r>
              <w:rPr>
                <w:rFonts w:ascii="Marianne" w:hAnsi="Marianne" w:eastAsia="Marianne" w:cs="Marianne"/>
                <w:sz w:val="14"/>
              </w:rPr>
              <w:t xml:space="preserve">12100797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"https://fiches-risques.brgm.fr/fr/georisques/mvt-synthetique/12100798" \t "_self" </w:instrText>
            </w:r>
            <w:r>
              <w:fldChar w:fldCharType="separate"/>
            </w:r>
            <w:r>
              <w:rPr>
                <w:rFonts w:ascii="Marianne" w:hAnsi="Marianne" w:eastAsia="Marianne" w:cs="Marianne"/>
                <w:sz w:val="14"/>
              </w:rPr>
              <w:t xml:space="preserve">12100798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"https://fiches-risques.brgm.fr/fr/georisques/mvt-synthetique/12100799" \t "_self" </w:instrText>
            </w:r>
            <w:r>
              <w:fldChar w:fldCharType="separate"/>
            </w:r>
            <w:r>
              <w:rPr>
                <w:rFonts w:ascii="Marianne" w:hAnsi="Marianne" w:eastAsia="Marianne" w:cs="Marianne"/>
                <w:sz w:val="14"/>
              </w:rPr>
              <w:t xml:space="preserve">12100799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"https://fiches-risques.brgm.fr/fr/georisques/mvt-synthetique/12100832" \t "_self" </w:instrText>
            </w:r>
            <w:r>
              <w:fldChar w:fldCharType="separate"/>
            </w:r>
            <w:r>
              <w:rPr>
                <w:rFonts w:ascii="Marianne" w:hAnsi="Marianne" w:eastAsia="Marianne" w:cs="Marianne"/>
                <w:sz w:val="14"/>
              </w:rPr>
              <w:t xml:space="preserve">12100832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"https://fiches-risques.brgm.fr/fr/georisques/mvt-synthetique/12100833" \t "_self" </w:instrText>
            </w:r>
            <w:r>
              <w:fldChar w:fldCharType="separate"/>
            </w:r>
            <w:r>
              <w:rPr>
                <w:rFonts w:ascii="Marianne" w:hAnsi="Marianne" w:eastAsia="Marianne" w:cs="Marianne"/>
                <w:sz w:val="14"/>
              </w:rPr>
              <w:t xml:space="preserve">12100833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"https://fiches-risques.brgm.fr/fr/georisques/mvt-synthetique/12100834" \t "_self" </w:instrText>
            </w:r>
            <w:r>
              <w:fldChar w:fldCharType="separate"/>
            </w:r>
            <w:r>
              <w:rPr>
                <w:rFonts w:ascii="Marianne" w:hAnsi="Marianne" w:eastAsia="Marianne" w:cs="Marianne"/>
                <w:sz w:val="14"/>
              </w:rPr>
              <w:t xml:space="preserve">12100834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"https://fiches-risques.brgm.fr/fr/georisques/mvt-synthetique/12100835" \t "_self" </w:instrText>
            </w:r>
            <w:r>
              <w:fldChar w:fldCharType="separate"/>
            </w:r>
            <w:r>
              <w:rPr>
                <w:rFonts w:ascii="Marianne" w:hAnsi="Marianne" w:eastAsia="Marianne" w:cs="Marianne"/>
                <w:sz w:val="14"/>
              </w:rPr>
              <w:t xml:space="preserve">12100835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"https://fiches-risques.brgm.fr/fr/georisques/mvt-synthetique/12100836" \t "_self" </w:instrText>
            </w:r>
            <w:r>
              <w:fldChar w:fldCharType="separate"/>
            </w:r>
            <w:r>
              <w:rPr>
                <w:rFonts w:ascii="Marianne" w:hAnsi="Marianne" w:eastAsia="Marianne" w:cs="Marianne"/>
                <w:sz w:val="14"/>
              </w:rPr>
              <w:t xml:space="preserve">12100836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"https://fiches-risques.brgm.fr/fr/georisques/mvt-synthetique/12100837" \t "_self" </w:instrText>
            </w:r>
            <w:r>
              <w:fldChar w:fldCharType="separate"/>
            </w:r>
            <w:r>
              <w:rPr>
                <w:rFonts w:ascii="Marianne" w:hAnsi="Marianne" w:eastAsia="Marianne" w:cs="Marianne"/>
                <w:sz w:val="14"/>
              </w:rPr>
              <w:t xml:space="preserve">12100837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"https://fiches-risques.brgm.fr/fr/georisques/mvt-synthetique/12100945" \t "_self" </w:instrText>
            </w:r>
            <w:r>
              <w:fldChar w:fldCharType="separate"/>
            </w:r>
            <w:r>
              <w:rPr>
                <w:rFonts w:ascii="Marianne" w:hAnsi="Marianne" w:eastAsia="Marianne" w:cs="Marianne"/>
                <w:sz w:val="14"/>
              </w:rPr>
              <w:t xml:space="preserve">12100945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"https://fiches-risques.brgm.fr/fr/georisques/mvt-synthetique/12100946" \t "_self" </w:instrText>
            </w:r>
            <w:r>
              <w:fldChar w:fldCharType="separate"/>
            </w:r>
            <w:r>
              <w:rPr>
                <w:rFonts w:ascii="Marianne" w:hAnsi="Marianne" w:eastAsia="Marianne" w:cs="Marianne"/>
                <w:sz w:val="14"/>
              </w:rPr>
              <w:t xml:space="preserve">12100946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"https://fiches-risques.brgm.fr/fr/georisques/mvt-synthetique/12100947" \t "_self" </w:instrText>
            </w:r>
            <w:r>
              <w:fldChar w:fldCharType="separate"/>
            </w:r>
            <w:r>
              <w:rPr>
                <w:rFonts w:ascii="Marianne" w:hAnsi="Marianne" w:eastAsia="Marianne" w:cs="Marianne"/>
                <w:sz w:val="14"/>
              </w:rPr>
              <w:t xml:space="preserve">12100947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"https://fiches-risques.brgm.fr/fr/georisques/mvt-synthetique/12100948" \t "_self" </w:instrText>
            </w:r>
            <w:r>
              <w:fldChar w:fldCharType="separate"/>
            </w:r>
            <w:r>
              <w:rPr>
                <w:rFonts w:ascii="Marianne" w:hAnsi="Marianne" w:eastAsia="Marianne" w:cs="Marianne"/>
                <w:sz w:val="14"/>
              </w:rPr>
              <w:t xml:space="preserve">12100948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"https://fiches-risques.brgm.fr/fr/georisques/mvt-synthetique/12100949" \t "_self" </w:instrText>
            </w:r>
            <w:r>
              <w:fldChar w:fldCharType="separate"/>
            </w:r>
            <w:r>
              <w:rPr>
                <w:rFonts w:ascii="Marianne" w:hAnsi="Marianne" w:eastAsia="Marianne" w:cs="Marianne"/>
                <w:sz w:val="14"/>
              </w:rPr>
              <w:t xml:space="preserve">12100949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"https://fiches-risques.brgm.fr/fr/georisques/mvt-synthetique/12100950" \t "_self" </w:instrText>
            </w:r>
            <w:r>
              <w:fldChar w:fldCharType="separate"/>
            </w:r>
            <w:r>
              <w:rPr>
                <w:rFonts w:ascii="Marianne" w:hAnsi="Marianne" w:eastAsia="Marianne" w:cs="Marianne"/>
                <w:sz w:val="14"/>
              </w:rPr>
              <w:t xml:space="preserve">12100950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928237" name="Picture">
</wp:docPr>
                  <a:graphic>
                    <a:graphicData uri="http://schemas.openxmlformats.org/drawingml/2006/picture">
                      <pic:pic>
                        <pic:nvPicPr>
                          <pic:cNvPr id="51392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923943" name="Picture">
</wp:docPr>
                  <a:graphic>
                    <a:graphicData uri="http://schemas.openxmlformats.org/drawingml/2006/picture">
                      <pic:pic>
                        <pic:nvPicPr>
                          <pic:cNvPr id="1741923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Clans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784421" name="Picture">
</wp:docPr>
                  <a:graphic>
                    <a:graphicData uri="http://schemas.openxmlformats.org/drawingml/2006/picture">
                      <pic:pic>
                        <pic:nvPicPr>
                          <pic:cNvPr id="33378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"https://fiches-risques.brgm.fr/georisques/cavite/PACAA2000401" \t "_self" </w:instrText>
            </w:r>
            <w:r>
              <w:fldChar w:fldCharType="separate"/>
            </w:r>
            <w:r>
              <w:rPr>
                <w:rFonts w:ascii="Marianne" w:hAnsi="Marianne" w:eastAsia="Marianne" w:cs="Marianne"/>
                <w:sz w:val="14"/>
              </w:rPr>
              <w:t xml:space="preserve">PACAA2000401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Barma Spiga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"https://fiches-risques.brgm.fr/georisques/cavite/PACAA2000402" \t "_self" </w:instrText>
            </w:r>
            <w:r>
              <w:fldChar w:fldCharType="separate"/>
            </w:r>
            <w:r>
              <w:rPr>
                <w:rFonts w:ascii="Marianne" w:hAnsi="Marianne" w:eastAsia="Marianne" w:cs="Marianne"/>
                <w:sz w:val="14"/>
              </w:rPr>
              <w:t xml:space="preserve">PACAA2000402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Cavières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"https://fiches-risques.brgm.fr/georisques/cavite/PACAA2000403" \t "_self" </w:instrText>
            </w:r>
            <w:r>
              <w:fldChar w:fldCharType="separate"/>
            </w:r>
            <w:r>
              <w:rPr>
                <w:rFonts w:ascii="Marianne" w:hAnsi="Marianne" w:eastAsia="Marianne" w:cs="Marianne"/>
                <w:sz w:val="14"/>
              </w:rPr>
              <w:t xml:space="preserve">PACAA2000403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Cavières N°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920522" name="Picture">
</wp:docPr>
                  <a:graphic>
                    <a:graphicData uri="http://schemas.openxmlformats.org/drawingml/2006/picture">
                      <pic:pic>
                        <pic:nvPicPr>
                          <pic:cNvPr id="87792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154361" name="Picture">
</wp:docPr>
                  <a:graphic>
                    <a:graphicData uri="http://schemas.openxmlformats.org/drawingml/2006/picture">
                      <pic:pic>
                        <pic:nvPicPr>
                          <pic:cNvPr id="1322154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Clans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392776" name="Picture">
</wp:docPr>
                  <a:graphic>
                    <a:graphicData uri="http://schemas.openxmlformats.org/drawingml/2006/picture">
                      <pic:pic>
                        <pic:nvPicPr>
                          <pic:cNvPr id="1958392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