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127976" name="Picture">
</wp:docPr>
                  <a:graphic>
                    <a:graphicData uri="http://schemas.openxmlformats.org/drawingml/2006/picture">
                      <pic:pic>
                        <pic:nvPicPr>
                          <pic:cNvPr id="116512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668478" name="Picture">
</wp:docPr>
                  <a:graphic>
                    <a:graphicData uri="http://schemas.openxmlformats.org/drawingml/2006/picture">
                      <pic:pic>
                        <pic:nvPicPr>
                          <pic:cNvPr id="1606668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4165051" name="Picture">
</wp:docPr>
                        <a:graphic>
                          <a:graphicData uri="http://schemas.openxmlformats.org/drawingml/2006/picture">
                            <pic:pic>
                              <pic:nvPicPr>
                                <pic:cNvPr id="454165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06620 Cipières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1598514" name="Picture">
</wp:docPr>
                  <a:graphic>
                    <a:graphicData uri="http://schemas.openxmlformats.org/drawingml/2006/picture">
                      <pic:pic>
                        <pic:nvPicPr>
                          <pic:cNvPr id="701598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244453" name="Picture">
</wp:docPr>
                  <a:graphic>
                    <a:graphicData uri="http://schemas.openxmlformats.org/drawingml/2006/picture">
                      <pic:pic>
                        <pic:nvPicPr>
                          <pic:cNvPr id="776244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35993" name="Picture">
</wp:docPr>
                  <a:graphic>
                    <a:graphicData uri="http://schemas.openxmlformats.org/drawingml/2006/picture">
                      <pic:pic>
                        <pic:nvPicPr>
                          <pic:cNvPr id="47523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590102" name="Picture">
</wp:docPr>
                  <a:graphic>
                    <a:graphicData uri="http://schemas.openxmlformats.org/drawingml/2006/picture">
                      <pic:pic>
                        <pic:nvPicPr>
                          <pic:cNvPr id="94359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Cipières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4825" name="Picture">
</wp:docPr>
                  <a:graphic>
                    <a:graphicData uri="http://schemas.openxmlformats.org/drawingml/2006/picture">
                      <pic:pic>
                        <pic:nvPicPr>
                          <pic:cNvPr id="58834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393849" name="Picture">
</wp:docPr>
                        <a:graphic>
                          <a:graphicData uri="http://schemas.openxmlformats.org/drawingml/2006/picture">
                            <pic:pic>
                              <pic:nvPicPr>
                                <pic:cNvPr id="1390393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290859" name="Picture">
</wp:docPr>
                        <a:graphic>
                          <a:graphicData uri="http://schemas.openxmlformats.org/drawingml/2006/picture">
                            <pic:pic>
                              <pic:nvPicPr>
                                <pic:cNvPr id="4172908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465069" name="Picture">
</wp:docPr>
                        <a:graphic>
                          <a:graphicData uri="http://schemas.openxmlformats.org/drawingml/2006/picture">
                            <pic:pic>
                              <pic:nvPicPr>
                                <pic:cNvPr id="1514465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205205" name="Picture">
</wp:docPr>
                        <a:graphic>
                          <a:graphicData uri="http://schemas.openxmlformats.org/drawingml/2006/picture">
                            <pic:pic>
                              <pic:nvPicPr>
                                <pic:cNvPr id="639205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669035" name="Picture">
</wp:docPr>
                        <a:graphic>
                          <a:graphicData uri="http://schemas.openxmlformats.org/drawingml/2006/picture">
                            <pic:pic>
                              <pic:nvPicPr>
                                <pic:cNvPr id="17356690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197977" name="Picture">
</wp:docPr>
                        <a:graphic>
                          <a:graphicData uri="http://schemas.openxmlformats.org/drawingml/2006/picture">
                            <pic:pic>
                              <pic:nvPicPr>
                                <pic:cNvPr id="12911979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673330" name="Picture">
</wp:docPr>
                        <a:graphic>
                          <a:graphicData uri="http://schemas.openxmlformats.org/drawingml/2006/picture">
                            <pic:pic>
                              <pic:nvPicPr>
                                <pic:cNvPr id="574673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977632" name="Picture">
</wp:docPr>
                        <a:graphic>
                          <a:graphicData uri="http://schemas.openxmlformats.org/drawingml/2006/picture">
                            <pic:pic>
                              <pic:nvPicPr>
                                <pic:cNvPr id="1431977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879341" name="Picture">
</wp:docPr>
                        <a:graphic>
                          <a:graphicData uri="http://schemas.openxmlformats.org/drawingml/2006/picture">
                            <pic:pic>
                              <pic:nvPicPr>
                                <pic:cNvPr id="9058793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649761" name="Picture">
</wp:docPr>
                        <a:graphic>
                          <a:graphicData uri="http://schemas.openxmlformats.org/drawingml/2006/picture">
                            <pic:pic>
                              <pic:nvPicPr>
                                <pic:cNvPr id="14456497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38111" name="Picture">
</wp:docPr>
                        <a:graphic>
                          <a:graphicData uri="http://schemas.openxmlformats.org/drawingml/2006/picture">
                            <pic:pic>
                              <pic:nvPicPr>
                                <pic:cNvPr id="9991381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137552" name="Picture">
</wp:docPr>
                        <a:graphic>
                          <a:graphicData uri="http://schemas.openxmlformats.org/drawingml/2006/picture">
                            <pic:pic>
                              <pic:nvPicPr>
                                <pic:cNvPr id="10951375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477961" name="Picture">
</wp:docPr>
                        <a:graphic>
                          <a:graphicData uri="http://schemas.openxmlformats.org/drawingml/2006/picture">
                            <pic:pic>
                              <pic:nvPicPr>
                                <pic:cNvPr id="18434779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86023" name="Picture">
</wp:docPr>
                        <a:graphic>
                          <a:graphicData uri="http://schemas.openxmlformats.org/drawingml/2006/picture">
                            <pic:pic>
                              <pic:nvPicPr>
                                <pic:cNvPr id="17566860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230805" name="Picture">
</wp:docPr>
                        <a:graphic>
                          <a:graphicData uri="http://schemas.openxmlformats.org/drawingml/2006/picture">
                            <pic:pic>
                              <pic:nvPicPr>
                                <pic:cNvPr id="5342308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4549" name="Picture">
</wp:docPr>
                        <a:graphic>
                          <a:graphicData uri="http://schemas.openxmlformats.org/drawingml/2006/picture">
                            <pic:pic>
                              <pic:nvPicPr>
                                <pic:cNvPr id="190445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968152" name="Picture">
</wp:docPr>
                        <a:graphic>
                          <a:graphicData uri="http://schemas.openxmlformats.org/drawingml/2006/picture">
                            <pic:pic>
                              <pic:nvPicPr>
                                <pic:cNvPr id="19819681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869741" name="Picture">
</wp:docPr>
                        <a:graphic>
                          <a:graphicData uri="http://schemas.openxmlformats.org/drawingml/2006/picture">
                            <pic:pic>
                              <pic:nvPicPr>
                                <pic:cNvPr id="8108697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613101" name="Picture">
</wp:docPr>
                        <a:graphic>
                          <a:graphicData uri="http://schemas.openxmlformats.org/drawingml/2006/picture">
                            <pic:pic>
                              <pic:nvPicPr>
                                <pic:cNvPr id="7596131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020343" name="Picture">
</wp:docPr>
                        <a:graphic>
                          <a:graphicData uri="http://schemas.openxmlformats.org/drawingml/2006/picture">
                            <pic:pic>
                              <pic:nvPicPr>
                                <pic:cNvPr id="16200203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938637" name="Picture">
</wp:docPr>
                        <a:graphic>
                          <a:graphicData uri="http://schemas.openxmlformats.org/drawingml/2006/picture">
                            <pic:pic>
                              <pic:nvPicPr>
                                <pic:cNvPr id="14319386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159741" name="Picture">
</wp:docPr>
                        <a:graphic>
                          <a:graphicData uri="http://schemas.openxmlformats.org/drawingml/2006/picture">
                            <pic:pic>
                              <pic:nvPicPr>
                                <pic:cNvPr id="21451597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825257" name="Picture">
</wp:docPr>
                        <a:graphic>
                          <a:graphicData uri="http://schemas.openxmlformats.org/drawingml/2006/picture">
                            <pic:pic>
                              <pic:nvPicPr>
                                <pic:cNvPr id="12298252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216297" name="Picture">
</wp:docPr>
                        <a:graphic>
                          <a:graphicData uri="http://schemas.openxmlformats.org/drawingml/2006/picture">
                            <pic:pic>
                              <pic:nvPicPr>
                                <pic:cNvPr id="6502162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09363" name="Picture">
</wp:docPr>
                  <a:graphic>
                    <a:graphicData uri="http://schemas.openxmlformats.org/drawingml/2006/picture">
                      <pic:pic>
                        <pic:nvPicPr>
                          <pic:cNvPr id="188410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789110" name="Picture">
</wp:docPr>
                  <a:graphic>
                    <a:graphicData uri="http://schemas.openxmlformats.org/drawingml/2006/picture">
                      <pic:pic>
                        <pic:nvPicPr>
                          <pic:cNvPr id="94478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Cipières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714199" name="Picture">
</wp:docPr>
                  <a:graphic>
                    <a:graphicData uri="http://schemas.openxmlformats.org/drawingml/2006/picture">
                      <pic:pic>
                        <pic:nvPicPr>
                          <pic:cNvPr id="160671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Cipieres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774976" name="Picture">
</wp:docPr>
                  <a:graphic>
                    <a:graphicData uri="http://schemas.openxmlformats.org/drawingml/2006/picture">
                      <pic:pic>
                        <pic:nvPicPr>
                          <pic:cNvPr id="177977497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46905" name="Picture">
</wp:docPr>
                  <a:graphic>
                    <a:graphicData uri="http://schemas.openxmlformats.org/drawingml/2006/picture">
                      <pic:pic>
                        <pic:nvPicPr>
                          <pic:cNvPr id="17505469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2429228" name="Picture">
</wp:docPr>
                  <a:graphic>
                    <a:graphicData uri="http://schemas.openxmlformats.org/drawingml/2006/picture">
                      <pic:pic>
                        <pic:nvPicPr>
                          <pic:cNvPr id="134242922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267673" name="Picture">
</wp:docPr>
                        <a:graphic>
                          <a:graphicData uri="http://schemas.openxmlformats.org/drawingml/2006/picture">
                            <pic:pic>
                              <pic:nvPicPr>
                                <pic:cNvPr id="13132676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595614" name="Picture">
</wp:docPr>
                  <a:graphic>
                    <a:graphicData uri="http://schemas.openxmlformats.org/drawingml/2006/picture">
                      <pic:pic>
                        <pic:nvPicPr>
                          <pic:cNvPr id="176759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89814" name="Picture">
</wp:docPr>
                  <a:graphic>
                    <a:graphicData uri="http://schemas.openxmlformats.org/drawingml/2006/picture">
                      <pic:pic>
                        <pic:nvPicPr>
                          <pic:cNvPr id="158028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Cipières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004062" name="Picture">
</wp:docPr>
                  <a:graphic>
                    <a:graphicData uri="http://schemas.openxmlformats.org/drawingml/2006/picture">
                      <pic:pic>
                        <pic:nvPicPr>
                          <pic:cNvPr id="64500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Cipieres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891745" name="Picture">
</wp:docPr>
                  <a:graphic>
                    <a:graphicData uri="http://schemas.openxmlformats.org/drawingml/2006/picture">
                      <pic:pic>
                        <pic:nvPicPr>
                          <pic:cNvPr id="18308917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22973" name="Picture">
</wp:docPr>
                  <a:graphic>
                    <a:graphicData uri="http://schemas.openxmlformats.org/drawingml/2006/picture">
                      <pic:pic>
                        <pic:nvPicPr>
                          <pic:cNvPr id="18810229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1185993" name="Picture">
</wp:docPr>
                  <a:graphic>
                    <a:graphicData uri="http://schemas.openxmlformats.org/drawingml/2006/picture">
                      <pic:pic>
                        <pic:nvPicPr>
                          <pic:cNvPr id="101118599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38317" name="Picture">
</wp:docPr>
                        <a:graphic>
                          <a:graphicData uri="http://schemas.openxmlformats.org/drawingml/2006/picture">
                            <pic:pic>
                              <pic:nvPicPr>
                                <pic:cNvPr id="269383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0957" name="Picture">
</wp:docPr>
                  <a:graphic>
                    <a:graphicData uri="http://schemas.openxmlformats.org/drawingml/2006/picture">
                      <pic:pic>
                        <pic:nvPicPr>
                          <pic:cNvPr id="116480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148903" name="Picture">
</wp:docPr>
                  <a:graphic>
                    <a:graphicData uri="http://schemas.openxmlformats.org/drawingml/2006/picture">
                      <pic:pic>
                        <pic:nvPicPr>
                          <pic:cNvPr id="109314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Cipières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101612" name="Picture">
</wp:docPr>
                  <a:graphic>
                    <a:graphicData uri="http://schemas.openxmlformats.org/drawingml/2006/picture">
                      <pic:pic>
                        <pic:nvPicPr>
                          <pic:cNvPr id="406101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Cipieres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087751" name="Picture">
</wp:docPr>
                  <a:graphic>
                    <a:graphicData uri="http://schemas.openxmlformats.org/drawingml/2006/picture">
                      <pic:pic>
                        <pic:nvPicPr>
                          <pic:cNvPr id="8950877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996681" name="Picture">
</wp:docPr>
                  <a:graphic>
                    <a:graphicData uri="http://schemas.openxmlformats.org/drawingml/2006/picture">
                      <pic:pic>
                        <pic:nvPicPr>
                          <pic:cNvPr id="1323996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0640864" name="Picture">
</wp:docPr>
                  <a:graphic>
                    <a:graphicData uri="http://schemas.openxmlformats.org/drawingml/2006/picture">
                      <pic:pic>
                        <pic:nvPicPr>
                          <pic:cNvPr id="22064086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450340" name="Picture">
</wp:docPr>
                        <a:graphic>
                          <a:graphicData uri="http://schemas.openxmlformats.org/drawingml/2006/picture">
                            <pic:pic>
                              <pic:nvPicPr>
                                <pic:cNvPr id="858450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481263" name="Picture">
</wp:docPr>
                        <a:graphic>
                          <a:graphicData uri="http://schemas.openxmlformats.org/drawingml/2006/picture">
                            <pic:pic>
                              <pic:nvPicPr>
                                <pic:cNvPr id="10444812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679114" name="Picture">
</wp:docPr>
                  <a:graphic>
                    <a:graphicData uri="http://schemas.openxmlformats.org/drawingml/2006/picture">
                      <pic:pic>
                        <pic:nvPicPr>
                          <pic:cNvPr id="152267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333217" name="Picture">
</wp:docPr>
                  <a:graphic>
                    <a:graphicData uri="http://schemas.openxmlformats.org/drawingml/2006/picture">
                      <pic:pic>
                        <pic:nvPicPr>
                          <pic:cNvPr id="186333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Cipières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720850" name="Picture">
</wp:docPr>
                  <a:graphic>
                    <a:graphicData uri="http://schemas.openxmlformats.org/drawingml/2006/picture">
                      <pic:pic>
                        <pic:nvPicPr>
                          <pic:cNvPr id="81072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Cipieres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663249" name="Picture">
</wp:docPr>
                  <a:graphic>
                    <a:graphicData uri="http://schemas.openxmlformats.org/drawingml/2006/picture">
                      <pic:pic>
                        <pic:nvPicPr>
                          <pic:cNvPr id="831663249"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733378" name="Picture">
</wp:docPr>
                  <a:graphic>
                    <a:graphicData uri="http://schemas.openxmlformats.org/drawingml/2006/picture">
                      <pic:pic>
                        <pic:nvPicPr>
                          <pic:cNvPr id="1400733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9671154" name="Picture">
</wp:docPr>
                  <a:graphic>
                    <a:graphicData uri="http://schemas.openxmlformats.org/drawingml/2006/picture">
                      <pic:pic>
                        <pic:nvPicPr>
                          <pic:cNvPr id="127967115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413218" name="Picture">
</wp:docPr>
                        <a:graphic>
                          <a:graphicData uri="http://schemas.openxmlformats.org/drawingml/2006/picture">
                            <pic:pic>
                              <pic:nvPicPr>
                                <pic:cNvPr id="190641321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94668" name="Picture">
</wp:docPr>
                  <a:graphic>
                    <a:graphicData uri="http://schemas.openxmlformats.org/drawingml/2006/picture">
                      <pic:pic>
                        <pic:nvPicPr>
                          <pic:cNvPr id="218294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731625" name="Picture">
</wp:docPr>
                  <a:graphic>
                    <a:graphicData uri="http://schemas.openxmlformats.org/drawingml/2006/picture">
                      <pic:pic>
                        <pic:nvPicPr>
                          <pic:cNvPr id="210973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Cipières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450" name="Picture">
</wp:docPr>
                  <a:graphic>
                    <a:graphicData uri="http://schemas.openxmlformats.org/drawingml/2006/picture">
                      <pic:pic>
                        <pic:nvPicPr>
                          <pic:cNvPr id="148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Cipieres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001505" name="Picture">
</wp:docPr>
                  <a:graphic>
                    <a:graphicData uri="http://schemas.openxmlformats.org/drawingml/2006/picture">
                      <pic:pic>
                        <pic:nvPicPr>
                          <pic:cNvPr id="199500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644654" name="Picture">
</wp:docPr>
                  <a:graphic>
                    <a:graphicData uri="http://schemas.openxmlformats.org/drawingml/2006/picture">
                      <pic:pic>
                        <pic:nvPicPr>
                          <pic:cNvPr id="195964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Cipières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889443" name="Picture">
</wp:docPr>
                  <a:graphic>
                    <a:graphicData uri="http://schemas.openxmlformats.org/drawingml/2006/picture">
                      <pic:pic>
                        <pic:nvPicPr>
                          <pic:cNvPr id="110488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Cipieres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81045" name="Picture">
</wp:docPr>
                  <a:graphic>
                    <a:graphicData uri="http://schemas.openxmlformats.org/drawingml/2006/picture">
                      <pic:pic>
                        <pic:nvPicPr>
                          <pic:cNvPr id="568810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77781" name="Picture">
</wp:docPr>
                  <a:graphic>
                    <a:graphicData uri="http://schemas.openxmlformats.org/drawingml/2006/picture">
                      <pic:pic>
                        <pic:nvPicPr>
                          <pic:cNvPr id="10739777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037844" name="Picture">
</wp:docPr>
                  <a:graphic>
                    <a:graphicData uri="http://schemas.openxmlformats.org/drawingml/2006/picture">
                      <pic:pic>
                        <pic:nvPicPr>
                          <pic:cNvPr id="20070378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686140" name="Picture">
</wp:docPr>
                        <a:graphic>
                          <a:graphicData uri="http://schemas.openxmlformats.org/drawingml/2006/picture">
                            <pic:pic>
                              <pic:nvPicPr>
                                <pic:cNvPr id="3786861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534509" name="Picture">
</wp:docPr>
                  <a:graphic>
                    <a:graphicData uri="http://schemas.openxmlformats.org/drawingml/2006/picture">
                      <pic:pic>
                        <pic:nvPicPr>
                          <pic:cNvPr id="171953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08208" name="Picture">
</wp:docPr>
                  <a:graphic>
                    <a:graphicData uri="http://schemas.openxmlformats.org/drawingml/2006/picture">
                      <pic:pic>
                        <pic:nvPicPr>
                          <pic:cNvPr id="157290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Cipières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142917" name="Picture">
</wp:docPr>
                  <a:graphic>
                    <a:graphicData uri="http://schemas.openxmlformats.org/drawingml/2006/picture">
                      <pic:pic>
                        <pic:nvPicPr>
                          <pic:cNvPr id="83514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Cipieres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355958" name="Picture">
</wp:docPr>
                  <a:graphic>
                    <a:graphicData uri="http://schemas.openxmlformats.org/drawingml/2006/picture">
                      <pic:pic>
                        <pic:nvPicPr>
                          <pic:cNvPr id="167835595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368561" name="Picture">
</wp:docPr>
                  <a:graphic>
                    <a:graphicData uri="http://schemas.openxmlformats.org/drawingml/2006/picture">
                      <pic:pic>
                        <pic:nvPicPr>
                          <pic:cNvPr id="1643368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6238704" name="Picture">
</wp:docPr>
                  <a:graphic>
                    <a:graphicData uri="http://schemas.openxmlformats.org/drawingml/2006/picture">
                      <pic:pic>
                        <pic:nvPicPr>
                          <pic:cNvPr id="72623870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920854" name="Picture">
</wp:docPr>
                        <a:graphic>
                          <a:graphicData uri="http://schemas.openxmlformats.org/drawingml/2006/picture">
                            <pic:pic>
                              <pic:nvPicPr>
                                <pic:cNvPr id="13869208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751989" name="Picture">
</wp:docPr>
                        <a:graphic>
                          <a:graphicData uri="http://schemas.openxmlformats.org/drawingml/2006/picture">
                            <pic:pic>
                              <pic:nvPicPr>
                                <pic:cNvPr id="202475198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875517" name="Picture">
</wp:docPr>
                  <a:graphic>
                    <a:graphicData uri="http://schemas.openxmlformats.org/drawingml/2006/picture">
                      <pic:pic>
                        <pic:nvPicPr>
                          <pic:cNvPr id="213687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553554" name="Picture">
</wp:docPr>
                  <a:graphic>
                    <a:graphicData uri="http://schemas.openxmlformats.org/drawingml/2006/picture">
                      <pic:pic>
                        <pic:nvPicPr>
                          <pic:cNvPr id="33655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Cipières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41359" name="Picture">
</wp:docPr>
                  <a:graphic>
                    <a:graphicData uri="http://schemas.openxmlformats.org/drawingml/2006/picture">
                      <pic:pic>
                        <pic:nvPicPr>
                          <pic:cNvPr id="18674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Cipieres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841468" name="Picture">
</wp:docPr>
                  <a:graphic>
                    <a:graphicData uri="http://schemas.openxmlformats.org/drawingml/2006/picture">
                      <pic:pic>
                        <pic:nvPicPr>
                          <pic:cNvPr id="14918414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70326" name="Picture">
</wp:docPr>
                  <a:graphic>
                    <a:graphicData uri="http://schemas.openxmlformats.org/drawingml/2006/picture">
                      <pic:pic>
                        <pic:nvPicPr>
                          <pic:cNvPr id="2643703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213447" name="Picture">
</wp:docPr>
                  <a:graphic>
                    <a:graphicData uri="http://schemas.openxmlformats.org/drawingml/2006/picture">
                      <pic:pic>
                        <pic:nvPicPr>
                          <pic:cNvPr id="2512134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924548" name="Picture">
</wp:docPr>
                        <a:graphic>
                          <a:graphicData uri="http://schemas.openxmlformats.org/drawingml/2006/picture">
                            <pic:pic>
                              <pic:nvPicPr>
                                <pic:cNvPr id="15069245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317303" name="Picture">
</wp:docPr>
                  <a:graphic>
                    <a:graphicData uri="http://schemas.openxmlformats.org/drawingml/2006/picture">
                      <pic:pic>
                        <pic:nvPicPr>
                          <pic:cNvPr id="50931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792304" name="Picture">
</wp:docPr>
                  <a:graphic>
                    <a:graphicData uri="http://schemas.openxmlformats.org/drawingml/2006/picture">
                      <pic:pic>
                        <pic:nvPicPr>
                          <pic:cNvPr id="193979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Cipières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450644" name="Picture">
</wp:docPr>
                  <a:graphic>
                    <a:graphicData uri="http://schemas.openxmlformats.org/drawingml/2006/picture">
                      <pic:pic>
                        <pic:nvPicPr>
                          <pic:cNvPr id="144845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Cipieres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926293" name="Picture">
</wp:docPr>
                  <a:graphic>
                    <a:graphicData uri="http://schemas.openxmlformats.org/drawingml/2006/picture">
                      <pic:pic>
                        <pic:nvPicPr>
                          <pic:cNvPr id="65692629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190607" name="Picture">
</wp:docPr>
                  <a:graphic>
                    <a:graphicData uri="http://schemas.openxmlformats.org/drawingml/2006/picture">
                      <pic:pic>
                        <pic:nvPicPr>
                          <pic:cNvPr id="2631906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7731192" name="Picture">
</wp:docPr>
                  <a:graphic>
                    <a:graphicData uri="http://schemas.openxmlformats.org/drawingml/2006/picture">
                      <pic:pic>
                        <pic:nvPicPr>
                          <pic:cNvPr id="71773119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74500" name="Picture">
</wp:docPr>
                  <a:graphic>
                    <a:graphicData uri="http://schemas.openxmlformats.org/drawingml/2006/picture">
                      <pic:pic>
                        <pic:nvPicPr>
                          <pic:cNvPr id="173727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458136" name="Picture">
</wp:docPr>
                  <a:graphic>
                    <a:graphicData uri="http://schemas.openxmlformats.org/drawingml/2006/picture">
                      <pic:pic>
                        <pic:nvPicPr>
                          <pic:cNvPr id="1221458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Cipières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520088" name="Picture">
</wp:docPr>
                  <a:graphic>
                    <a:graphicData uri="http://schemas.openxmlformats.org/drawingml/2006/picture">
                      <pic:pic>
                        <pic:nvPicPr>
                          <pic:cNvPr id="68252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"https://fiches-risques.brgm.fr/fr/georisques/mvt-synthetique/10000040" \t "_self" </w:instrText>
            </w:r>
            <w:r>
              <w:fldChar w:fldCharType="separate"/>
            </w:r>
            <w:r>
              <w:rPr>
                <w:rFonts w:ascii="Marianne" w:hAnsi="Marianne" w:eastAsia="Marianne" w:cs="Marianne"/>
                <w:sz w:val="14"/>
              </w:rPr>
              <w:t xml:space="preserve">10000040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Panégières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372520" name="Picture">
</wp:docPr>
                  <a:graphic>
                    <a:graphicData uri="http://schemas.openxmlformats.org/drawingml/2006/picture">
                      <pic:pic>
                        <pic:nvPicPr>
                          <pic:cNvPr id="197237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8323" name="Picture">
</wp:docPr>
                  <a:graphic>
                    <a:graphicData uri="http://schemas.openxmlformats.org/drawingml/2006/picture">
                      <pic:pic>
                        <pic:nvPicPr>
                          <pic:cNvPr id="10102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Cipières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239752" name="Picture">
</wp:docPr>
                  <a:graphic>
                    <a:graphicData uri="http://schemas.openxmlformats.org/drawingml/2006/picture">
                      <pic:pic>
                        <pic:nvPicPr>
                          <pic:cNvPr id="134023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"https://fiches-risques.brgm.fr/georisques/cavite/PACAA2000363" \t "_self" </w:instrText>
            </w:r>
            <w:r>
              <w:fldChar w:fldCharType="separate"/>
            </w:r>
            <w:r>
              <w:rPr>
                <w:rFonts w:ascii="Marianne" w:hAnsi="Marianne" w:eastAsia="Marianne" w:cs="Marianne"/>
                <w:sz w:val="14"/>
              </w:rPr>
              <w:t xml:space="preserve">PACAA2000363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l'Arbre 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"https://fiches-risques.brgm.fr/georisques/cavite/PACAA2000364" \t "_self" </w:instrText>
            </w:r>
            <w:r>
              <w:fldChar w:fldCharType="separate"/>
            </w:r>
            <w:r>
              <w:rPr>
                <w:rFonts w:ascii="Marianne" w:hAnsi="Marianne" w:eastAsia="Marianne" w:cs="Marianne"/>
                <w:sz w:val="14"/>
              </w:rPr>
              <w:t xml:space="preserve">PACAA2000364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Avenc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"https://fiches-risques.brgm.fr/georisques/cavite/PACAA2000365" \t "_self" </w:instrText>
            </w:r>
            <w:r>
              <w:fldChar w:fldCharType="separate"/>
            </w:r>
            <w:r>
              <w:rPr>
                <w:rFonts w:ascii="Marianne" w:hAnsi="Marianne" w:eastAsia="Marianne" w:cs="Marianne"/>
                <w:sz w:val="14"/>
              </w:rPr>
              <w:t xml:space="preserve">PACAA2000365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Baoudillouns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"https://fiches-risques.brgm.fr/georisques/cavite/PACAA2000366" \t "_self" </w:instrText>
            </w:r>
            <w:r>
              <w:fldChar w:fldCharType="separate"/>
            </w:r>
            <w:r>
              <w:rPr>
                <w:rFonts w:ascii="Marianne" w:hAnsi="Marianne" w:eastAsia="Marianne" w:cs="Marianne"/>
                <w:sz w:val="14"/>
              </w:rPr>
              <w:t xml:space="preserve">PACAA2000366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Baoudillouns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"https://fiches-risques.brgm.fr/georisques/cavite/PACAA2000367" \t "_self" </w:instrText>
            </w:r>
            <w:r>
              <w:fldChar w:fldCharType="separate"/>
            </w:r>
            <w:r>
              <w:rPr>
                <w:rFonts w:ascii="Marianne" w:hAnsi="Marianne" w:eastAsia="Marianne" w:cs="Marianne"/>
                <w:sz w:val="14"/>
              </w:rPr>
              <w:t xml:space="preserve">PACAA2000367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Baume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"https://fiches-risques.brgm.fr/georisques/cavite/PACAA2000368" \t "_self" </w:instrText>
            </w:r>
            <w:r>
              <w:fldChar w:fldCharType="separate"/>
            </w:r>
            <w:r>
              <w:rPr>
                <w:rFonts w:ascii="Marianne" w:hAnsi="Marianne" w:eastAsia="Marianne" w:cs="Marianne"/>
                <w:sz w:val="14"/>
              </w:rPr>
              <w:t xml:space="preserve">PACAA2000368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Baumettes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"https://fiches-risques.brgm.fr/georisques/cavite/PACAA2000369" \t "_self" </w:instrText>
            </w:r>
            <w:r>
              <w:fldChar w:fldCharType="separate"/>
            </w:r>
            <w:r>
              <w:rPr>
                <w:rFonts w:ascii="Marianne" w:hAnsi="Marianne" w:eastAsia="Marianne" w:cs="Marianne"/>
                <w:sz w:val="14"/>
              </w:rPr>
              <w:t xml:space="preserve">PACAA2000369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Bellou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"https://fiches-risques.brgm.fr/georisques/cavite/PACAA2000370" \t "_self" </w:instrText>
            </w:r>
            <w:r>
              <w:fldChar w:fldCharType="separate"/>
            </w:r>
            <w:r>
              <w:rPr>
                <w:rFonts w:ascii="Marianne" w:hAnsi="Marianne" w:eastAsia="Marianne" w:cs="Marianne"/>
                <w:sz w:val="14"/>
              </w:rPr>
              <w:t xml:space="preserve">PACAA2000370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Bull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"https://fiches-risques.brgm.fr/georisques/cavite/PACAA2000371" \t "_self" </w:instrText>
            </w:r>
            <w:r>
              <w:fldChar w:fldCharType="separate"/>
            </w:r>
            <w:r>
              <w:rPr>
                <w:rFonts w:ascii="Marianne" w:hAnsi="Marianne" w:eastAsia="Marianne" w:cs="Marianne"/>
                <w:sz w:val="14"/>
              </w:rPr>
              <w:t xml:space="preserve">PACAA2000371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Bulle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"https://fiches-risques.brgm.fr/georisques/cavite/PACAA2000372" \t "_self" </w:instrText>
            </w:r>
            <w:r>
              <w:fldChar w:fldCharType="separate"/>
            </w:r>
            <w:r>
              <w:rPr>
                <w:rFonts w:ascii="Marianne" w:hAnsi="Marianne" w:eastAsia="Marianne" w:cs="Marianne"/>
                <w:sz w:val="14"/>
              </w:rPr>
              <w:t xml:space="preserve">PACAA2000372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Calernaum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"https://fiches-risques.brgm.fr/georisques/cavite/PACAA2000373" \t "_self" </w:instrText>
            </w:r>
            <w:r>
              <w:fldChar w:fldCharType="separate"/>
            </w:r>
            <w:r>
              <w:rPr>
                <w:rFonts w:ascii="Marianne" w:hAnsi="Marianne" w:eastAsia="Marianne" w:cs="Marianne"/>
                <w:sz w:val="14"/>
              </w:rPr>
              <w:t xml:space="preserve">PACAA2000373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Cerisier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"https://fiches-risques.brgm.fr/georisques/cavite/PACAA2000374" \t "_self" </w:instrText>
            </w:r>
            <w:r>
              <w:fldChar w:fldCharType="separate"/>
            </w:r>
            <w:r>
              <w:rPr>
                <w:rFonts w:ascii="Marianne" w:hAnsi="Marianne" w:eastAsia="Marianne" w:cs="Marianne"/>
                <w:sz w:val="14"/>
              </w:rPr>
              <w:t xml:space="preserve">PACAA2000374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"https://fiches-risques.brgm.fr/georisques/cavite/PACAA2000375" \t "_self" </w:instrText>
            </w:r>
            <w:r>
              <w:fldChar w:fldCharType="separate"/>
            </w:r>
            <w:r>
              <w:rPr>
                <w:rFonts w:ascii="Marianne" w:hAnsi="Marianne" w:eastAsia="Marianne" w:cs="Marianne"/>
                <w:sz w:val="14"/>
              </w:rPr>
              <w:t xml:space="preserve">PACAA2000375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Cipiernaum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"https://fiches-risques.brgm.fr/georisques/cavite/PACAA2000376" \t "_self" </w:instrText>
            </w:r>
            <w:r>
              <w:fldChar w:fldCharType="separate"/>
            </w:r>
            <w:r>
              <w:rPr>
                <w:rFonts w:ascii="Marianne" w:hAnsi="Marianne" w:eastAsia="Marianne" w:cs="Marianne"/>
                <w:sz w:val="14"/>
              </w:rPr>
              <w:t xml:space="preserve">PACAA2000376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"https://fiches-risques.brgm.fr/georisques/cavite/PACAA2000377" \t "_self" </w:instrText>
            </w:r>
            <w:r>
              <w:fldChar w:fldCharType="separate"/>
            </w:r>
            <w:r>
              <w:rPr>
                <w:rFonts w:ascii="Marianne" w:hAnsi="Marianne" w:eastAsia="Marianne" w:cs="Marianne"/>
                <w:sz w:val="14"/>
              </w:rPr>
              <w:t xml:space="preserve">PACAA2000377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Diablotin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"https://fiches-risques.brgm.fr/georisques/cavite/PACAA2000378" \t "_self" </w:instrText>
            </w:r>
            <w:r>
              <w:fldChar w:fldCharType="separate"/>
            </w:r>
            <w:r>
              <w:rPr>
                <w:rFonts w:ascii="Marianne" w:hAnsi="Marianne" w:eastAsia="Marianne" w:cs="Marianne"/>
                <w:sz w:val="14"/>
              </w:rPr>
              <w:t xml:space="preserve">PACAA2000378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l'Embouisset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"https://fiches-risques.brgm.fr/georisques/cavite/PACAA2000379" \t "_self" </w:instrText>
            </w:r>
            <w:r>
              <w:fldChar w:fldCharType="separate"/>
            </w:r>
            <w:r>
              <w:rPr>
                <w:rFonts w:ascii="Marianne" w:hAnsi="Marianne" w:eastAsia="Marianne" w:cs="Marianne"/>
                <w:sz w:val="14"/>
              </w:rPr>
              <w:t xml:space="preserve">PACAA2000379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l'Enclos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"https://fiches-risques.brgm.fr/georisques/cavite/PACAA2000380" \t "_self" </w:instrText>
            </w:r>
            <w:r>
              <w:fldChar w:fldCharType="separate"/>
            </w:r>
            <w:r>
              <w:rPr>
                <w:rFonts w:ascii="Marianne" w:hAnsi="Marianne" w:eastAsia="Marianne" w:cs="Marianne"/>
                <w:sz w:val="14"/>
              </w:rPr>
              <w:t xml:space="preserve">PACAA2000380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"https://fiches-risques.brgm.fr/georisques/cavite/PACAA2000381" \t "_self" </w:instrText>
            </w:r>
            <w:r>
              <w:fldChar w:fldCharType="separate"/>
            </w:r>
            <w:r>
              <w:rPr>
                <w:rFonts w:ascii="Marianne" w:hAnsi="Marianne" w:eastAsia="Marianne" w:cs="Marianne"/>
                <w:sz w:val="14"/>
              </w:rPr>
              <w:t xml:space="preserve">PACAA2000381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Avenc dou Limoun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"https://fiches-risques.brgm.fr/georisques/cavite/PACAA2000382" \t "_self" </w:instrText>
            </w:r>
            <w:r>
              <w:fldChar w:fldCharType="separate"/>
            </w:r>
            <w:r>
              <w:rPr>
                <w:rFonts w:ascii="Marianne" w:hAnsi="Marianne" w:eastAsia="Marianne" w:cs="Marianne"/>
                <w:sz w:val="14"/>
              </w:rPr>
              <w:t xml:space="preserve">PACAA2000382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Moustique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"https://fiches-risques.brgm.fr/georisques/cavite/PACAA2000383" \t "_self" </w:instrText>
            </w:r>
            <w:r>
              <w:fldChar w:fldCharType="separate"/>
            </w:r>
            <w:r>
              <w:rPr>
                <w:rFonts w:ascii="Marianne" w:hAnsi="Marianne" w:eastAsia="Marianne" w:cs="Marianne"/>
                <w:sz w:val="14"/>
              </w:rPr>
              <w:t xml:space="preserve">PACAA2000383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Noyer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"https://fiches-risques.brgm.fr/georisques/cavite/PACAA2000384" \t "_self" </w:instrText>
            </w:r>
            <w:r>
              <w:fldChar w:fldCharType="separate"/>
            </w:r>
            <w:r>
              <w:rPr>
                <w:rFonts w:ascii="Marianne" w:hAnsi="Marianne" w:eastAsia="Marianne" w:cs="Marianne"/>
                <w:sz w:val="14"/>
              </w:rPr>
              <w:t xml:space="preserve">PACAA2000384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Pas d' Estrugue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"https://fiches-risques.brgm.fr/georisques/cavite/PACAA2000385" \t "_self" </w:instrText>
            </w:r>
            <w:r>
              <w:fldChar w:fldCharType="separate"/>
            </w:r>
            <w:r>
              <w:rPr>
                <w:rFonts w:ascii="Marianne" w:hAnsi="Marianne" w:eastAsia="Marianne" w:cs="Marianne"/>
                <w:sz w:val="14"/>
              </w:rPr>
              <w:t xml:space="preserve">PACAA2000385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"https://fiches-risques.brgm.fr/georisques/cavite/PACAA2000386" \t "_self" </w:instrText>
            </w:r>
            <w:r>
              <w:fldChar w:fldCharType="separate"/>
            </w:r>
            <w:r>
              <w:rPr>
                <w:rFonts w:ascii="Marianne" w:hAnsi="Marianne" w:eastAsia="Marianne" w:cs="Marianne"/>
                <w:sz w:val="14"/>
              </w:rPr>
              <w:t xml:space="preserve">PACAA2000386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Planques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"https://fiches-risques.brgm.fr/georisques/cavite/PACAA2000387" \t "_self" </w:instrText>
            </w:r>
            <w:r>
              <w:fldChar w:fldCharType="separate"/>
            </w:r>
            <w:r>
              <w:rPr>
                <w:rFonts w:ascii="Marianne" w:hAnsi="Marianne" w:eastAsia="Marianne" w:cs="Marianne"/>
                <w:sz w:val="14"/>
              </w:rPr>
              <w:t xml:space="preserve">PACAA2000387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Poumières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"https://fiches-risques.brgm.fr/georisques/cavite/PACAA2000388" \t "_self" </w:instrText>
            </w:r>
            <w:r>
              <w:fldChar w:fldCharType="separate"/>
            </w:r>
            <w:r>
              <w:rPr>
                <w:rFonts w:ascii="Marianne" w:hAnsi="Marianne" w:eastAsia="Marianne" w:cs="Marianne"/>
                <w:sz w:val="14"/>
              </w:rPr>
              <w:t xml:space="preserve">PACAA2000388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Poumières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"https://fiches-risques.brgm.fr/georisques/cavite/PACAA2000389" \t "_self" </w:instrText>
            </w:r>
            <w:r>
              <w:fldChar w:fldCharType="separate"/>
            </w:r>
            <w:r>
              <w:rPr>
                <w:rFonts w:ascii="Marianne" w:hAnsi="Marianne" w:eastAsia="Marianne" w:cs="Marianne"/>
                <w:sz w:val="14"/>
              </w:rPr>
              <w:t xml:space="preserve">PACAA2000389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Poumières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"https://fiches-risques.brgm.fr/georisques/cavite/PACAA2000391" \t "_self" </w:instrText>
            </w:r>
            <w:r>
              <w:fldChar w:fldCharType="separate"/>
            </w:r>
            <w:r>
              <w:rPr>
                <w:rFonts w:ascii="Marianne" w:hAnsi="Marianne" w:eastAsia="Marianne" w:cs="Marianne"/>
                <w:sz w:val="14"/>
              </w:rPr>
              <w:t xml:space="preserve">PACAA2000391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Poumières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"https://fiches-risques.brgm.fr/georisques/cavite/PACAA2000392" \t "_self" </w:instrText>
            </w:r>
            <w:r>
              <w:fldChar w:fldCharType="separate"/>
            </w:r>
            <w:r>
              <w:rPr>
                <w:rFonts w:ascii="Marianne" w:hAnsi="Marianne" w:eastAsia="Marianne" w:cs="Marianne"/>
                <w:sz w:val="14"/>
              </w:rPr>
              <w:t xml:space="preserve">PACAA2000392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Poumières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"https://fiches-risques.brgm.fr/georisques/cavite/PACAA2000393" \t "_self" </w:instrText>
            </w:r>
            <w:r>
              <w:fldChar w:fldCharType="separate"/>
            </w:r>
            <w:r>
              <w:rPr>
                <w:rFonts w:ascii="Marianne" w:hAnsi="Marianne" w:eastAsia="Marianne" w:cs="Marianne"/>
                <w:sz w:val="14"/>
              </w:rPr>
              <w:t xml:space="preserve">PACAA2000393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Barma dou Pourtegal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"https://fiches-risques.brgm.fr/georisques/cavite/PACAA2000394" \t "_self" </w:instrText>
            </w:r>
            <w:r>
              <w:fldChar w:fldCharType="separate"/>
            </w:r>
            <w:r>
              <w:rPr>
                <w:rFonts w:ascii="Marianne" w:hAnsi="Marianne" w:eastAsia="Marianne" w:cs="Marianne"/>
                <w:sz w:val="14"/>
              </w:rPr>
              <w:t xml:space="preserve">PACAA2000394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"https://fiches-risques.brgm.fr/georisques/cavite/PACAA2000395" \t "_self" </w:instrText>
            </w:r>
            <w:r>
              <w:fldChar w:fldCharType="separate"/>
            </w:r>
            <w:r>
              <w:rPr>
                <w:rFonts w:ascii="Marianne" w:hAnsi="Marianne" w:eastAsia="Marianne" w:cs="Marianne"/>
                <w:sz w:val="14"/>
              </w:rPr>
              <w:t xml:space="preserve">PACAA2000395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"https://fiches-risques.brgm.fr/georisques/cavite/PACAA2000396" \t "_self" </w:instrText>
            </w:r>
            <w:r>
              <w:fldChar w:fldCharType="separate"/>
            </w:r>
            <w:r>
              <w:rPr>
                <w:rFonts w:ascii="Marianne" w:hAnsi="Marianne" w:eastAsia="Marianne" w:cs="Marianne"/>
                <w:sz w:val="14"/>
              </w:rPr>
              <w:t xml:space="preserve">PACAA2000396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Rouret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"https://fiches-risques.brgm.fr/georisques/cavite/PACAA2000397" \t "_self" </w:instrText>
            </w:r>
            <w:r>
              <w:fldChar w:fldCharType="separate"/>
            </w:r>
            <w:r>
              <w:rPr>
                <w:rFonts w:ascii="Marianne" w:hAnsi="Marianne" w:eastAsia="Marianne" w:cs="Marianne"/>
                <w:sz w:val="14"/>
              </w:rPr>
              <w:t xml:space="preserve">PACAA2000397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Tombeau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"https://fiches-risques.brgm.fr/georisques/cavite/PACAA2000398" \t "_self" </w:instrText>
            </w:r>
            <w:r>
              <w:fldChar w:fldCharType="separate"/>
            </w:r>
            <w:r>
              <w:rPr>
                <w:rFonts w:ascii="Marianne" w:hAnsi="Marianne" w:eastAsia="Marianne" w:cs="Marianne"/>
                <w:sz w:val="14"/>
              </w:rPr>
              <w:t xml:space="preserve">PACAA2000398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"https://fiches-risques.brgm.fr/georisques/cavite/PACAA2000399" \t "_self" </w:instrText>
            </w:r>
            <w:r>
              <w:fldChar w:fldCharType="separate"/>
            </w:r>
            <w:r>
              <w:rPr>
                <w:rFonts w:ascii="Marianne" w:hAnsi="Marianne" w:eastAsia="Marianne" w:cs="Marianne"/>
                <w:sz w:val="14"/>
              </w:rPr>
              <w:t xml:space="preserve">PACAA2000399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"https://fiches-risques.brgm.fr/georisques/cavite/PACAA2000400" \t "_self" </w:instrText>
            </w:r>
            <w:r>
              <w:fldChar w:fldCharType="separate"/>
            </w:r>
            <w:r>
              <w:rPr>
                <w:rFonts w:ascii="Marianne" w:hAnsi="Marianne" w:eastAsia="Marianne" w:cs="Marianne"/>
                <w:sz w:val="14"/>
              </w:rPr>
              <w:t xml:space="preserve">PACAA2000400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489123" name="Picture">
</wp:docPr>
                  <a:graphic>
                    <a:graphicData uri="http://schemas.openxmlformats.org/drawingml/2006/picture">
                      <pic:pic>
                        <pic:nvPicPr>
                          <pic:cNvPr id="143548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842616" name="Picture">
</wp:docPr>
                  <a:graphic>
                    <a:graphicData uri="http://schemas.openxmlformats.org/drawingml/2006/picture">
                      <pic:pic>
                        <pic:nvPicPr>
                          <pic:cNvPr id="213384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Cipières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760442" name="Picture">
</wp:docPr>
                  <a:graphic>
                    <a:graphicData uri="http://schemas.openxmlformats.org/drawingml/2006/picture">
                      <pic:pic>
                        <pic:nvPicPr>
                          <pic:cNvPr id="60276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