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355691" name="Picture">
</wp:docPr>
                  <a:graphic>
                    <a:graphicData uri="http://schemas.openxmlformats.org/drawingml/2006/picture">
                      <pic:pic>
                        <pic:nvPicPr>
                          <pic:cNvPr id="108335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543636" name="Picture">
</wp:docPr>
                  <a:graphic>
                    <a:graphicData uri="http://schemas.openxmlformats.org/drawingml/2006/picture">
                      <pic:pic>
                        <pic:nvPicPr>
                          <pic:cNvPr id="615436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2391582" name="Picture">
</wp:docPr>
                        <a:graphic>
                          <a:graphicData uri="http://schemas.openxmlformats.org/drawingml/2006/picture">
                            <pic:pic>
                              <pic:nvPicPr>
                                <pic:cNvPr id="1112391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52000 Chaumont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6931954" name="Picture">
</wp:docPr>
                  <a:graphic>
                    <a:graphicData uri="http://schemas.openxmlformats.org/drawingml/2006/picture">
                      <pic:pic>
                        <pic:nvPicPr>
                          <pic:cNvPr id="9569319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6721341" name="Picture">
</wp:docPr>
                  <a:graphic>
                    <a:graphicData uri="http://schemas.openxmlformats.org/drawingml/2006/picture">
                      <pic:pic>
                        <pic:nvPicPr>
                          <pic:cNvPr id="2367213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771569" name="Picture">
</wp:docPr>
                  <a:graphic>
                    <a:graphicData uri="http://schemas.openxmlformats.org/drawingml/2006/picture">
                      <pic:pic>
                        <pic:nvPicPr>
                          <pic:cNvPr id="208977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292773" name="Picture">
</wp:docPr>
                  <a:graphic>
                    <a:graphicData uri="http://schemas.openxmlformats.org/drawingml/2006/picture">
                      <pic:pic>
                        <pic:nvPicPr>
                          <pic:cNvPr id="180929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372681" name="Picture">
</wp:docPr>
                  <a:graphic>
                    <a:graphicData uri="http://schemas.openxmlformats.org/drawingml/2006/picture">
                      <pic:pic>
                        <pic:nvPicPr>
                          <pic:cNvPr id="646372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094667" name="Picture">
</wp:docPr>
                        <a:graphic>
                          <a:graphicData uri="http://schemas.openxmlformats.org/drawingml/2006/picture">
                            <pic:pic>
                              <pic:nvPicPr>
                                <pic:cNvPr id="2760946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203380" name="Picture">
</wp:docPr>
                        <a:graphic>
                          <a:graphicData uri="http://schemas.openxmlformats.org/drawingml/2006/picture">
                            <pic:pic>
                              <pic:nvPicPr>
                                <pic:cNvPr id="15842033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183127" name="Picture">
</wp:docPr>
                        <a:graphic>
                          <a:graphicData uri="http://schemas.openxmlformats.org/drawingml/2006/picture">
                            <pic:pic>
                              <pic:nvPicPr>
                                <pic:cNvPr id="20711831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909875" name="Picture">
</wp:docPr>
                        <a:graphic>
                          <a:graphicData uri="http://schemas.openxmlformats.org/drawingml/2006/picture">
                            <pic:pic>
                              <pic:nvPicPr>
                                <pic:cNvPr id="14549098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432629" name="Picture">
</wp:docPr>
                        <a:graphic>
                          <a:graphicData uri="http://schemas.openxmlformats.org/drawingml/2006/picture">
                            <pic:pic>
                              <pic:nvPicPr>
                                <pic:cNvPr id="633432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800920" name="Picture">
</wp:docPr>
                        <a:graphic>
                          <a:graphicData uri="http://schemas.openxmlformats.org/drawingml/2006/picture">
                            <pic:pic>
                              <pic:nvPicPr>
                                <pic:cNvPr id="18698009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373338" name="Picture">
</wp:docPr>
                        <a:graphic>
                          <a:graphicData uri="http://schemas.openxmlformats.org/drawingml/2006/picture">
                            <pic:pic>
                              <pic:nvPicPr>
                                <pic:cNvPr id="11703733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194737" name="Picture">
</wp:docPr>
                        <a:graphic>
                          <a:graphicData uri="http://schemas.openxmlformats.org/drawingml/2006/picture">
                            <pic:pic>
                              <pic:nvPicPr>
                                <pic:cNvPr id="19311947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456412" name="Picture">
</wp:docPr>
                        <a:graphic>
                          <a:graphicData uri="http://schemas.openxmlformats.org/drawingml/2006/picture">
                            <pic:pic>
                              <pic:nvPicPr>
                                <pic:cNvPr id="18924564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864456" name="Picture">
</wp:docPr>
                        <a:graphic>
                          <a:graphicData uri="http://schemas.openxmlformats.org/drawingml/2006/picture">
                            <pic:pic>
                              <pic:nvPicPr>
                                <pic:cNvPr id="17718644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795002" name="Picture">
</wp:docPr>
                        <a:graphic>
                          <a:graphicData uri="http://schemas.openxmlformats.org/drawingml/2006/picture">
                            <pic:pic>
                              <pic:nvPicPr>
                                <pic:cNvPr id="1846795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506649" name="Picture">
</wp:docPr>
                        <a:graphic>
                          <a:graphicData uri="http://schemas.openxmlformats.org/drawingml/2006/picture">
                            <pic:pic>
                              <pic:nvPicPr>
                                <pic:cNvPr id="16315066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710388" name="Picture">
</wp:docPr>
                        <a:graphic>
                          <a:graphicData uri="http://schemas.openxmlformats.org/drawingml/2006/picture">
                            <pic:pic>
                              <pic:nvPicPr>
                                <pic:cNvPr id="17007103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955882" name="Picture">
</wp:docPr>
                        <a:graphic>
                          <a:graphicData uri="http://schemas.openxmlformats.org/drawingml/2006/picture">
                            <pic:pic>
                              <pic:nvPicPr>
                                <pic:cNvPr id="873955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837269" name="Picture">
</wp:docPr>
                        <a:graphic>
                          <a:graphicData uri="http://schemas.openxmlformats.org/drawingml/2006/picture">
                            <pic:pic>
                              <pic:nvPicPr>
                                <pic:cNvPr id="9658372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136611" name="Picture">
</wp:docPr>
                        <a:graphic>
                          <a:graphicData uri="http://schemas.openxmlformats.org/drawingml/2006/picture">
                            <pic:pic>
                              <pic:nvPicPr>
                                <pic:cNvPr id="18371366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674813" name="Picture">
</wp:docPr>
                        <a:graphic>
                          <a:graphicData uri="http://schemas.openxmlformats.org/drawingml/2006/picture">
                            <pic:pic>
                              <pic:nvPicPr>
                                <pic:cNvPr id="7196748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628795" name="Picture">
</wp:docPr>
                        <a:graphic>
                          <a:graphicData uri="http://schemas.openxmlformats.org/drawingml/2006/picture">
                            <pic:pic>
                              <pic:nvPicPr>
                                <pic:cNvPr id="7806287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739698" name="Picture">
</wp:docPr>
                        <a:graphic>
                          <a:graphicData uri="http://schemas.openxmlformats.org/drawingml/2006/picture">
                            <pic:pic>
                              <pic:nvPicPr>
                                <pic:cNvPr id="17587396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572811" name="Picture">
</wp:docPr>
                        <a:graphic>
                          <a:graphicData uri="http://schemas.openxmlformats.org/drawingml/2006/picture">
                            <pic:pic>
                              <pic:nvPicPr>
                                <pic:cNvPr id="15445728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848631" name="Picture">
</wp:docPr>
                        <a:graphic>
                          <a:graphicData uri="http://schemas.openxmlformats.org/drawingml/2006/picture">
                            <pic:pic>
                              <pic:nvPicPr>
                                <pic:cNvPr id="11638486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331853" name="Picture">
</wp:docPr>
                        <a:graphic>
                          <a:graphicData uri="http://schemas.openxmlformats.org/drawingml/2006/picture">
                            <pic:pic>
                              <pic:nvPicPr>
                                <pic:cNvPr id="19323318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070119" name="Picture">
</wp:docPr>
                        <a:graphic>
                          <a:graphicData uri="http://schemas.openxmlformats.org/drawingml/2006/picture">
                            <pic:pic>
                              <pic:nvPicPr>
                                <pic:cNvPr id="4060701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712246" name="Picture">
</wp:docPr>
                        <a:graphic>
                          <a:graphicData uri="http://schemas.openxmlformats.org/drawingml/2006/picture">
                            <pic:pic>
                              <pic:nvPicPr>
                                <pic:cNvPr id="10997122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213305" name="Picture">
</wp:docPr>
                        <a:graphic>
                          <a:graphicData uri="http://schemas.openxmlformats.org/drawingml/2006/picture">
                            <pic:pic>
                              <pic:nvPicPr>
                                <pic:cNvPr id="146121330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621327" name="Picture">
</wp:docPr>
                        <a:graphic>
                          <a:graphicData uri="http://schemas.openxmlformats.org/drawingml/2006/picture">
                            <pic:pic>
                              <pic:nvPicPr>
                                <pic:cNvPr id="19456213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334187" name="Picture">
</wp:docPr>
                        <a:graphic>
                          <a:graphicData uri="http://schemas.openxmlformats.org/drawingml/2006/picture">
                            <pic:pic>
                              <pic:nvPicPr>
                                <pic:cNvPr id="18503341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400321" name="Picture">
</wp:docPr>
                  <a:graphic>
                    <a:graphicData uri="http://schemas.openxmlformats.org/drawingml/2006/picture">
                      <pic:pic>
                        <pic:nvPicPr>
                          <pic:cNvPr id="79440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380757" name="Picture">
</wp:docPr>
                  <a:graphic>
                    <a:graphicData uri="http://schemas.openxmlformats.org/drawingml/2006/picture">
                      <pic:pic>
                        <pic:nvPicPr>
                          <pic:cNvPr id="106138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912096" name="Picture">
</wp:docPr>
                  <a:graphic>
                    <a:graphicData uri="http://schemas.openxmlformats.org/drawingml/2006/picture">
                      <pic:pic>
                        <pic:nvPicPr>
                          <pic:cNvPr id="880912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460252" name="Picture">
</wp:docPr>
                  <a:graphic>
                    <a:graphicData uri="http://schemas.openxmlformats.org/drawingml/2006/picture">
                      <pic:pic>
                        <pic:nvPicPr>
                          <pic:cNvPr id="8054602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390758" name="Picture">
</wp:docPr>
                  <a:graphic>
                    <a:graphicData uri="http://schemas.openxmlformats.org/drawingml/2006/picture">
                      <pic:pic>
                        <pic:nvPicPr>
                          <pic:cNvPr id="1950390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9867364" name="Picture">
</wp:docPr>
                  <a:graphic>
                    <a:graphicData uri="http://schemas.openxmlformats.org/drawingml/2006/picture">
                      <pic:pic>
                        <pic:nvPicPr>
                          <pic:cNvPr id="8298673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055934" name="Picture">
</wp:docPr>
                        <a:graphic>
                          <a:graphicData uri="http://schemas.openxmlformats.org/drawingml/2006/picture">
                            <pic:pic>
                              <pic:nvPicPr>
                                <pic:cNvPr id="10000559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081407" name="Picture">
</wp:docPr>
                  <a:graphic>
                    <a:graphicData uri="http://schemas.openxmlformats.org/drawingml/2006/picture">
                      <pic:pic>
                        <pic:nvPicPr>
                          <pic:cNvPr id="1762081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338499" name="Picture">
</wp:docPr>
                  <a:graphic>
                    <a:graphicData uri="http://schemas.openxmlformats.org/drawingml/2006/picture">
                      <pic:pic>
                        <pic:nvPicPr>
                          <pic:cNvPr id="474338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993633" name="Picture">
</wp:docPr>
                  <a:graphic>
                    <a:graphicData uri="http://schemas.openxmlformats.org/drawingml/2006/picture">
                      <pic:pic>
                        <pic:nvPicPr>
                          <pic:cNvPr id="2056993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10609" name="Picture">
</wp:docPr>
                  <a:graphic>
                    <a:graphicData uri="http://schemas.openxmlformats.org/drawingml/2006/picture">
                      <pic:pic>
                        <pic:nvPicPr>
                          <pic:cNvPr id="1877106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449318" name="Picture">
</wp:docPr>
                  <a:graphic>
                    <a:graphicData uri="http://schemas.openxmlformats.org/drawingml/2006/picture">
                      <pic:pic>
                        <pic:nvPicPr>
                          <pic:cNvPr id="18264493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0099330" name="Picture">
</wp:docPr>
                  <a:graphic>
                    <a:graphicData uri="http://schemas.openxmlformats.org/drawingml/2006/picture">
                      <pic:pic>
                        <pic:nvPicPr>
                          <pic:cNvPr id="16700993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561783" name="Picture">
</wp:docPr>
                        <a:graphic>
                          <a:graphicData uri="http://schemas.openxmlformats.org/drawingml/2006/picture">
                            <pic:pic>
                              <pic:nvPicPr>
                                <pic:cNvPr id="19025617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429636" name="Picture">
</wp:docPr>
                  <a:graphic>
                    <a:graphicData uri="http://schemas.openxmlformats.org/drawingml/2006/picture">
                      <pic:pic>
                        <pic:nvPicPr>
                          <pic:cNvPr id="1820429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984252" name="Picture">
</wp:docPr>
                  <a:graphic>
                    <a:graphicData uri="http://schemas.openxmlformats.org/drawingml/2006/picture">
                      <pic:pic>
                        <pic:nvPicPr>
                          <pic:cNvPr id="634984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675758" name="Picture">
</wp:docPr>
                  <a:graphic>
                    <a:graphicData uri="http://schemas.openxmlformats.org/drawingml/2006/picture">
                      <pic:pic>
                        <pic:nvPicPr>
                          <pic:cNvPr id="149767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133755" name="Picture">
</wp:docPr>
                  <a:graphic>
                    <a:graphicData uri="http://schemas.openxmlformats.org/drawingml/2006/picture">
                      <pic:pic>
                        <pic:nvPicPr>
                          <pic:cNvPr id="49613375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997985" name="Picture">
</wp:docPr>
                  <a:graphic>
                    <a:graphicData uri="http://schemas.openxmlformats.org/drawingml/2006/picture">
                      <pic:pic>
                        <pic:nvPicPr>
                          <pic:cNvPr id="10079979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544829" name="Picture">
</wp:docPr>
                  <a:graphic>
                    <a:graphicData uri="http://schemas.openxmlformats.org/drawingml/2006/picture">
                      <pic:pic>
                        <pic:nvPicPr>
                          <pic:cNvPr id="4754482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590826" name="Picture">
</wp:docPr>
                  <a:graphic>
                    <a:graphicData uri="http://schemas.openxmlformats.org/drawingml/2006/picture">
                      <pic:pic>
                        <pic:nvPicPr>
                          <pic:cNvPr id="42559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877421" name="Picture">
</wp:docPr>
                  <a:graphic>
                    <a:graphicData uri="http://schemas.openxmlformats.org/drawingml/2006/picture">
                      <pic:pic>
                        <pic:nvPicPr>
                          <pic:cNvPr id="820877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792106" name="Picture">
</wp:docPr>
                  <a:graphic>
                    <a:graphicData uri="http://schemas.openxmlformats.org/drawingml/2006/picture">
                      <pic:pic>
                        <pic:nvPicPr>
                          <pic:cNvPr id="202779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878780" name="Picture">
</wp:docPr>
                  <a:graphic>
                    <a:graphicData uri="http://schemas.openxmlformats.org/drawingml/2006/picture">
                      <pic:pic>
                        <pic:nvPicPr>
                          <pic:cNvPr id="161387878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247932" name="Picture">
</wp:docPr>
                  <a:graphic>
                    <a:graphicData uri="http://schemas.openxmlformats.org/drawingml/2006/picture">
                      <pic:pic>
                        <pic:nvPicPr>
                          <pic:cNvPr id="17742479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584802" name="Picture">
</wp:docPr>
                  <a:graphic>
                    <a:graphicData uri="http://schemas.openxmlformats.org/drawingml/2006/picture">
                      <pic:pic>
                        <pic:nvPicPr>
                          <pic:cNvPr id="84158480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417184" name="Picture">
</wp:docPr>
                        <a:graphic>
                          <a:graphicData uri="http://schemas.openxmlformats.org/drawingml/2006/picture">
                            <pic:pic>
                              <pic:nvPicPr>
                                <pic:cNvPr id="13864171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052426" name="Picture">
</wp:docPr>
                  <a:graphic>
                    <a:graphicData uri="http://schemas.openxmlformats.org/drawingml/2006/picture">
                      <pic:pic>
                        <pic:nvPicPr>
                          <pic:cNvPr id="102605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046708" name="Picture">
</wp:docPr>
                  <a:graphic>
                    <a:graphicData uri="http://schemas.openxmlformats.org/drawingml/2006/picture">
                      <pic:pic>
                        <pic:nvPicPr>
                          <pic:cNvPr id="127504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07847" name="Picture">
</wp:docPr>
                  <a:graphic>
                    <a:graphicData uri="http://schemas.openxmlformats.org/drawingml/2006/picture">
                      <pic:pic>
                        <pic:nvPicPr>
                          <pic:cNvPr id="2460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816980" name="Picture">
</wp:docPr>
                  <a:graphic>
                    <a:graphicData uri="http://schemas.openxmlformats.org/drawingml/2006/picture">
                      <pic:pic>
                        <pic:nvPicPr>
                          <pic:cNvPr id="21038169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62449" name="Picture">
</wp:docPr>
                  <a:graphic>
                    <a:graphicData uri="http://schemas.openxmlformats.org/drawingml/2006/picture">
                      <pic:pic>
                        <pic:nvPicPr>
                          <pic:cNvPr id="158162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173726" name="Picture">
</wp:docPr>
                  <a:graphic>
                    <a:graphicData uri="http://schemas.openxmlformats.org/drawingml/2006/picture">
                      <pic:pic>
                        <pic:nvPicPr>
                          <pic:cNvPr id="17931737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343565" name="Picture">
</wp:docPr>
                        <a:graphic>
                          <a:graphicData uri="http://schemas.openxmlformats.org/drawingml/2006/picture">
                            <pic:pic>
                              <pic:nvPicPr>
                                <pic:cNvPr id="9703435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369264" name="Picture">
</wp:docPr>
                  <a:graphic>
                    <a:graphicData uri="http://schemas.openxmlformats.org/drawingml/2006/picture">
                      <pic:pic>
                        <pic:nvPicPr>
                          <pic:cNvPr id="68036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497338" name="Picture">
</wp:docPr>
                  <a:graphic>
                    <a:graphicData uri="http://schemas.openxmlformats.org/drawingml/2006/picture">
                      <pic:pic>
                        <pic:nvPicPr>
                          <pic:cNvPr id="796497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392692" name="Picture">
</wp:docPr>
                  <a:graphic>
                    <a:graphicData uri="http://schemas.openxmlformats.org/drawingml/2006/picture">
                      <pic:pic>
                        <pic:nvPicPr>
                          <pic:cNvPr id="612392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058823" name="Picture">
</wp:docPr>
                  <a:graphic>
                    <a:graphicData uri="http://schemas.openxmlformats.org/drawingml/2006/picture">
                      <pic:pic>
                        <pic:nvPicPr>
                          <pic:cNvPr id="163005882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760126" name="Picture">
</wp:docPr>
                  <a:graphic>
                    <a:graphicData uri="http://schemas.openxmlformats.org/drawingml/2006/picture">
                      <pic:pic>
                        <pic:nvPicPr>
                          <pic:cNvPr id="19447601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12273967" name="Picture">
</wp:docPr>
                  <a:graphic>
                    <a:graphicData uri="http://schemas.openxmlformats.org/drawingml/2006/picture">
                      <pic:pic>
                        <pic:nvPicPr>
                          <pic:cNvPr id="51227396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402162" name="Picture">
</wp:docPr>
                  <a:graphic>
                    <a:graphicData uri="http://schemas.openxmlformats.org/drawingml/2006/picture">
                      <pic:pic>
                        <pic:nvPicPr>
                          <pic:cNvPr id="1255402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670481" name="Picture">
</wp:docPr>
                  <a:graphic>
                    <a:graphicData uri="http://schemas.openxmlformats.org/drawingml/2006/picture">
                      <pic:pic>
                        <pic:nvPicPr>
                          <pic:cNvPr id="292670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956217" name="Picture">
</wp:docPr>
                  <a:graphic>
                    <a:graphicData uri="http://schemas.openxmlformats.org/drawingml/2006/picture">
                      <pic:pic>
                        <pic:nvPicPr>
                          <pic:cNvPr id="1116956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029886" name="Picture">
</wp:docPr>
                  <a:graphic>
                    <a:graphicData uri="http://schemas.openxmlformats.org/drawingml/2006/picture">
                      <pic:pic>
                        <pic:nvPicPr>
                          <pic:cNvPr id="135102988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700751" name="Picture">
</wp:docPr>
                  <a:graphic>
                    <a:graphicData uri="http://schemas.openxmlformats.org/drawingml/2006/picture">
                      <pic:pic>
                        <pic:nvPicPr>
                          <pic:cNvPr id="8497007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5264" name="Picture">
</wp:docPr>
                  <a:graphic>
                    <a:graphicData uri="http://schemas.openxmlformats.org/drawingml/2006/picture">
                      <pic:pic>
                        <pic:nvPicPr>
                          <pic:cNvPr id="189526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682163" name="Picture">
</wp:docPr>
                  <a:graphic>
                    <a:graphicData uri="http://schemas.openxmlformats.org/drawingml/2006/picture">
                      <pic:pic>
                        <pic:nvPicPr>
                          <pic:cNvPr id="42968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706024" name="Picture">
</wp:docPr>
                  <a:graphic>
                    <a:graphicData uri="http://schemas.openxmlformats.org/drawingml/2006/picture">
                      <pic:pic>
                        <pic:nvPicPr>
                          <pic:cNvPr id="241706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755439" name="Picture">
</wp:docPr>
                  <a:graphic>
                    <a:graphicData uri="http://schemas.openxmlformats.org/drawingml/2006/picture">
                      <pic:pic>
                        <pic:nvPicPr>
                          <pic:cNvPr id="37375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327313" name="Picture">
</wp:docPr>
                  <a:graphic>
                    <a:graphicData uri="http://schemas.openxmlformats.org/drawingml/2006/picture">
                      <pic:pic>
                        <pic:nvPicPr>
                          <pic:cNvPr id="6433273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503409" name="Picture">
</wp:docPr>
                  <a:graphic>
                    <a:graphicData uri="http://schemas.openxmlformats.org/drawingml/2006/picture">
                      <pic:pic>
                        <pic:nvPicPr>
                          <pic:cNvPr id="8845034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6405688" name="Picture">
</wp:docPr>
                  <a:graphic>
                    <a:graphicData uri="http://schemas.openxmlformats.org/drawingml/2006/picture">
                      <pic:pic>
                        <pic:nvPicPr>
                          <pic:cNvPr id="210640568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8765" name="Picture">
</wp:docPr>
                  <a:graphic>
                    <a:graphicData uri="http://schemas.openxmlformats.org/drawingml/2006/picture">
                      <pic:pic>
                        <pic:nvPicPr>
                          <pic:cNvPr id="1701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574390" name="Picture">
</wp:docPr>
                  <a:graphic>
                    <a:graphicData uri="http://schemas.openxmlformats.org/drawingml/2006/picture">
                      <pic:pic>
                        <pic:nvPicPr>
                          <pic:cNvPr id="1145574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349172" name="Picture">
</wp:docPr>
                  <a:graphic>
                    <a:graphicData uri="http://schemas.openxmlformats.org/drawingml/2006/picture">
                      <pic:pic>
                        <pic:nvPicPr>
                          <pic:cNvPr id="135534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411143" name="Picture">
</wp:docPr>
                  <a:graphic>
                    <a:graphicData uri="http://schemas.openxmlformats.org/drawingml/2006/picture">
                      <pic:pic>
                        <pic:nvPicPr>
                          <pic:cNvPr id="20704111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591315" name="Picture">
</wp:docPr>
                        <a:graphic>
                          <a:graphicData uri="http://schemas.openxmlformats.org/drawingml/2006/picture">
                            <pic:pic>
                              <pic:nvPicPr>
                                <pic:cNvPr id="10515913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579572" name="Picture">
</wp:docPr>
                  <a:graphic>
                    <a:graphicData uri="http://schemas.openxmlformats.org/drawingml/2006/picture">
                      <pic:pic>
                        <pic:nvPicPr>
                          <pic:cNvPr id="1952579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761553" name="Picture">
</wp:docPr>
                  <a:graphic>
                    <a:graphicData uri="http://schemas.openxmlformats.org/drawingml/2006/picture">
                      <pic:pic>
                        <pic:nvPicPr>
                          <pic:cNvPr id="560761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421457" name="Picture">
</wp:docPr>
                  <a:graphic>
                    <a:graphicData uri="http://schemas.openxmlformats.org/drawingml/2006/picture">
                      <pic:pic>
                        <pic:nvPicPr>
                          <pic:cNvPr id="1862421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"https://fiches-risques.brgm.fr/fr/georisques/mvt-synthetique/65200095" \t "_self" </w:instrText>
            </w:r>
            <w:r>
              <w:fldChar w:fldCharType="separate"/>
            </w:r>
            <w:r>
              <w:rPr>
                <w:rFonts w:ascii="Marianne" w:hAnsi="Marianne" w:eastAsia="Marianne" w:cs="Marianne"/>
                <w:sz w:val="14"/>
              </w:rPr>
              <w:t xml:space="preserve">65200095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Victoire de la Marne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"https://fiches-risques.brgm.fr/fr/georisques/mvt-synthetique/65200096" \t "_self" </w:instrText>
            </w:r>
            <w:r>
              <w:fldChar w:fldCharType="separate"/>
            </w:r>
            <w:r>
              <w:rPr>
                <w:rFonts w:ascii="Marianne" w:hAnsi="Marianne" w:eastAsia="Marianne" w:cs="Marianne"/>
                <w:sz w:val="14"/>
              </w:rPr>
              <w:t xml:space="preserve">65200096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"https://fiches-risques.brgm.fr/fr/georisques/mvt-synthetique/65200150" \t "_self" </w:instrText>
            </w:r>
            <w:r>
              <w:fldChar w:fldCharType="separate"/>
            </w:r>
            <w:r>
              <w:rPr>
                <w:rFonts w:ascii="Marianne" w:hAnsi="Marianne" w:eastAsia="Marianne" w:cs="Marianne"/>
                <w:sz w:val="14"/>
              </w:rPr>
              <w:t xml:space="preserve">65200150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"https://fiches-risques.brgm.fr/fr/georisques/mvt-synthetique/65200151" \t "_self" </w:instrText>
            </w:r>
            <w:r>
              <w:fldChar w:fldCharType="separate"/>
            </w:r>
            <w:r>
              <w:rPr>
                <w:rFonts w:ascii="Marianne" w:hAnsi="Marianne" w:eastAsia="Marianne" w:cs="Marianne"/>
                <w:sz w:val="14"/>
              </w:rPr>
              <w:t xml:space="preserve">65200151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"https://fiches-risques.brgm.fr/fr/georisques/mvt-synthetique/65200152" \t "_self" </w:instrText>
            </w:r>
            <w:r>
              <w:fldChar w:fldCharType="separate"/>
            </w:r>
            <w:r>
              <w:rPr>
                <w:rFonts w:ascii="Marianne" w:hAnsi="Marianne" w:eastAsia="Marianne" w:cs="Marianne"/>
                <w:sz w:val="14"/>
              </w:rPr>
              <w:t xml:space="preserve">65200152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"https://fiches-risques.brgm.fr/fr/georisques/mvt-synthetique/65200153" \t "_self" </w:instrText>
            </w:r>
            <w:r>
              <w:fldChar w:fldCharType="separate"/>
            </w:r>
            <w:r>
              <w:rPr>
                <w:rFonts w:ascii="Marianne" w:hAnsi="Marianne" w:eastAsia="Marianne" w:cs="Marianne"/>
                <w:sz w:val="14"/>
              </w:rPr>
              <w:t xml:space="preserve">65200153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"https://fiches-risques.brgm.fr/fr/georisques/mvt-synthetique/65200154" \t "_self" </w:instrText>
            </w:r>
            <w:r>
              <w:fldChar w:fldCharType="separate"/>
            </w:r>
            <w:r>
              <w:rPr>
                <w:rFonts w:ascii="Marianne" w:hAnsi="Marianne" w:eastAsia="Marianne" w:cs="Marianne"/>
                <w:sz w:val="14"/>
              </w:rPr>
              <w:t xml:space="preserve">65200154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"https://fiches-risques.brgm.fr/fr/georisques/mvt-synthetique/65200155" \t "_self" </w:instrText>
            </w:r>
            <w:r>
              <w:fldChar w:fldCharType="separate"/>
            </w:r>
            <w:r>
              <w:rPr>
                <w:rFonts w:ascii="Marianne" w:hAnsi="Marianne" w:eastAsia="Marianne" w:cs="Marianne"/>
                <w:sz w:val="14"/>
              </w:rPr>
              <w:t xml:space="preserve">65200155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"https://fiches-risques.brgm.fr/fr/georisques/mvt-synthetique/65200156" \t "_self" </w:instrText>
            </w:r>
            <w:r>
              <w:fldChar w:fldCharType="separate"/>
            </w:r>
            <w:r>
              <w:rPr>
                <w:rFonts w:ascii="Marianne" w:hAnsi="Marianne" w:eastAsia="Marianne" w:cs="Marianne"/>
                <w:sz w:val="14"/>
              </w:rPr>
              <w:t xml:space="preserve">65200156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"https://fiches-risques.brgm.fr/fr/georisques/mvt-synthetique/65200157" \t "_self" </w:instrText>
            </w:r>
            <w:r>
              <w:fldChar w:fldCharType="separate"/>
            </w:r>
            <w:r>
              <w:rPr>
                <w:rFonts w:ascii="Marianne" w:hAnsi="Marianne" w:eastAsia="Marianne" w:cs="Marianne"/>
                <w:sz w:val="14"/>
              </w:rPr>
              <w:t xml:space="preserve">65200157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"https://fiches-risques.brgm.fr/fr/georisques/mvt-synthetique/65200158" \t "_self" </w:instrText>
            </w:r>
            <w:r>
              <w:fldChar w:fldCharType="separate"/>
            </w:r>
            <w:r>
              <w:rPr>
                <w:rFonts w:ascii="Marianne" w:hAnsi="Marianne" w:eastAsia="Marianne" w:cs="Marianne"/>
                <w:sz w:val="14"/>
              </w:rPr>
              <w:t xml:space="preserve">65200158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"https://fiches-risques.brgm.fr/fr/georisques/mvt-synthetique/65200159" \t "_self" </w:instrText>
            </w:r>
            <w:r>
              <w:fldChar w:fldCharType="separate"/>
            </w:r>
            <w:r>
              <w:rPr>
                <w:rFonts w:ascii="Marianne" w:hAnsi="Marianne" w:eastAsia="Marianne" w:cs="Marianne"/>
                <w:sz w:val="14"/>
              </w:rPr>
              <w:t xml:space="preserve">65200159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"https://fiches-risques.brgm.fr/fr/georisques/mvt-synthetique/65200160" \t "_self" </w:instrText>
            </w:r>
            <w:r>
              <w:fldChar w:fldCharType="separate"/>
            </w:r>
            <w:r>
              <w:rPr>
                <w:rFonts w:ascii="Marianne" w:hAnsi="Marianne" w:eastAsia="Marianne" w:cs="Marianne"/>
                <w:sz w:val="14"/>
              </w:rPr>
              <w:t xml:space="preserve">65200160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"https://fiches-risques.brgm.fr/fr/georisques/mvt-synthetique/65200161" \t "_self" </w:instrText>
            </w:r>
            <w:r>
              <w:fldChar w:fldCharType="separate"/>
            </w:r>
            <w:r>
              <w:rPr>
                <w:rFonts w:ascii="Marianne" w:hAnsi="Marianne" w:eastAsia="Marianne" w:cs="Marianne"/>
                <w:sz w:val="14"/>
              </w:rPr>
              <w:t xml:space="preserve">65200161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"https://fiches-risques.brgm.fr/fr/georisques/mvt-synthetique/65200162" \t "_self" </w:instrText>
            </w:r>
            <w:r>
              <w:fldChar w:fldCharType="separate"/>
            </w:r>
            <w:r>
              <w:rPr>
                <w:rFonts w:ascii="Marianne" w:hAnsi="Marianne" w:eastAsia="Marianne" w:cs="Marianne"/>
                <w:sz w:val="14"/>
              </w:rPr>
              <w:t xml:space="preserve">65200162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"https://fiches-risques.brgm.fr/fr/georisques/mvt-synthetique/65200163" \t "_self" </w:instrText>
            </w:r>
            <w:r>
              <w:fldChar w:fldCharType="separate"/>
            </w:r>
            <w:r>
              <w:rPr>
                <w:rFonts w:ascii="Marianne" w:hAnsi="Marianne" w:eastAsia="Marianne" w:cs="Marianne"/>
                <w:sz w:val="14"/>
              </w:rPr>
              <w:t xml:space="preserve">65200163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869352" name="Picture">
</wp:docPr>
                  <a:graphic>
                    <a:graphicData uri="http://schemas.openxmlformats.org/drawingml/2006/picture">
                      <pic:pic>
                        <pic:nvPicPr>
                          <pic:cNvPr id="1984869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025513" name="Picture">
</wp:docPr>
                  <a:graphic>
                    <a:graphicData uri="http://schemas.openxmlformats.org/drawingml/2006/picture">
                      <pic:pic>
                        <pic:nvPicPr>
                          <pic:cNvPr id="342025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444448" name="Picture">
</wp:docPr>
                  <a:graphic>
                    <a:graphicData uri="http://schemas.openxmlformats.org/drawingml/2006/picture">
                      <pic:pic>
                        <pic:nvPicPr>
                          <pic:cNvPr id="1536444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"https://fiches-risques.brgm.fr/georisques/cavite/CHAAW0013850" \t "_self" </w:instrText>
            </w:r>
            <w:r>
              <w:fldChar w:fldCharType="separate"/>
            </w:r>
            <w:r>
              <w:rPr>
                <w:rFonts w:ascii="Marianne" w:hAnsi="Marianne" w:eastAsia="Marianne" w:cs="Marianne"/>
                <w:sz w:val="14"/>
              </w:rPr>
              <w:t xml:space="preserve">CHAAW0013850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"https://fiches-risques.brgm.fr/georisques/cavite/CHAAW0013852" \t "_self" </w:instrText>
            </w:r>
            <w:r>
              <w:fldChar w:fldCharType="separate"/>
            </w:r>
            <w:r>
              <w:rPr>
                <w:rFonts w:ascii="Marianne" w:hAnsi="Marianne" w:eastAsia="Marianne" w:cs="Marianne"/>
                <w:sz w:val="14"/>
              </w:rPr>
              <w:t xml:space="preserve">CHAAW0013852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"https://fiches-risques.brgm.fr/georisques/cavite/CHAAW0013853" \t "_self" </w:instrText>
            </w:r>
            <w:r>
              <w:fldChar w:fldCharType="separate"/>
            </w:r>
            <w:r>
              <w:rPr>
                <w:rFonts w:ascii="Marianne" w:hAnsi="Marianne" w:eastAsia="Marianne" w:cs="Marianne"/>
                <w:sz w:val="14"/>
              </w:rPr>
              <w:t xml:space="preserve">CHAAW0013853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"https://fiches-risques.brgm.fr/georisques/cavite/CHAAW0013854" \t "_self" </w:instrText>
            </w:r>
            <w:r>
              <w:fldChar w:fldCharType="separate"/>
            </w:r>
            <w:r>
              <w:rPr>
                <w:rFonts w:ascii="Marianne" w:hAnsi="Marianne" w:eastAsia="Marianne" w:cs="Marianne"/>
                <w:sz w:val="14"/>
              </w:rPr>
              <w:t xml:space="preserve">CHAAW0013854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"https://fiches-risques.brgm.fr/georisques/cavite/CHAAW0013855" \t "_self" </w:instrText>
            </w:r>
            <w:r>
              <w:fldChar w:fldCharType="separate"/>
            </w:r>
            <w:r>
              <w:rPr>
                <w:rFonts w:ascii="Marianne" w:hAnsi="Marianne" w:eastAsia="Marianne" w:cs="Marianne"/>
                <w:sz w:val="14"/>
              </w:rPr>
              <w:t xml:space="preserve">CHAAW0013855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"https://fiches-risques.brgm.fr/georisques/cavite/CHAAW0013856" \t "_self" </w:instrText>
            </w:r>
            <w:r>
              <w:fldChar w:fldCharType="separate"/>
            </w:r>
            <w:r>
              <w:rPr>
                <w:rFonts w:ascii="Marianne" w:hAnsi="Marianne" w:eastAsia="Marianne" w:cs="Marianne"/>
                <w:sz w:val="14"/>
              </w:rPr>
              <w:t xml:space="preserve">CHAAW0013856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"https://fiches-risques.brgm.fr/georisques/cavite/CHAAW0013858" \t "_self" </w:instrText>
            </w:r>
            <w:r>
              <w:fldChar w:fldCharType="separate"/>
            </w:r>
            <w:r>
              <w:rPr>
                <w:rFonts w:ascii="Marianne" w:hAnsi="Marianne" w:eastAsia="Marianne" w:cs="Marianne"/>
                <w:sz w:val="14"/>
              </w:rPr>
              <w:t xml:space="preserve">CHAAW0013858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"https://fiches-risques.brgm.fr/georisques/cavite/CHAAW0013859" \t "_self" </w:instrText>
            </w:r>
            <w:r>
              <w:fldChar w:fldCharType="separate"/>
            </w:r>
            <w:r>
              <w:rPr>
                <w:rFonts w:ascii="Marianne" w:hAnsi="Marianne" w:eastAsia="Marianne" w:cs="Marianne"/>
                <w:sz w:val="14"/>
              </w:rPr>
              <w:t xml:space="preserve">CHAAW0013859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"https://fiches-risques.brgm.fr/georisques/cavite/CHAAW0013860" \t "_self" </w:instrText>
            </w:r>
            <w:r>
              <w:fldChar w:fldCharType="separate"/>
            </w:r>
            <w:r>
              <w:rPr>
                <w:rFonts w:ascii="Marianne" w:hAnsi="Marianne" w:eastAsia="Marianne" w:cs="Marianne"/>
                <w:sz w:val="14"/>
              </w:rPr>
              <w:t xml:space="preserve">CHAAW0013860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"https://fiches-risques.brgm.fr/georisques/cavite/CHAAW0013861" \t "_self" </w:instrText>
            </w:r>
            <w:r>
              <w:fldChar w:fldCharType="separate"/>
            </w:r>
            <w:r>
              <w:rPr>
                <w:rFonts w:ascii="Marianne" w:hAnsi="Marianne" w:eastAsia="Marianne" w:cs="Marianne"/>
                <w:sz w:val="14"/>
              </w:rPr>
              <w:t xml:space="preserve">CHAAW0013861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"https://fiches-risques.brgm.fr/georisques/cavite/CHAAW0013862" \t "_self" </w:instrText>
            </w:r>
            <w:r>
              <w:fldChar w:fldCharType="separate"/>
            </w:r>
            <w:r>
              <w:rPr>
                <w:rFonts w:ascii="Marianne" w:hAnsi="Marianne" w:eastAsia="Marianne" w:cs="Marianne"/>
                <w:sz w:val="14"/>
              </w:rPr>
              <w:t xml:space="preserve">CHAAW0013862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"https://fiches-risques.brgm.fr/georisques/cavite/CHAAW0013863" \t "_self" </w:instrText>
            </w:r>
            <w:r>
              <w:fldChar w:fldCharType="separate"/>
            </w:r>
            <w:r>
              <w:rPr>
                <w:rFonts w:ascii="Marianne" w:hAnsi="Marianne" w:eastAsia="Marianne" w:cs="Marianne"/>
                <w:sz w:val="14"/>
              </w:rPr>
              <w:t xml:space="preserve">CHAAW0013863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"https://fiches-risques.brgm.fr/georisques/cavite/CHAAW0013864" \t "_self" </w:instrText>
            </w:r>
            <w:r>
              <w:fldChar w:fldCharType="separate"/>
            </w:r>
            <w:r>
              <w:rPr>
                <w:rFonts w:ascii="Marianne" w:hAnsi="Marianne" w:eastAsia="Marianne" w:cs="Marianne"/>
                <w:sz w:val="14"/>
              </w:rPr>
              <w:t xml:space="preserve">CHAAW0013864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"https://fiches-risques.brgm.fr/georisques/cavite/CHAAW0013865" \t "_self" </w:instrText>
            </w:r>
            <w:r>
              <w:fldChar w:fldCharType="separate"/>
            </w:r>
            <w:r>
              <w:rPr>
                <w:rFonts w:ascii="Marianne" w:hAnsi="Marianne" w:eastAsia="Marianne" w:cs="Marianne"/>
                <w:sz w:val="14"/>
              </w:rPr>
              <w:t xml:space="preserve">CHAAW0013865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"https://fiches-risques.brgm.fr/georisques/cavite/CHAAW0013867" \t "_self" </w:instrText>
            </w:r>
            <w:r>
              <w:fldChar w:fldCharType="separate"/>
            </w:r>
            <w:r>
              <w:rPr>
                <w:rFonts w:ascii="Marianne" w:hAnsi="Marianne" w:eastAsia="Marianne" w:cs="Marianne"/>
                <w:sz w:val="14"/>
              </w:rPr>
              <w:t xml:space="preserve">CHAAW0013867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"https://fiches-risques.brgm.fr/georisques/cavite/CHAAW0013868" \t "_self" </w:instrText>
            </w:r>
            <w:r>
              <w:fldChar w:fldCharType="separate"/>
            </w:r>
            <w:r>
              <w:rPr>
                <w:rFonts w:ascii="Marianne" w:hAnsi="Marianne" w:eastAsia="Marianne" w:cs="Marianne"/>
                <w:sz w:val="14"/>
              </w:rPr>
              <w:t xml:space="preserve">CHAAW0013868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en Buez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"https://fiches-risques.brgm.fr/georisques/cavite/CHAAW0013869" \t "_self" </w:instrText>
            </w:r>
            <w:r>
              <w:fldChar w:fldCharType="separate"/>
            </w:r>
            <w:r>
              <w:rPr>
                <w:rFonts w:ascii="Marianne" w:hAnsi="Marianne" w:eastAsia="Marianne" w:cs="Marianne"/>
                <w:sz w:val="14"/>
              </w:rPr>
              <w:t xml:space="preserve">CHAAW0013869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Saint Roch 3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"https://fiches-risques.brgm.fr/georisques/cavite/CHAAW0013870" \t "_self" </w:instrText>
            </w:r>
            <w:r>
              <w:fldChar w:fldCharType="separate"/>
            </w:r>
            <w:r>
              <w:rPr>
                <w:rFonts w:ascii="Marianne" w:hAnsi="Marianne" w:eastAsia="Marianne" w:cs="Marianne"/>
                <w:sz w:val="14"/>
              </w:rPr>
              <w:t xml:space="preserve">CHAAW0013870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Saint Roch 2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"https://fiches-risques.brgm.fr/georisques/cavite/CHAAW0013871" \t "_self" </w:instrText>
            </w:r>
            <w:r>
              <w:fldChar w:fldCharType="separate"/>
            </w:r>
            <w:r>
              <w:rPr>
                <w:rFonts w:ascii="Marianne" w:hAnsi="Marianne" w:eastAsia="Marianne" w:cs="Marianne"/>
                <w:sz w:val="14"/>
              </w:rPr>
              <w:t xml:space="preserve">CHAAW0013871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Saint Roch 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"https://fiches-risques.brgm.fr/georisques/cavite/CHAAW0013872" \t "_self" </w:instrText>
            </w:r>
            <w:r>
              <w:fldChar w:fldCharType="separate"/>
            </w:r>
            <w:r>
              <w:rPr>
                <w:rFonts w:ascii="Marianne" w:hAnsi="Marianne" w:eastAsia="Marianne" w:cs="Marianne"/>
                <w:sz w:val="14"/>
              </w:rPr>
              <w:t xml:space="preserve">CHAAW0013872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ou puits Saint-Jean (Les tanneries)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"https://fiches-risques.brgm.fr/georisques/cavite/CHAAW0013873" \t "_self" </w:instrText>
            </w:r>
            <w:r>
              <w:fldChar w:fldCharType="separate"/>
            </w:r>
            <w:r>
              <w:rPr>
                <w:rFonts w:ascii="Marianne" w:hAnsi="Marianne" w:eastAsia="Marianne" w:cs="Marianne"/>
                <w:sz w:val="14"/>
              </w:rPr>
              <w:t xml:space="preserve">CHAAW0013873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Corgebin, la Fondremine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"https://fiches-risques.brgm.fr/georisques/cavite/CHAAW0013874" \t "_self" </w:instrText>
            </w:r>
            <w:r>
              <w:fldChar w:fldCharType="separate"/>
            </w:r>
            <w:r>
              <w:rPr>
                <w:rFonts w:ascii="Marianne" w:hAnsi="Marianne" w:eastAsia="Marianne" w:cs="Marianne"/>
                <w:sz w:val="14"/>
              </w:rPr>
              <w:t xml:space="preserve">CHAAW0013874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de la Maladière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"https://fiches-risques.brgm.fr/georisques/cavite/CHAAW0013875" \t "_self" </w:instrText>
            </w:r>
            <w:r>
              <w:fldChar w:fldCharType="separate"/>
            </w:r>
            <w:r>
              <w:rPr>
                <w:rFonts w:ascii="Marianne" w:hAnsi="Marianne" w:eastAsia="Marianne" w:cs="Marianne"/>
                <w:sz w:val="14"/>
              </w:rPr>
              <w:t xml:space="preserve">CHAAW0013875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Buée , Fontaine de Buez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"https://fiches-risques.brgm.fr/georisques/cavite/CHAAW0013877" \t "_self" </w:instrText>
            </w:r>
            <w:r>
              <w:fldChar w:fldCharType="separate"/>
            </w:r>
            <w:r>
              <w:rPr>
                <w:rFonts w:ascii="Marianne" w:hAnsi="Marianne" w:eastAsia="Marianne" w:cs="Marianne"/>
                <w:sz w:val="14"/>
              </w:rPr>
              <w:t xml:space="preserve">CHAAW0013877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citerne des Américains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"https://fiches-risques.brgm.fr/georisques/cavite/CHAAW0013879" \t "_self" </w:instrText>
            </w:r>
            <w:r>
              <w:fldChar w:fldCharType="separate"/>
            </w:r>
            <w:r>
              <w:rPr>
                <w:rFonts w:ascii="Marianne" w:hAnsi="Marianne" w:eastAsia="Marianne" w:cs="Marianne"/>
                <w:sz w:val="14"/>
              </w:rPr>
              <w:t xml:space="preserve">CHAAW0013879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"https://fiches-risques.brgm.fr/georisques/cavite/CHAAW0016082" \t "_self" </w:instrText>
            </w:r>
            <w:r>
              <w:fldChar w:fldCharType="separate"/>
            </w:r>
            <w:r>
              <w:rPr>
                <w:rFonts w:ascii="Marianne" w:hAnsi="Marianne" w:eastAsia="Marianne" w:cs="Marianne"/>
                <w:sz w:val="14"/>
              </w:rPr>
              <w:t xml:space="preserve">CHAAW0016082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"https://fiches-risques.brgm.fr/georisques/cavite/CHAAW0027164" \t "_self" </w:instrText>
            </w:r>
            <w:r>
              <w:fldChar w:fldCharType="separate"/>
            </w:r>
            <w:r>
              <w:rPr>
                <w:rFonts w:ascii="Marianne" w:hAnsi="Marianne" w:eastAsia="Marianne" w:cs="Marianne"/>
                <w:sz w:val="14"/>
              </w:rPr>
              <w:t xml:space="preserve">CHAAW0027164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du parking de la rue Victoire de la Marne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"https://fiches-risques.brgm.fr/georisques/cavite/CHAAW0027169" \t "_self" </w:instrText>
            </w:r>
            <w:r>
              <w:fldChar w:fldCharType="separate"/>
            </w:r>
            <w:r>
              <w:rPr>
                <w:rFonts w:ascii="Marianne" w:hAnsi="Marianne" w:eastAsia="Marianne" w:cs="Marianne"/>
                <w:sz w:val="14"/>
              </w:rPr>
              <w:t xml:space="preserve">CHAAW0027169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de la rue Victor Fourcault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"https://fiches-risques.brgm.fr/georisques/cavite/CHAAW0039571" \t "_self" </w:instrText>
            </w:r>
            <w:r>
              <w:fldChar w:fldCharType="separate"/>
            </w:r>
            <w:r>
              <w:rPr>
                <w:rFonts w:ascii="Marianne" w:hAnsi="Marianne" w:eastAsia="Marianne" w:cs="Marianne"/>
                <w:sz w:val="14"/>
              </w:rPr>
              <w:t xml:space="preserve">CHAAW0039571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abri Pierre Burello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"https://fiches-risques.brgm.fr/georisques/cavite/CHAAW0039572" \t "_self" </w:instrText>
            </w:r>
            <w:r>
              <w:fldChar w:fldCharType="separate"/>
            </w:r>
            <w:r>
              <w:rPr>
                <w:rFonts w:ascii="Marianne" w:hAnsi="Marianne" w:eastAsia="Marianne" w:cs="Marianne"/>
                <w:sz w:val="14"/>
              </w:rPr>
              <w:t xml:space="preserve">CHAAW0039572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abri des Tanneries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"https://fiches-risques.brgm.fr/georisques/cavite/CHAAW0039573" \t "_self" </w:instrText>
            </w:r>
            <w:r>
              <w:fldChar w:fldCharType="separate"/>
            </w:r>
            <w:r>
              <w:rPr>
                <w:rFonts w:ascii="Marianne" w:hAnsi="Marianne" w:eastAsia="Marianne" w:cs="Marianne"/>
                <w:sz w:val="14"/>
              </w:rPr>
              <w:t xml:space="preserve">CHAAW0039573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Abri de la Maladière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"https://fiches-risques.brgm.fr/georisques/cavite/CHAAW0039574" \t "_self" </w:instrText>
            </w:r>
            <w:r>
              <w:fldChar w:fldCharType="separate"/>
            </w:r>
            <w:r>
              <w:rPr>
                <w:rFonts w:ascii="Marianne" w:hAnsi="Marianne" w:eastAsia="Marianne" w:cs="Marianne"/>
                <w:sz w:val="14"/>
              </w:rPr>
              <w:t xml:space="preserve">CHAAW0039574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la Maladière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"https://fiches-risques.brgm.fr/georisques/cavite/CHAAW0039575" \t "_self" </w:instrText>
            </w:r>
            <w:r>
              <w:fldChar w:fldCharType="separate"/>
            </w:r>
            <w:r>
              <w:rPr>
                <w:rFonts w:ascii="Marianne" w:hAnsi="Marianne" w:eastAsia="Marianne" w:cs="Marianne"/>
                <w:sz w:val="14"/>
              </w:rPr>
              <w:t xml:space="preserve">CHAAW0039575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Froid-Cul</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981387" name="Picture">
</wp:docPr>
                  <a:graphic>
                    <a:graphicData uri="http://schemas.openxmlformats.org/drawingml/2006/picture">
                      <pic:pic>
                        <pic:nvPicPr>
                          <pic:cNvPr id="220981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479694" name="Picture">
</wp:docPr>
                  <a:graphic>
                    <a:graphicData uri="http://schemas.openxmlformats.org/drawingml/2006/picture">
                      <pic:pic>
                        <pic:nvPicPr>
                          <pic:cNvPr id="1552479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206442" name="Picture">
</wp:docPr>
                  <a:graphic>
                    <a:graphicData uri="http://schemas.openxmlformats.org/drawingml/2006/picture">
                      <pic:pic>
                        <pic:nvPicPr>
                          <pic:cNvPr id="41320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"https://fiches-risques.brgm.fr/georisques/casias/SSP4277890" \t "_blank" </w:instrText>
            </w:r>
            <w:r>
              <w:fldChar w:fldCharType="separate"/>
            </w:r>
            <w:r>
              <w:rPr>
                <w:rFonts w:ascii="Marianne" w:hAnsi="Marianne" w:eastAsia="Marianne" w:cs="Marianne"/>
                <w:sz w:val="14"/>
              </w:rPr>
              <w:t xml:space="preserve">SSP4277890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métallique MANCHIN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"https://fiches-risques.brgm.fr/georisques/casias/SSP4242077" \t "_blank" </w:instrText>
            </w:r>
            <w:r>
              <w:fldChar w:fldCharType="separate"/>
            </w:r>
            <w:r>
              <w:rPr>
                <w:rFonts w:ascii="Marianne" w:hAnsi="Marianne" w:eastAsia="Marianne" w:cs="Marianne"/>
                <w:sz w:val="14"/>
              </w:rPr>
              <w:t xml:space="preserve">SSP4242077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CHAUMONT ENERGIES &amp;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"https://fiches-risques.brgm.fr/georisques/casias/SSP4237284" \t "_blank" </w:instrText>
            </w:r>
            <w:r>
              <w:fldChar w:fldCharType="separate"/>
            </w:r>
            <w:r>
              <w:rPr>
                <w:rFonts w:ascii="Marianne" w:hAnsi="Marianne" w:eastAsia="Marianne" w:cs="Marianne"/>
                <w:sz w:val="14"/>
              </w:rPr>
              <w:t xml:space="preserve">SSP4237284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CHAUMONDIS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"https://fiches-risques.brgm.fr/georisques/casias/SSP4227283" \t "_blank" </w:instrText>
            </w:r>
            <w:r>
              <w:fldChar w:fldCharType="separate"/>
            </w:r>
            <w:r>
              <w:rPr>
                <w:rFonts w:ascii="Marianne" w:hAnsi="Marianne" w:eastAsia="Marianne" w:cs="Marianne"/>
                <w:sz w:val="14"/>
              </w:rPr>
              <w:t xml:space="preserve">SSP4227283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 MOURA Alexandre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"https://fiches-risques.brgm.fr/georisques/casias/SSP4227242" \t "_blank" </w:instrText>
            </w:r>
            <w:r>
              <w:fldChar w:fldCharType="separate"/>
            </w:r>
            <w:r>
              <w:rPr>
                <w:rFonts w:ascii="Marianne" w:hAnsi="Marianne" w:eastAsia="Marianne" w:cs="Marianne"/>
                <w:sz w:val="14"/>
              </w:rPr>
              <w:t xml:space="preserve">SSP4227242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ENEDIS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"https://fiches-risques.brgm.fr/georisques/casias/SSP4227241" \t "_blank" </w:instrText>
            </w:r>
            <w:r>
              <w:fldChar w:fldCharType="separate"/>
            </w:r>
            <w:r>
              <w:rPr>
                <w:rFonts w:ascii="Marianne" w:hAnsi="Marianne" w:eastAsia="Marianne" w:cs="Marianne"/>
                <w:sz w:val="14"/>
              </w:rPr>
              <w:t xml:space="preserve">SSP4227241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CHAUMONDIS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"https://fiches-risques.brgm.fr/georisques/casias/SSP4214259" \t "_blank" </w:instrText>
            </w:r>
            <w:r>
              <w:fldChar w:fldCharType="separate"/>
            </w:r>
            <w:r>
              <w:rPr>
                <w:rFonts w:ascii="Marianne" w:hAnsi="Marianne" w:eastAsia="Marianne" w:cs="Marianne"/>
                <w:sz w:val="14"/>
              </w:rPr>
              <w:t xml:space="preserve">SSP4214259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"Clinique du vêtement" Josiane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"https://fiches-risques.brgm.fr/georisques/casias/SSP3838206" \t "_blank" </w:instrText>
            </w:r>
            <w:r>
              <w:fldChar w:fldCharType="separate"/>
            </w:r>
            <w:r>
              <w:rPr>
                <w:rFonts w:ascii="Marianne" w:hAnsi="Marianne" w:eastAsia="Marianne" w:cs="Marianne"/>
                <w:sz w:val="14"/>
              </w:rPr>
              <w:t xml:space="preserve">SSP3838206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Kremlin Viralu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"https://fiches-risques.brgm.fr/georisques/casias/SSP3838205" \t "_blank" </w:instrText>
            </w:r>
            <w:r>
              <w:fldChar w:fldCharType="separate"/>
            </w:r>
            <w:r>
              <w:rPr>
                <w:rFonts w:ascii="Marianne" w:hAnsi="Marianne" w:eastAsia="Marianne" w:cs="Marianne"/>
                <w:sz w:val="14"/>
              </w:rPr>
              <w:t xml:space="preserve">SSP3838205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Kremlin Viralu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"https://fiches-risques.brgm.fr/georisques/casias/SSP3838204" \t "_blank" </w:instrText>
            </w:r>
            <w:r>
              <w:fldChar w:fldCharType="separate"/>
            </w:r>
            <w:r>
              <w:rPr>
                <w:rFonts w:ascii="Marianne" w:hAnsi="Marianne" w:eastAsia="Marianne" w:cs="Marianne"/>
                <w:sz w:val="14"/>
              </w:rPr>
              <w:t xml:space="preserve">SSP3838204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Kremlin Viralu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"https://fiches-risques.brgm.fr/georisques/casias/SSP3838200" \t "_blank" </w:instrText>
            </w:r>
            <w:r>
              <w:fldChar w:fldCharType="separate"/>
            </w:r>
            <w:r>
              <w:rPr>
                <w:rFonts w:ascii="Marianne" w:hAnsi="Marianne" w:eastAsia="Marianne" w:cs="Marianne"/>
                <w:sz w:val="14"/>
              </w:rPr>
              <w:t xml:space="preserve">SSP3838200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"https://fiches-risques.brgm.fr/georisques/casias/SSP3838189" \t "_blank" </w:instrText>
            </w:r>
            <w:r>
              <w:fldChar w:fldCharType="separate"/>
            </w:r>
            <w:r>
              <w:rPr>
                <w:rFonts w:ascii="Marianne" w:hAnsi="Marianne" w:eastAsia="Marianne" w:cs="Marianne"/>
                <w:sz w:val="14"/>
              </w:rPr>
              <w:t xml:space="preserve">SSP3838189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"https://fiches-risques.brgm.fr/georisques/casias/SSP3837910" \t "_blank" </w:instrText>
            </w:r>
            <w:r>
              <w:fldChar w:fldCharType="separate"/>
            </w:r>
            <w:r>
              <w:rPr>
                <w:rFonts w:ascii="Marianne" w:hAnsi="Marianne" w:eastAsia="Marianne" w:cs="Marianne"/>
                <w:sz w:val="14"/>
              </w:rPr>
              <w:t xml:space="preserve">SSP3837910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temporaire d'explosifs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"https://fiches-risques.brgm.fr/georisques/casias/SSP3837909" \t "_blank" </w:instrText>
            </w:r>
            <w:r>
              <w:fldChar w:fldCharType="separate"/>
            </w:r>
            <w:r>
              <w:rPr>
                <w:rFonts w:ascii="Marianne" w:hAnsi="Marianne" w:eastAsia="Marianne" w:cs="Marianne"/>
                <w:sz w:val="14"/>
              </w:rPr>
              <w:t xml:space="preserve">SSP3837909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"https://fiches-risques.brgm.fr/georisques/casias/SSP3837908" \t "_blank" </w:instrText>
            </w:r>
            <w:r>
              <w:fldChar w:fldCharType="separate"/>
            </w:r>
            <w:r>
              <w:rPr>
                <w:rFonts w:ascii="Marianne" w:hAnsi="Marianne" w:eastAsia="Marianne" w:cs="Marianne"/>
                <w:sz w:val="14"/>
              </w:rPr>
              <w:t xml:space="preserve">SSP3837908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"https://fiches-risques.brgm.fr/georisques/casias/SSP3837907" \t "_blank" </w:instrText>
            </w:r>
            <w:r>
              <w:fldChar w:fldCharType="separate"/>
            </w:r>
            <w:r>
              <w:rPr>
                <w:rFonts w:ascii="Marianne" w:hAnsi="Marianne" w:eastAsia="Marianne" w:cs="Marianne"/>
                <w:sz w:val="14"/>
              </w:rPr>
              <w:t xml:space="preserve">SSP3837907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"https://fiches-risques.brgm.fr/georisques/casias/SSP3837906" \t "_blank" </w:instrText>
            </w:r>
            <w:r>
              <w:fldChar w:fldCharType="separate"/>
            </w:r>
            <w:r>
              <w:rPr>
                <w:rFonts w:ascii="Marianne" w:hAnsi="Marianne" w:eastAsia="Marianne" w:cs="Marianne"/>
                <w:sz w:val="14"/>
              </w:rPr>
              <w:t xml:space="preserve">SSP3837906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"https://fiches-risques.brgm.fr/georisques/casias/SSP3837905" \t "_blank" </w:instrText>
            </w:r>
            <w:r>
              <w:fldChar w:fldCharType="separate"/>
            </w:r>
            <w:r>
              <w:rPr>
                <w:rFonts w:ascii="Marianne" w:hAnsi="Marianne" w:eastAsia="Marianne" w:cs="Marianne"/>
                <w:sz w:val="14"/>
              </w:rPr>
              <w:t xml:space="preserve">SSP3837905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"https://fiches-risques.brgm.fr/georisques/casias/SSP3837904" \t "_blank" </w:instrText>
            </w:r>
            <w:r>
              <w:fldChar w:fldCharType="separate"/>
            </w:r>
            <w:r>
              <w:rPr>
                <w:rFonts w:ascii="Marianne" w:hAnsi="Marianne" w:eastAsia="Marianne" w:cs="Marianne"/>
                <w:sz w:val="14"/>
              </w:rPr>
              <w:t xml:space="preserve">SSP3837904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stockage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"https://fiches-risques.brgm.fr/georisques/casias/SSP3837903" \t "_blank" </w:instrText>
            </w:r>
            <w:r>
              <w:fldChar w:fldCharType="separate"/>
            </w:r>
            <w:r>
              <w:rPr>
                <w:rFonts w:ascii="Marianne" w:hAnsi="Marianne" w:eastAsia="Marianne" w:cs="Marianne"/>
                <w:sz w:val="14"/>
              </w:rPr>
              <w:t xml:space="preserve">SSP3837903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"https://fiches-risques.brgm.fr/georisques/casias/SSP3837902" \t "_blank" </w:instrText>
            </w:r>
            <w:r>
              <w:fldChar w:fldCharType="separate"/>
            </w:r>
            <w:r>
              <w:rPr>
                <w:rFonts w:ascii="Marianne" w:hAnsi="Marianne" w:eastAsia="Marianne" w:cs="Marianne"/>
                <w:sz w:val="14"/>
              </w:rPr>
              <w:t xml:space="preserve">SSP3837902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"https://fiches-risques.brgm.fr/georisques/casias/SSP3837901" \t "_blank" </w:instrText>
            </w:r>
            <w:r>
              <w:fldChar w:fldCharType="separate"/>
            </w:r>
            <w:r>
              <w:rPr>
                <w:rFonts w:ascii="Marianne" w:hAnsi="Marianne" w:eastAsia="Marianne" w:cs="Marianne"/>
                <w:sz w:val="14"/>
              </w:rPr>
              <w:t xml:space="preserve">SSP3837901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"https://fiches-risques.brgm.fr/georisques/casias/SSP3837900" \t "_blank" </w:instrText>
            </w:r>
            <w:r>
              <w:fldChar w:fldCharType="separate"/>
            </w:r>
            <w:r>
              <w:rPr>
                <w:rFonts w:ascii="Marianne" w:hAnsi="Marianne" w:eastAsia="Marianne" w:cs="Marianne"/>
                <w:sz w:val="14"/>
              </w:rPr>
              <w:t xml:space="preserve">SSP3837900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"https://fiches-risques.brgm.fr/georisques/casias/SSP3837899" \t "_blank" </w:instrText>
            </w:r>
            <w:r>
              <w:fldChar w:fldCharType="separate"/>
            </w:r>
            <w:r>
              <w:rPr>
                <w:rFonts w:ascii="Marianne" w:hAnsi="Marianne" w:eastAsia="Marianne" w:cs="Marianne"/>
                <w:sz w:val="14"/>
              </w:rPr>
              <w:t xml:space="preserve">SSP3837899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"https://fiches-risques.brgm.fr/georisques/casias/SSP3837898" \t "_blank" </w:instrText>
            </w:r>
            <w:r>
              <w:fldChar w:fldCharType="separate"/>
            </w:r>
            <w:r>
              <w:rPr>
                <w:rFonts w:ascii="Marianne" w:hAnsi="Marianne" w:eastAsia="Marianne" w:cs="Marianne"/>
                <w:sz w:val="14"/>
              </w:rPr>
              <w:t xml:space="preserve">SSP3837898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boues et 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"https://fiches-risques.brgm.fr/georisques/casias/SSP3837897" \t "_blank" </w:instrText>
            </w:r>
            <w:r>
              <w:fldChar w:fldCharType="separate"/>
            </w:r>
            <w:r>
              <w:rPr>
                <w:rFonts w:ascii="Marianne" w:hAnsi="Marianne" w:eastAsia="Marianne" w:cs="Marianne"/>
                <w:sz w:val="14"/>
              </w:rPr>
              <w:t xml:space="preserve">SSP3837897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"https://fiches-risques.brgm.fr/georisques/casias/SSP3837896" \t "_blank" </w:instrText>
            </w:r>
            <w:r>
              <w:fldChar w:fldCharType="separate"/>
            </w:r>
            <w:r>
              <w:rPr>
                <w:rFonts w:ascii="Marianne" w:hAnsi="Marianne" w:eastAsia="Marianne" w:cs="Marianne"/>
                <w:sz w:val="14"/>
              </w:rPr>
              <w:t xml:space="preserve">SSP3837896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"https://fiches-risques.brgm.fr/georisques/casias/SSP3837895" \t "_blank" </w:instrText>
            </w:r>
            <w:r>
              <w:fldChar w:fldCharType="separate"/>
            </w:r>
            <w:r>
              <w:rPr>
                <w:rFonts w:ascii="Marianne" w:hAnsi="Marianne" w:eastAsia="Marianne" w:cs="Marianne"/>
                <w:sz w:val="14"/>
              </w:rPr>
              <w:t xml:space="preserve">SSP3837895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"https://fiches-risques.brgm.fr/georisques/casias/SSP3837894" \t "_blank" </w:instrText>
            </w:r>
            <w:r>
              <w:fldChar w:fldCharType="separate"/>
            </w:r>
            <w:r>
              <w:rPr>
                <w:rFonts w:ascii="Marianne" w:hAnsi="Marianne" w:eastAsia="Marianne" w:cs="Marianne"/>
                <w:sz w:val="14"/>
              </w:rPr>
              <w:t xml:space="preserve">SSP3837894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"https://fiches-risques.brgm.fr/georisques/casias/SSP3837893" \t "_blank" </w:instrText>
            </w:r>
            <w:r>
              <w:fldChar w:fldCharType="separate"/>
            </w:r>
            <w:r>
              <w:rPr>
                <w:rFonts w:ascii="Marianne" w:hAnsi="Marianne" w:eastAsia="Marianne" w:cs="Marianne"/>
                <w:sz w:val="14"/>
              </w:rPr>
              <w:t xml:space="preserve">SSP3837893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traitement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"https://fiches-risques.brgm.fr/georisques/casias/SSP3837892" \t "_blank" </w:instrText>
            </w:r>
            <w:r>
              <w:fldChar w:fldCharType="separate"/>
            </w:r>
            <w:r>
              <w:rPr>
                <w:rFonts w:ascii="Marianne" w:hAnsi="Marianne" w:eastAsia="Marianne" w:cs="Marianne"/>
                <w:sz w:val="14"/>
              </w:rPr>
              <w:t xml:space="preserve">SSP3837892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"https://fiches-risques.brgm.fr/georisques/casias/SSP3837891" \t "_blank" </w:instrText>
            </w:r>
            <w:r>
              <w:fldChar w:fldCharType="separate"/>
            </w:r>
            <w:r>
              <w:rPr>
                <w:rFonts w:ascii="Marianne" w:hAnsi="Marianne" w:eastAsia="Marianne" w:cs="Marianne"/>
                <w:sz w:val="14"/>
              </w:rPr>
              <w:t xml:space="preserve">SSP3837891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"https://fiches-risques.brgm.fr/georisques/casias/SSP3837890" \t "_blank" </w:instrText>
            </w:r>
            <w:r>
              <w:fldChar w:fldCharType="separate"/>
            </w:r>
            <w:r>
              <w:rPr>
                <w:rFonts w:ascii="Marianne" w:hAnsi="Marianne" w:eastAsia="Marianne" w:cs="Marianne"/>
                <w:sz w:val="14"/>
              </w:rPr>
              <w:t xml:space="preserve">SSP3837890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"https://fiches-risques.brgm.fr/georisques/casias/SSP3837889" \t "_blank" </w:instrText>
            </w:r>
            <w:r>
              <w:fldChar w:fldCharType="separate"/>
            </w:r>
            <w:r>
              <w:rPr>
                <w:rFonts w:ascii="Marianne" w:hAnsi="Marianne" w:eastAsia="Marianne" w:cs="Marianne"/>
                <w:sz w:val="14"/>
              </w:rPr>
              <w:t xml:space="preserve">SSP3837889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métaux,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"https://fiches-risques.brgm.fr/georisques/casias/SSP3837888" \t "_blank" </w:instrText>
            </w:r>
            <w:r>
              <w:fldChar w:fldCharType="separate"/>
            </w:r>
            <w:r>
              <w:rPr>
                <w:rFonts w:ascii="Marianne" w:hAnsi="Marianne" w:eastAsia="Marianne" w:cs="Marianne"/>
                <w:sz w:val="14"/>
              </w:rPr>
              <w:t xml:space="preserve">SSP3837888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"https://fiches-risques.brgm.fr/georisques/casias/SSP3837887" \t "_blank" </w:instrText>
            </w:r>
            <w:r>
              <w:fldChar w:fldCharType="separate"/>
            </w:r>
            <w:r>
              <w:rPr>
                <w:rFonts w:ascii="Marianne" w:hAnsi="Marianne" w:eastAsia="Marianne" w:cs="Marianne"/>
                <w:sz w:val="14"/>
              </w:rPr>
              <w:t xml:space="preserve">SSP3837887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"https://fiches-risques.brgm.fr/georisques/casias/SSP3837886" \t "_blank" </w:instrText>
            </w:r>
            <w:r>
              <w:fldChar w:fldCharType="separate"/>
            </w:r>
            <w:r>
              <w:rPr>
                <w:rFonts w:ascii="Marianne" w:hAnsi="Marianne" w:eastAsia="Marianne" w:cs="Marianne"/>
                <w:sz w:val="14"/>
              </w:rPr>
              <w:t xml:space="preserve">SSP3837886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"https://fiches-risques.brgm.fr/georisques/casias/SSP3837885" \t "_blank" </w:instrText>
            </w:r>
            <w:r>
              <w:fldChar w:fldCharType="separate"/>
            </w:r>
            <w:r>
              <w:rPr>
                <w:rFonts w:ascii="Marianne" w:hAnsi="Marianne" w:eastAsia="Marianne" w:cs="Marianne"/>
                <w:sz w:val="14"/>
              </w:rPr>
              <w:t xml:space="preserve">SSP3837885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001473" name="Picture">
</wp:docPr>
                  <a:graphic>
                    <a:graphicData uri="http://schemas.openxmlformats.org/drawingml/2006/picture">
                      <pic:pic>
                        <pic:nvPicPr>
                          <pic:cNvPr id="1594001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380586" name="Picture">
</wp:docPr>
                  <a:graphic>
                    <a:graphicData uri="http://schemas.openxmlformats.org/drawingml/2006/picture">
                      <pic:pic>
                        <pic:nvPicPr>
                          <pic:cNvPr id="1153380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690816" name="Picture">
</wp:docPr>
                  <a:graphic>
                    <a:graphicData uri="http://schemas.openxmlformats.org/drawingml/2006/picture">
                      <pic:pic>
                        <pic:nvPicPr>
                          <pic:cNvPr id="1412690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"https://fiches-risques.brgm.fr/georisques/casias/SSP3837884" \t "_blank" </w:instrText>
            </w:r>
            <w:r>
              <w:fldChar w:fldCharType="separate"/>
            </w:r>
            <w:r>
              <w:rPr>
                <w:rFonts w:ascii="Marianne" w:hAnsi="Marianne" w:eastAsia="Marianne" w:cs="Marianne"/>
                <w:sz w:val="14"/>
              </w:rPr>
              <w:t xml:space="preserve">SSP3837884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"https://fiches-risques.brgm.fr/georisques/casias/SSP3837883" \t "_blank" </w:instrText>
            </w:r>
            <w:r>
              <w:fldChar w:fldCharType="separate"/>
            </w:r>
            <w:r>
              <w:rPr>
                <w:rFonts w:ascii="Marianne" w:hAnsi="Marianne" w:eastAsia="Marianne" w:cs="Marianne"/>
                <w:sz w:val="14"/>
              </w:rPr>
              <w:t xml:space="preserve">SSP3837883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des corps gras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"https://fiches-risques.brgm.fr/georisques/casias/SSP3837882" \t "_blank" </w:instrText>
            </w:r>
            <w:r>
              <w:fldChar w:fldCharType="separate"/>
            </w:r>
            <w:r>
              <w:rPr>
                <w:rFonts w:ascii="Marianne" w:hAnsi="Marianne" w:eastAsia="Marianne" w:cs="Marianne"/>
                <w:sz w:val="14"/>
              </w:rPr>
              <w:t xml:space="preserve">SSP3837882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"https://fiches-risques.brgm.fr/georisques/casias/SSP3837881" \t "_blank" </w:instrText>
            </w:r>
            <w:r>
              <w:fldChar w:fldCharType="separate"/>
            </w:r>
            <w:r>
              <w:rPr>
                <w:rFonts w:ascii="Marianne" w:hAnsi="Marianne" w:eastAsia="Marianne" w:cs="Marianne"/>
                <w:sz w:val="14"/>
              </w:rPr>
              <w:t xml:space="preserve">SSP3837881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"https://fiches-risques.brgm.fr/georisques/casias/SSP3837880" \t "_blank" </w:instrText>
            </w:r>
            <w:r>
              <w:fldChar w:fldCharType="separate"/>
            </w:r>
            <w:r>
              <w:rPr>
                <w:rFonts w:ascii="Marianne" w:hAnsi="Marianne" w:eastAsia="Marianne" w:cs="Marianne"/>
                <w:sz w:val="14"/>
              </w:rPr>
              <w:t xml:space="preserve">SSP3837880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"https://fiches-risques.brgm.fr/georisques/casias/SSP3837879" \t "_blank" </w:instrText>
            </w:r>
            <w:r>
              <w:fldChar w:fldCharType="separate"/>
            </w:r>
            <w:r>
              <w:rPr>
                <w:rFonts w:ascii="Marianne" w:hAnsi="Marianne" w:eastAsia="Marianne" w:cs="Marianne"/>
                <w:sz w:val="14"/>
              </w:rPr>
              <w:t xml:space="preserve">SSP3837879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"https://fiches-risques.brgm.fr/georisques/casias/SSP3837878" \t "_blank" </w:instrText>
            </w:r>
            <w:r>
              <w:fldChar w:fldCharType="separate"/>
            </w:r>
            <w:r>
              <w:rPr>
                <w:rFonts w:ascii="Marianne" w:hAnsi="Marianne" w:eastAsia="Marianne" w:cs="Marianne"/>
                <w:sz w:val="14"/>
              </w:rPr>
              <w:t xml:space="preserve">SSP3837878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"https://fiches-risques.brgm.fr/georisques/casias/SSP3837877" \t "_blank" </w:instrText>
            </w:r>
            <w:r>
              <w:fldChar w:fldCharType="separate"/>
            </w:r>
            <w:r>
              <w:rPr>
                <w:rFonts w:ascii="Marianne" w:hAnsi="Marianne" w:eastAsia="Marianne" w:cs="Marianne"/>
                <w:sz w:val="14"/>
              </w:rPr>
              <w:t xml:space="preserve">SSP3837877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"https://fiches-risques.brgm.fr/georisques/casias/SSP3837876" \t "_blank" </w:instrText>
            </w:r>
            <w:r>
              <w:fldChar w:fldCharType="separate"/>
            </w:r>
            <w:r>
              <w:rPr>
                <w:rFonts w:ascii="Marianne" w:hAnsi="Marianne" w:eastAsia="Marianne" w:cs="Marianne"/>
                <w:sz w:val="14"/>
              </w:rPr>
              <w:t xml:space="preserve">SSP3837876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"https://fiches-risques.brgm.fr/georisques/casias/SSP3837875" \t "_blank" </w:instrText>
            </w:r>
            <w:r>
              <w:fldChar w:fldCharType="separate"/>
            </w:r>
            <w:r>
              <w:rPr>
                <w:rFonts w:ascii="Marianne" w:hAnsi="Marianne" w:eastAsia="Marianne" w:cs="Marianne"/>
                <w:sz w:val="14"/>
              </w:rPr>
              <w:t xml:space="preserve">SSP3837875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savons et de détergents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"https://fiches-risques.brgm.fr/georisques/casias/SSP3837874" \t "_blank" </w:instrText>
            </w:r>
            <w:r>
              <w:fldChar w:fldCharType="separate"/>
            </w:r>
            <w:r>
              <w:rPr>
                <w:rFonts w:ascii="Marianne" w:hAnsi="Marianne" w:eastAsia="Marianne" w:cs="Marianne"/>
                <w:sz w:val="14"/>
              </w:rPr>
              <w:t xml:space="preserve">SSP3837874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savons et détergents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"https://fiches-risques.brgm.fr/georisques/casias/SSP3837873" \t "_blank" </w:instrText>
            </w:r>
            <w:r>
              <w:fldChar w:fldCharType="separate"/>
            </w:r>
            <w:r>
              <w:rPr>
                <w:rFonts w:ascii="Marianne" w:hAnsi="Marianne" w:eastAsia="Marianne" w:cs="Marianne"/>
                <w:sz w:val="14"/>
              </w:rPr>
              <w:t xml:space="preserve">SSP3837873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"https://fiches-risques.brgm.fr/georisques/casias/SSP3837872" \t "_blank" </w:instrText>
            </w:r>
            <w:r>
              <w:fldChar w:fldCharType="separate"/>
            </w:r>
            <w:r>
              <w:rPr>
                <w:rFonts w:ascii="Marianne" w:hAnsi="Marianne" w:eastAsia="Marianne" w:cs="Marianne"/>
                <w:sz w:val="14"/>
              </w:rPr>
              <w:t xml:space="preserve">SSP3837872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Artisan en Instruments de chirurgie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"https://fiches-risques.brgm.fr/georisques/casias/SSP3837871" \t "_blank" </w:instrText>
            </w:r>
            <w:r>
              <w:fldChar w:fldCharType="separate"/>
            </w:r>
            <w:r>
              <w:rPr>
                <w:rFonts w:ascii="Marianne" w:hAnsi="Marianne" w:eastAsia="Marianne" w:cs="Marianne"/>
                <w:sz w:val="14"/>
              </w:rPr>
              <w:t xml:space="preserve">SSP3837871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"https://fiches-risques.brgm.fr/georisques/casias/SSP3837870" \t "_blank" </w:instrText>
            </w:r>
            <w:r>
              <w:fldChar w:fldCharType="separate"/>
            </w:r>
            <w:r>
              <w:rPr>
                <w:rFonts w:ascii="Marianne" w:hAnsi="Marianne" w:eastAsia="Marianne" w:cs="Marianne"/>
                <w:sz w:val="14"/>
              </w:rPr>
              <w:t xml:space="preserve">SSP3837870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"https://fiches-risques.brgm.fr/georisques/casias/SSP3837869" \t "_blank" </w:instrText>
            </w:r>
            <w:r>
              <w:fldChar w:fldCharType="separate"/>
            </w:r>
            <w:r>
              <w:rPr>
                <w:rFonts w:ascii="Marianne" w:hAnsi="Marianne" w:eastAsia="Marianne" w:cs="Marianne"/>
                <w:sz w:val="14"/>
              </w:rPr>
              <w:t xml:space="preserve">SSP3837869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"https://fiches-risques.brgm.fr/georisques/casias/SSP3837868" \t "_blank" </w:instrText>
            </w:r>
            <w:r>
              <w:fldChar w:fldCharType="separate"/>
            </w:r>
            <w:r>
              <w:rPr>
                <w:rFonts w:ascii="Marianne" w:hAnsi="Marianne" w:eastAsia="Marianne" w:cs="Marianne"/>
                <w:sz w:val="14"/>
              </w:rPr>
              <w:t xml:space="preserve">SSP3837868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"https://fiches-risques.brgm.fr/georisques/casias/SSP3837867" \t "_blank" </w:instrText>
            </w:r>
            <w:r>
              <w:fldChar w:fldCharType="separate"/>
            </w:r>
            <w:r>
              <w:rPr>
                <w:rFonts w:ascii="Marianne" w:hAnsi="Marianne" w:eastAsia="Marianne" w:cs="Marianne"/>
                <w:sz w:val="14"/>
              </w:rPr>
              <w:t xml:space="preserve">SSP3837867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"https://fiches-risques.brgm.fr/georisques/casias/SSP3837866" \t "_blank" </w:instrText>
            </w:r>
            <w:r>
              <w:fldChar w:fldCharType="separate"/>
            </w:r>
            <w:r>
              <w:rPr>
                <w:rFonts w:ascii="Marianne" w:hAnsi="Marianne" w:eastAsia="Marianne" w:cs="Marianne"/>
                <w:sz w:val="14"/>
              </w:rPr>
              <w:t xml:space="preserve">SSP3837866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"https://fiches-risques.brgm.fr/georisques/casias/SSP3837865" \t "_blank" </w:instrText>
            </w:r>
            <w:r>
              <w:fldChar w:fldCharType="separate"/>
            </w:r>
            <w:r>
              <w:rPr>
                <w:rFonts w:ascii="Marianne" w:hAnsi="Marianne" w:eastAsia="Marianne" w:cs="Marianne"/>
                <w:sz w:val="14"/>
              </w:rPr>
              <w:t xml:space="preserve">SSP3837865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"https://fiches-risques.brgm.fr/georisques/casias/SSP3837864" \t "_blank" </w:instrText>
            </w:r>
            <w:r>
              <w:fldChar w:fldCharType="separate"/>
            </w:r>
            <w:r>
              <w:rPr>
                <w:rFonts w:ascii="Marianne" w:hAnsi="Marianne" w:eastAsia="Marianne" w:cs="Marianne"/>
                <w:sz w:val="14"/>
              </w:rPr>
              <w:t xml:space="preserve">SSP3837864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"https://fiches-risques.brgm.fr/georisques/casias/SSP3837863" \t "_blank" </w:instrText>
            </w:r>
            <w:r>
              <w:fldChar w:fldCharType="separate"/>
            </w:r>
            <w:r>
              <w:rPr>
                <w:rFonts w:ascii="Marianne" w:hAnsi="Marianne" w:eastAsia="Marianne" w:cs="Marianne"/>
                <w:sz w:val="14"/>
              </w:rPr>
              <w:t xml:space="preserve">SSP3837863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concessionnaire,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"https://fiches-risques.brgm.fr/georisques/casias/SSP3837862" \t "_blank" </w:instrText>
            </w:r>
            <w:r>
              <w:fldChar w:fldCharType="separate"/>
            </w:r>
            <w:r>
              <w:rPr>
                <w:rFonts w:ascii="Marianne" w:hAnsi="Marianne" w:eastAsia="Marianne" w:cs="Marianne"/>
                <w:sz w:val="14"/>
              </w:rPr>
              <w:t xml:space="preserve">SSP3837862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 transport par autobus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"https://fiches-risques.brgm.fr/georisques/casias/SSP3837861" \t "_blank" </w:instrText>
            </w:r>
            <w:r>
              <w:fldChar w:fldCharType="separate"/>
            </w:r>
            <w:r>
              <w:rPr>
                <w:rFonts w:ascii="Marianne" w:hAnsi="Marianne" w:eastAsia="Marianne" w:cs="Marianne"/>
                <w:sz w:val="14"/>
              </w:rPr>
              <w:t xml:space="preserve">SSP3837861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"https://fiches-risques.brgm.fr/georisques/casias/SSP3837860" \t "_blank" </w:instrText>
            </w:r>
            <w:r>
              <w:fldChar w:fldCharType="separate"/>
            </w:r>
            <w:r>
              <w:rPr>
                <w:rFonts w:ascii="Marianne" w:hAnsi="Marianne" w:eastAsia="Marianne" w:cs="Marianne"/>
                <w:sz w:val="14"/>
              </w:rPr>
              <w:t xml:space="preserve">SSP3837860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Réparateur de matériel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"https://fiches-risques.brgm.fr/georisques/casias/SSP3837859" \t "_blank" </w:instrText>
            </w:r>
            <w:r>
              <w:fldChar w:fldCharType="separate"/>
            </w:r>
            <w:r>
              <w:rPr>
                <w:rFonts w:ascii="Marianne" w:hAnsi="Marianne" w:eastAsia="Marianne" w:cs="Marianne"/>
                <w:sz w:val="14"/>
              </w:rPr>
              <w:t xml:space="preserve">SSP3837859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"https://fiches-risques.brgm.fr/georisques/casias/SSP3837858" \t "_blank" </w:instrText>
            </w:r>
            <w:r>
              <w:fldChar w:fldCharType="separate"/>
            </w:r>
            <w:r>
              <w:rPr>
                <w:rFonts w:ascii="Marianne" w:hAnsi="Marianne" w:eastAsia="Marianne" w:cs="Marianne"/>
                <w:sz w:val="14"/>
              </w:rPr>
              <w:t xml:space="preserve">SSP3837858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"https://fiches-risques.brgm.fr/georisques/casias/SSP3837857" \t "_blank" </w:instrText>
            </w:r>
            <w:r>
              <w:fldChar w:fldCharType="separate"/>
            </w:r>
            <w:r>
              <w:rPr>
                <w:rFonts w:ascii="Marianne" w:hAnsi="Marianne" w:eastAsia="Marianne" w:cs="Marianne"/>
                <w:sz w:val="14"/>
              </w:rPr>
              <w:t xml:space="preserve">SSP3837857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"https://fiches-risques.brgm.fr/georisques/casias/SSP3837856" \t "_blank" </w:instrText>
            </w:r>
            <w:r>
              <w:fldChar w:fldCharType="separate"/>
            </w:r>
            <w:r>
              <w:rPr>
                <w:rFonts w:ascii="Marianne" w:hAnsi="Marianne" w:eastAsia="Marianne" w:cs="Marianne"/>
                <w:sz w:val="14"/>
              </w:rPr>
              <w:t xml:space="preserve">SSP3837856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"https://fiches-risques.brgm.fr/georisques/casias/SSP3837855" \t "_blank" </w:instrText>
            </w:r>
            <w:r>
              <w:fldChar w:fldCharType="separate"/>
            </w:r>
            <w:r>
              <w:rPr>
                <w:rFonts w:ascii="Marianne" w:hAnsi="Marianne" w:eastAsia="Marianne" w:cs="Marianne"/>
                <w:sz w:val="14"/>
              </w:rPr>
              <w:t xml:space="preserve">SSP3837855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"https://fiches-risques.brgm.fr/georisques/casias/SSP3837854" \t "_blank" </w:instrText>
            </w:r>
            <w:r>
              <w:fldChar w:fldCharType="separate"/>
            </w:r>
            <w:r>
              <w:rPr>
                <w:rFonts w:ascii="Marianne" w:hAnsi="Marianne" w:eastAsia="Marianne" w:cs="Marianne"/>
                <w:sz w:val="14"/>
              </w:rPr>
              <w:t xml:space="preserve">SSP3837854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"https://fiches-risques.brgm.fr/georisques/casias/SSP3837853" \t "_blank" </w:instrText>
            </w:r>
            <w:r>
              <w:fldChar w:fldCharType="separate"/>
            </w:r>
            <w:r>
              <w:rPr>
                <w:rFonts w:ascii="Marianne" w:hAnsi="Marianne" w:eastAsia="Marianne" w:cs="Marianne"/>
                <w:sz w:val="14"/>
              </w:rPr>
              <w:t xml:space="preserve">SSP3837853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"https://fiches-risques.brgm.fr/georisques/casias/SSP3837852" \t "_blank" </w:instrText>
            </w:r>
            <w:r>
              <w:fldChar w:fldCharType="separate"/>
            </w:r>
            <w:r>
              <w:rPr>
                <w:rFonts w:ascii="Marianne" w:hAnsi="Marianne" w:eastAsia="Marianne" w:cs="Marianne"/>
                <w:sz w:val="14"/>
              </w:rPr>
              <w:t xml:space="preserve">SSP3837852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"https://fiches-risques.brgm.fr/georisques/casias/SSP3837851" \t "_blank" </w:instrText>
            </w:r>
            <w:r>
              <w:fldChar w:fldCharType="separate"/>
            </w:r>
            <w:r>
              <w:rPr>
                <w:rFonts w:ascii="Marianne" w:hAnsi="Marianne" w:eastAsia="Marianne" w:cs="Marianne"/>
                <w:sz w:val="14"/>
              </w:rPr>
              <w:t xml:space="preserve">SSP3837851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"https://fiches-risques.brgm.fr/georisques/casias/SSP3837850" \t "_blank" </w:instrText>
            </w:r>
            <w:r>
              <w:fldChar w:fldCharType="separate"/>
            </w:r>
            <w:r>
              <w:rPr>
                <w:rFonts w:ascii="Marianne" w:hAnsi="Marianne" w:eastAsia="Marianne" w:cs="Marianne"/>
                <w:sz w:val="14"/>
              </w:rPr>
              <w:t xml:space="preserve">SSP3837850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"https://fiches-risques.brgm.fr/georisques/casias/SSP3837849" \t "_blank" </w:instrText>
            </w:r>
            <w:r>
              <w:fldChar w:fldCharType="separate"/>
            </w:r>
            <w:r>
              <w:rPr>
                <w:rFonts w:ascii="Marianne" w:hAnsi="Marianne" w:eastAsia="Marianne" w:cs="Marianne"/>
                <w:sz w:val="14"/>
              </w:rPr>
              <w:t xml:space="preserve">SSP3837849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"https://fiches-risques.brgm.fr/georisques/casias/SSP3837848" \t "_blank" </w:instrText>
            </w:r>
            <w:r>
              <w:fldChar w:fldCharType="separate"/>
            </w:r>
            <w:r>
              <w:rPr>
                <w:rFonts w:ascii="Marianne" w:hAnsi="Marianne" w:eastAsia="Marianne" w:cs="Marianne"/>
                <w:sz w:val="14"/>
              </w:rPr>
              <w:t xml:space="preserve">SSP3837848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"https://fiches-risques.brgm.fr/georisques/casias/SSP3837847" \t "_blank" </w:instrText>
            </w:r>
            <w:r>
              <w:fldChar w:fldCharType="separate"/>
            </w:r>
            <w:r>
              <w:rPr>
                <w:rFonts w:ascii="Marianne" w:hAnsi="Marianne" w:eastAsia="Marianne" w:cs="Marianne"/>
                <w:sz w:val="14"/>
              </w:rPr>
              <w:t xml:space="preserve">SSP3837847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"https://fiches-risques.brgm.fr/georisques/casias/SSP3837846" \t "_blank" </w:instrText>
            </w:r>
            <w:r>
              <w:fldChar w:fldCharType="separate"/>
            </w:r>
            <w:r>
              <w:rPr>
                <w:rFonts w:ascii="Marianne" w:hAnsi="Marianne" w:eastAsia="Marianne" w:cs="Marianne"/>
                <w:sz w:val="14"/>
              </w:rPr>
              <w:t xml:space="preserve">SSP3837846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"https://fiches-risques.brgm.fr/georisques/casias/SSP3837845" \t "_blank" </w:instrText>
            </w:r>
            <w:r>
              <w:fldChar w:fldCharType="separate"/>
            </w:r>
            <w:r>
              <w:rPr>
                <w:rFonts w:ascii="Marianne" w:hAnsi="Marianne" w:eastAsia="Marianne" w:cs="Marianne"/>
                <w:sz w:val="14"/>
              </w:rPr>
              <w:t xml:space="preserve">SSP3837845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"https://fiches-risques.brgm.fr/georisques/casias/SSP3837844" \t "_blank" </w:instrText>
            </w:r>
            <w:r>
              <w:fldChar w:fldCharType="separate"/>
            </w:r>
            <w:r>
              <w:rPr>
                <w:rFonts w:ascii="Marianne" w:hAnsi="Marianne" w:eastAsia="Marianne" w:cs="Marianne"/>
                <w:sz w:val="14"/>
              </w:rPr>
              <w:t xml:space="preserve">SSP3837844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Fournitures Industrielles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"https://fiches-risques.brgm.fr/georisques/casias/SSP3837843" \t "_blank" </w:instrText>
            </w:r>
            <w:r>
              <w:fldChar w:fldCharType="separate"/>
            </w:r>
            <w:r>
              <w:rPr>
                <w:rFonts w:ascii="Marianne" w:hAnsi="Marianne" w:eastAsia="Marianne" w:cs="Marianne"/>
                <w:sz w:val="14"/>
              </w:rPr>
              <w:t xml:space="preserve">SSP3837843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"https://fiches-risques.brgm.fr/georisques/casias/SSP3837842" \t "_blank" </w:instrText>
            </w:r>
            <w:r>
              <w:fldChar w:fldCharType="separate"/>
            </w:r>
            <w:r>
              <w:rPr>
                <w:rFonts w:ascii="Marianne" w:hAnsi="Marianne" w:eastAsia="Marianne" w:cs="Marianne"/>
                <w:sz w:val="14"/>
              </w:rPr>
              <w:t xml:space="preserve">SSP3837842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"https://fiches-risques.brgm.fr/georisques/casias/SSP3837841" \t "_blank" </w:instrText>
            </w:r>
            <w:r>
              <w:fldChar w:fldCharType="separate"/>
            </w:r>
            <w:r>
              <w:rPr>
                <w:rFonts w:ascii="Marianne" w:hAnsi="Marianne" w:eastAsia="Marianne" w:cs="Marianne"/>
                <w:sz w:val="14"/>
              </w:rPr>
              <w:t xml:space="preserve">SSP3837841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Ets de restauration de mobilier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"https://fiches-risques.brgm.fr/georisques/casias/SSP3837840" \t "_blank" </w:instrText>
            </w:r>
            <w:r>
              <w:fldChar w:fldCharType="separate"/>
            </w:r>
            <w:r>
              <w:rPr>
                <w:rFonts w:ascii="Marianne" w:hAnsi="Marianne" w:eastAsia="Marianne" w:cs="Marianne"/>
                <w:sz w:val="14"/>
              </w:rPr>
              <w:t xml:space="preserve">SSP3837840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424717" name="Picture">
</wp:docPr>
                  <a:graphic>
                    <a:graphicData uri="http://schemas.openxmlformats.org/drawingml/2006/picture">
                      <pic:pic>
                        <pic:nvPicPr>
                          <pic:cNvPr id="174942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863311" name="Picture">
</wp:docPr>
                  <a:graphic>
                    <a:graphicData uri="http://schemas.openxmlformats.org/drawingml/2006/picture">
                      <pic:pic>
                        <pic:nvPicPr>
                          <pic:cNvPr id="1438863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263300" name="Picture">
</wp:docPr>
                  <a:graphic>
                    <a:graphicData uri="http://schemas.openxmlformats.org/drawingml/2006/picture">
                      <pic:pic>
                        <pic:nvPicPr>
                          <pic:cNvPr id="51426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"https://fiches-risques.brgm.fr/georisques/casias/SSP3837839" \t "_blank" </w:instrText>
            </w:r>
            <w:r>
              <w:fldChar w:fldCharType="separate"/>
            </w:r>
            <w:r>
              <w:rPr>
                <w:rFonts w:ascii="Marianne" w:hAnsi="Marianne" w:eastAsia="Marianne" w:cs="Marianne"/>
                <w:sz w:val="14"/>
              </w:rPr>
              <w:t xml:space="preserve">SSP3837839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"https://fiches-risques.brgm.fr/georisques/casias/SSP3837838" \t "_blank" </w:instrText>
            </w:r>
            <w:r>
              <w:fldChar w:fldCharType="separate"/>
            </w:r>
            <w:r>
              <w:rPr>
                <w:rFonts w:ascii="Marianne" w:hAnsi="Marianne" w:eastAsia="Marianne" w:cs="Marianne"/>
                <w:sz w:val="14"/>
              </w:rPr>
              <w:t xml:space="preserve">SSP3837838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"https://fiches-risques.brgm.fr/georisques/casias/SSP3837837" \t "_blank" </w:instrText>
            </w:r>
            <w:r>
              <w:fldChar w:fldCharType="separate"/>
            </w:r>
            <w:r>
              <w:rPr>
                <w:rFonts w:ascii="Marianne" w:hAnsi="Marianne" w:eastAsia="Marianne" w:cs="Marianne"/>
                <w:sz w:val="14"/>
              </w:rPr>
              <w:t xml:space="preserve">SSP3837837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"https://fiches-risques.brgm.fr/georisques/casias/SSP3837836" \t "_blank" </w:instrText>
            </w:r>
            <w:r>
              <w:fldChar w:fldCharType="separate"/>
            </w:r>
            <w:r>
              <w:rPr>
                <w:rFonts w:ascii="Marianne" w:hAnsi="Marianne" w:eastAsia="Marianne" w:cs="Marianne"/>
                <w:sz w:val="14"/>
              </w:rPr>
              <w:t xml:space="preserve">SSP3837836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"https://fiches-risques.brgm.fr/georisques/casias/SSP3837835" \t "_blank" </w:instrText>
            </w:r>
            <w:r>
              <w:fldChar w:fldCharType="separate"/>
            </w:r>
            <w:r>
              <w:rPr>
                <w:rFonts w:ascii="Marianne" w:hAnsi="Marianne" w:eastAsia="Marianne" w:cs="Marianne"/>
                <w:sz w:val="14"/>
              </w:rPr>
              <w:t xml:space="preserve">SSP3837835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"https://fiches-risques.brgm.fr/georisques/casias/SSP3837834" \t "_blank" </w:instrText>
            </w:r>
            <w:r>
              <w:fldChar w:fldCharType="separate"/>
            </w:r>
            <w:r>
              <w:rPr>
                <w:rFonts w:ascii="Marianne" w:hAnsi="Marianne" w:eastAsia="Marianne" w:cs="Marianne"/>
                <w:sz w:val="14"/>
              </w:rPr>
              <w:t xml:space="preserve">SSP3837834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"https://fiches-risques.brgm.fr/georisques/casias/SSP3837833" \t "_blank" </w:instrText>
            </w:r>
            <w:r>
              <w:fldChar w:fldCharType="separate"/>
            </w:r>
            <w:r>
              <w:rPr>
                <w:rFonts w:ascii="Marianne" w:hAnsi="Marianne" w:eastAsia="Marianne" w:cs="Marianne"/>
                <w:sz w:val="14"/>
              </w:rPr>
              <w:t xml:space="preserve">SSP3837833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"https://fiches-risques.brgm.fr/georisques/casias/SSP3837832" \t "_blank" </w:instrText>
            </w:r>
            <w:r>
              <w:fldChar w:fldCharType="separate"/>
            </w:r>
            <w:r>
              <w:rPr>
                <w:rFonts w:ascii="Marianne" w:hAnsi="Marianne" w:eastAsia="Marianne" w:cs="Marianne"/>
                <w:sz w:val="14"/>
              </w:rPr>
              <w:t xml:space="preserve">SSP3837832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temporaire de détonateurs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"https://fiches-risques.brgm.fr/georisques/casias/SSP3837831" \t "_blank" </w:instrText>
            </w:r>
            <w:r>
              <w:fldChar w:fldCharType="separate"/>
            </w:r>
            <w:r>
              <w:rPr>
                <w:rFonts w:ascii="Marianne" w:hAnsi="Marianne" w:eastAsia="Marianne" w:cs="Marianne"/>
                <w:sz w:val="14"/>
              </w:rPr>
              <w:t xml:space="preserve">SSP3837831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et distribution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"https://fiches-risques.brgm.fr/georisques/casias/SSP3837830" \t "_blank" </w:instrText>
            </w:r>
            <w:r>
              <w:fldChar w:fldCharType="separate"/>
            </w:r>
            <w:r>
              <w:rPr>
                <w:rFonts w:ascii="Marianne" w:hAnsi="Marianne" w:eastAsia="Marianne" w:cs="Marianne"/>
                <w:sz w:val="14"/>
              </w:rPr>
              <w:t xml:space="preserve">SSP3837830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 urbains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"https://fiches-risques.brgm.fr/georisques/casias/SSP3837829" \t "_blank" </w:instrText>
            </w:r>
            <w:r>
              <w:fldChar w:fldCharType="separate"/>
            </w:r>
            <w:r>
              <w:rPr>
                <w:rFonts w:ascii="Marianne" w:hAnsi="Marianne" w:eastAsia="Marianne" w:cs="Marianne"/>
                <w:sz w:val="14"/>
              </w:rPr>
              <w:t xml:space="preserve">SSP3837829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"https://fiches-risques.brgm.fr/georisques/casias/SSP3837828" \t "_blank" </w:instrText>
            </w:r>
            <w:r>
              <w:fldChar w:fldCharType="separate"/>
            </w:r>
            <w:r>
              <w:rPr>
                <w:rFonts w:ascii="Marianne" w:hAnsi="Marianne" w:eastAsia="Marianne" w:cs="Marianne"/>
                <w:sz w:val="14"/>
              </w:rPr>
              <w:t xml:space="preserve">SSP3837828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"https://fiches-risques.brgm.fr/georisques/casias/SSP3837827" \t "_blank" </w:instrText>
            </w:r>
            <w:r>
              <w:fldChar w:fldCharType="separate"/>
            </w:r>
            <w:r>
              <w:rPr>
                <w:rFonts w:ascii="Marianne" w:hAnsi="Marianne" w:eastAsia="Marianne" w:cs="Marianne"/>
                <w:sz w:val="14"/>
              </w:rPr>
              <w:t xml:space="preserve">SSP3837827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"https://fiches-risques.brgm.fr/georisques/casias/SSP3837826" \t "_blank" </w:instrText>
            </w:r>
            <w:r>
              <w:fldChar w:fldCharType="separate"/>
            </w:r>
            <w:r>
              <w:rPr>
                <w:rFonts w:ascii="Marianne" w:hAnsi="Marianne" w:eastAsia="Marianne" w:cs="Marianne"/>
                <w:sz w:val="14"/>
              </w:rPr>
              <w:t xml:space="preserve">SSP3837826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sièges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"https://fiches-risques.brgm.fr/georisques/casias/SSP3837825" \t "_blank" </w:instrText>
            </w:r>
            <w:r>
              <w:fldChar w:fldCharType="separate"/>
            </w:r>
            <w:r>
              <w:rPr>
                <w:rFonts w:ascii="Marianne" w:hAnsi="Marianne" w:eastAsia="Marianne" w:cs="Marianne"/>
                <w:sz w:val="14"/>
              </w:rPr>
              <w:t xml:space="preserve">SSP3837825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métaux ,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"https://fiches-risques.brgm.fr/georisques/casias/SSP3837824" \t "_blank" </w:instrText>
            </w:r>
            <w:r>
              <w:fldChar w:fldCharType="separate"/>
            </w:r>
            <w:r>
              <w:rPr>
                <w:rFonts w:ascii="Marianne" w:hAnsi="Marianne" w:eastAsia="Marianne" w:cs="Marianne"/>
                <w:sz w:val="14"/>
              </w:rPr>
              <w:t xml:space="preserve">SSP3837824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"https://fiches-risques.brgm.fr/georisques/casias/SSP3837823" \t "_blank" </w:instrText>
            </w:r>
            <w:r>
              <w:fldChar w:fldCharType="separate"/>
            </w:r>
            <w:r>
              <w:rPr>
                <w:rFonts w:ascii="Marianne" w:hAnsi="Marianne" w:eastAsia="Marianne" w:cs="Marianne"/>
                <w:sz w:val="14"/>
              </w:rPr>
              <w:t xml:space="preserve">SSP3837823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"https://fiches-risques.brgm.fr/georisques/casias/SSP3837822" \t "_blank" </w:instrText>
            </w:r>
            <w:r>
              <w:fldChar w:fldCharType="separate"/>
            </w:r>
            <w:r>
              <w:rPr>
                <w:rFonts w:ascii="Marianne" w:hAnsi="Marianne" w:eastAsia="Marianne" w:cs="Marianne"/>
                <w:sz w:val="14"/>
              </w:rPr>
              <w:t xml:space="preserve">SSP3837822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"https://fiches-risques.brgm.fr/georisques/casias/SSP3837821" \t "_blank" </w:instrText>
            </w:r>
            <w:r>
              <w:fldChar w:fldCharType="separate"/>
            </w:r>
            <w:r>
              <w:rPr>
                <w:rFonts w:ascii="Marianne" w:hAnsi="Marianne" w:eastAsia="Marianne" w:cs="Marianne"/>
                <w:sz w:val="14"/>
              </w:rPr>
              <w:t xml:space="preserve">SSP3837821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"https://fiches-risques.brgm.fr/georisques/casias/SSP3837820" \t "_blank" </w:instrText>
            </w:r>
            <w:r>
              <w:fldChar w:fldCharType="separate"/>
            </w:r>
            <w:r>
              <w:rPr>
                <w:rFonts w:ascii="Marianne" w:hAnsi="Marianne" w:eastAsia="Marianne" w:cs="Marianne"/>
                <w:sz w:val="14"/>
              </w:rPr>
              <w:t xml:space="preserve">SSP3837820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"https://fiches-risques.brgm.fr/georisques/casias/SSP3837819" \t "_blank" </w:instrText>
            </w:r>
            <w:r>
              <w:fldChar w:fldCharType="separate"/>
            </w:r>
            <w:r>
              <w:rPr>
                <w:rFonts w:ascii="Marianne" w:hAnsi="Marianne" w:eastAsia="Marianne" w:cs="Marianne"/>
                <w:sz w:val="14"/>
              </w:rPr>
              <w:t xml:space="preserve">SSP3837819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"https://fiches-risques.brgm.fr/georisques/casias/SSP3837818" \t "_blank" </w:instrText>
            </w:r>
            <w:r>
              <w:fldChar w:fldCharType="separate"/>
            </w:r>
            <w:r>
              <w:rPr>
                <w:rFonts w:ascii="Marianne" w:hAnsi="Marianne" w:eastAsia="Marianne" w:cs="Marianne"/>
                <w:sz w:val="14"/>
              </w:rPr>
              <w:t xml:space="preserve">SSP3837818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d'éléments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"https://fiches-risques.brgm.fr/georisques/casias/SSP3837817" \t "_blank" </w:instrText>
            </w:r>
            <w:r>
              <w:fldChar w:fldCharType="separate"/>
            </w:r>
            <w:r>
              <w:rPr>
                <w:rFonts w:ascii="Marianne" w:hAnsi="Marianne" w:eastAsia="Marianne" w:cs="Marianne"/>
                <w:sz w:val="14"/>
              </w:rPr>
              <w:t xml:space="preserve">SSP3837817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machines agricoles,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"https://fiches-risques.brgm.fr/georisques/casias/SSP3837816" \t "_blank" </w:instrText>
            </w:r>
            <w:r>
              <w:fldChar w:fldCharType="separate"/>
            </w:r>
            <w:r>
              <w:rPr>
                <w:rFonts w:ascii="Marianne" w:hAnsi="Marianne" w:eastAsia="Marianne" w:cs="Marianne"/>
                <w:sz w:val="14"/>
              </w:rPr>
              <w:t xml:space="preserve">SSP3837816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Grande surface,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"https://fiches-risques.brgm.fr/georisques/casias/SSP3837815" \t "_blank" </w:instrText>
            </w:r>
            <w:r>
              <w:fldChar w:fldCharType="separate"/>
            </w:r>
            <w:r>
              <w:rPr>
                <w:rFonts w:ascii="Marianne" w:hAnsi="Marianne" w:eastAsia="Marianne" w:cs="Marianne"/>
                <w:sz w:val="14"/>
              </w:rPr>
              <w:t xml:space="preserve">SSP3837815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"https://fiches-risques.brgm.fr/georisques/casias/SSP3837814" \t "_blank" </w:instrText>
            </w:r>
            <w:r>
              <w:fldChar w:fldCharType="separate"/>
            </w:r>
            <w:r>
              <w:rPr>
                <w:rFonts w:ascii="Marianne" w:hAnsi="Marianne" w:eastAsia="Marianne" w:cs="Marianne"/>
                <w:sz w:val="14"/>
              </w:rPr>
              <w:t xml:space="preserve">SSP3837814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et stockage de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"https://fiches-risques.brgm.fr/georisques/casias/SSP3837813" \t "_blank" </w:instrText>
            </w:r>
            <w:r>
              <w:fldChar w:fldCharType="separate"/>
            </w:r>
            <w:r>
              <w:rPr>
                <w:rFonts w:ascii="Marianne" w:hAnsi="Marianne" w:eastAsia="Marianne" w:cs="Marianne"/>
                <w:sz w:val="14"/>
              </w:rPr>
              <w:t xml:space="preserve">SSP3837813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 de cuirs salés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"https://fiches-risques.brgm.fr/georisques/casias/SSP3837812" \t "_blank" </w:instrText>
            </w:r>
            <w:r>
              <w:fldChar w:fldCharType="separate"/>
            </w:r>
            <w:r>
              <w:rPr>
                <w:rFonts w:ascii="Marianne" w:hAnsi="Marianne" w:eastAsia="Marianne" w:cs="Marianne"/>
                <w:sz w:val="14"/>
              </w:rPr>
              <w:t xml:space="preserve">SSP3837812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Corroierie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"https://fiches-risques.brgm.fr/georisques/casias/SSP3837811" \t "_blank" </w:instrText>
            </w:r>
            <w:r>
              <w:fldChar w:fldCharType="separate"/>
            </w:r>
            <w:r>
              <w:rPr>
                <w:rFonts w:ascii="Marianne" w:hAnsi="Marianne" w:eastAsia="Marianne" w:cs="Marianne"/>
                <w:sz w:val="14"/>
              </w:rPr>
              <w:t xml:space="preserve">SSP3837811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"https://fiches-risques.brgm.fr/georisques/casias/SSP3837810" \t "_blank" </w:instrText>
            </w:r>
            <w:r>
              <w:fldChar w:fldCharType="separate"/>
            </w:r>
            <w:r>
              <w:rPr>
                <w:rFonts w:ascii="Marianne" w:hAnsi="Marianne" w:eastAsia="Marianne" w:cs="Marianne"/>
                <w:sz w:val="14"/>
              </w:rPr>
              <w:t xml:space="preserve">SSP3837810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chiffons, cuirs,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"https://fiches-risques.brgm.fr/georisques/casias/SSP3837809" \t "_blank" </w:instrText>
            </w:r>
            <w:r>
              <w:fldChar w:fldCharType="separate"/>
            </w:r>
            <w:r>
              <w:rPr>
                <w:rFonts w:ascii="Marianne" w:hAnsi="Marianne" w:eastAsia="Marianne" w:cs="Marianne"/>
                <w:sz w:val="14"/>
              </w:rPr>
              <w:t xml:space="preserve">SSP3837809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"https://fiches-risques.brgm.fr/georisques/casias/SSP3837808" \t "_blank" </w:instrText>
            </w:r>
            <w:r>
              <w:fldChar w:fldCharType="separate"/>
            </w:r>
            <w:r>
              <w:rPr>
                <w:rFonts w:ascii="Marianne" w:hAnsi="Marianne" w:eastAsia="Marianne" w:cs="Marianne"/>
                <w:sz w:val="14"/>
              </w:rPr>
              <w:t xml:space="preserve">SSP3837808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fonte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"https://fiches-risques.brgm.fr/georisques/casias/SSP3837807" \t "_blank" </w:instrText>
            </w:r>
            <w:r>
              <w:fldChar w:fldCharType="separate"/>
            </w:r>
            <w:r>
              <w:rPr>
                <w:rFonts w:ascii="Marianne" w:hAnsi="Marianne" w:eastAsia="Marianne" w:cs="Marianne"/>
                <w:sz w:val="14"/>
              </w:rPr>
              <w:t xml:space="preserve">SSP3837807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papier-peint, tannage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"https://fiches-risques.brgm.fr/georisques/casias/SSP3837806" \t "_blank" </w:instrText>
            </w:r>
            <w:r>
              <w:fldChar w:fldCharType="separate"/>
            </w:r>
            <w:r>
              <w:rPr>
                <w:rFonts w:ascii="Marianne" w:hAnsi="Marianne" w:eastAsia="Marianne" w:cs="Marianne"/>
                <w:sz w:val="14"/>
              </w:rPr>
              <w:t xml:space="preserve">SSP3837806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métallique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"https://fiches-risques.brgm.fr/georisques/casias/SSP3837805" \t "_blank" </w:instrText>
            </w:r>
            <w:r>
              <w:fldChar w:fldCharType="separate"/>
            </w:r>
            <w:r>
              <w:rPr>
                <w:rFonts w:ascii="Marianne" w:hAnsi="Marianne" w:eastAsia="Marianne" w:cs="Marianne"/>
                <w:sz w:val="14"/>
              </w:rPr>
              <w:t xml:space="preserve">SSP3837805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"https://fiches-risques.brgm.fr/georisques/casias/SSP3837804" \t "_blank" </w:instrText>
            </w:r>
            <w:r>
              <w:fldChar w:fldCharType="separate"/>
            </w:r>
            <w:r>
              <w:rPr>
                <w:rFonts w:ascii="Marianne" w:hAnsi="Marianne" w:eastAsia="Marianne" w:cs="Marianne"/>
                <w:sz w:val="14"/>
              </w:rPr>
              <w:t xml:space="preserve">SSP3837804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Chapellier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"https://fiches-risques.brgm.fr/georisques/casias/SSP3837803" \t "_blank" </w:instrText>
            </w:r>
            <w:r>
              <w:fldChar w:fldCharType="separate"/>
            </w:r>
            <w:r>
              <w:rPr>
                <w:rFonts w:ascii="Marianne" w:hAnsi="Marianne" w:eastAsia="Marianne" w:cs="Marianne"/>
                <w:sz w:val="14"/>
              </w:rPr>
              <w:t xml:space="preserve">SSP3837803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"https://fiches-risques.brgm.fr/georisques/casias/SSP3837802" \t "_blank" </w:instrText>
            </w:r>
            <w:r>
              <w:fldChar w:fldCharType="separate"/>
            </w:r>
            <w:r>
              <w:rPr>
                <w:rFonts w:ascii="Marianne" w:hAnsi="Marianne" w:eastAsia="Marianne" w:cs="Marianne"/>
                <w:sz w:val="14"/>
              </w:rPr>
              <w:t xml:space="preserve">SSP3837802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"https://fiches-risques.brgm.fr/georisques/casias/SSP3837801" \t "_blank" </w:instrText>
            </w:r>
            <w:r>
              <w:fldChar w:fldCharType="separate"/>
            </w:r>
            <w:r>
              <w:rPr>
                <w:rFonts w:ascii="Marianne" w:hAnsi="Marianne" w:eastAsia="Marianne" w:cs="Marianne"/>
                <w:sz w:val="14"/>
              </w:rPr>
              <w:t xml:space="preserve">SSP3837801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"https://fiches-risques.brgm.fr/georisques/casias/SSP3837800" \t "_blank" </w:instrText>
            </w:r>
            <w:r>
              <w:fldChar w:fldCharType="separate"/>
            </w:r>
            <w:r>
              <w:rPr>
                <w:rFonts w:ascii="Marianne" w:hAnsi="Marianne" w:eastAsia="Marianne" w:cs="Marianne"/>
                <w:sz w:val="14"/>
              </w:rPr>
              <w:t xml:space="preserve">SSP3837800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Vins et Spiritueux en gros,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"https://fiches-risques.brgm.fr/georisques/casias/SSP3837799" \t "_blank" </w:instrText>
            </w:r>
            <w:r>
              <w:fldChar w:fldCharType="separate"/>
            </w:r>
            <w:r>
              <w:rPr>
                <w:rFonts w:ascii="Marianne" w:hAnsi="Marianne" w:eastAsia="Marianne" w:cs="Marianne"/>
                <w:sz w:val="14"/>
              </w:rPr>
              <w:t xml:space="preserve">SSP3837799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"https://fiches-risques.brgm.fr/georisques/casias/SSP3837798" \t "_blank" </w:instrText>
            </w:r>
            <w:r>
              <w:fldChar w:fldCharType="separate"/>
            </w:r>
            <w:r>
              <w:rPr>
                <w:rFonts w:ascii="Marianne" w:hAnsi="Marianne" w:eastAsia="Marianne" w:cs="Marianne"/>
                <w:sz w:val="14"/>
              </w:rPr>
              <w:t xml:space="preserve">SSP3837798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Ganterie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"https://fiches-risques.brgm.fr/georisques/casias/SSP3837797" \t "_blank" </w:instrText>
            </w:r>
            <w:r>
              <w:fldChar w:fldCharType="separate"/>
            </w:r>
            <w:r>
              <w:rPr>
                <w:rFonts w:ascii="Marianne" w:hAnsi="Marianne" w:eastAsia="Marianne" w:cs="Marianne"/>
                <w:sz w:val="14"/>
              </w:rPr>
              <w:t xml:space="preserve">SSP3837797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Savonnerie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"https://fiches-risques.brgm.fr/georisques/casias/SSP3837796" \t "_blank" </w:instrText>
            </w:r>
            <w:r>
              <w:fldChar w:fldCharType="separate"/>
            </w:r>
            <w:r>
              <w:rPr>
                <w:rFonts w:ascii="Marianne" w:hAnsi="Marianne" w:eastAsia="Marianne" w:cs="Marianne"/>
                <w:sz w:val="14"/>
              </w:rPr>
              <w:t xml:space="preserve">SSP3837796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teinturerie et de dégraissage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"https://fiches-risques.brgm.fr/georisques/casias/SSP3837795" \t "_blank" </w:instrText>
            </w:r>
            <w:r>
              <w:fldChar w:fldCharType="separate"/>
            </w:r>
            <w:r>
              <w:rPr>
                <w:rFonts w:ascii="Marianne" w:hAnsi="Marianne" w:eastAsia="Marianne" w:cs="Marianne"/>
                <w:sz w:val="14"/>
              </w:rPr>
              <w:t xml:space="preserve">SSP3837795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textile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95142" name="Picture">
</wp:docPr>
                  <a:graphic>
                    <a:graphicData uri="http://schemas.openxmlformats.org/drawingml/2006/picture">
                      <pic:pic>
                        <pic:nvPicPr>
                          <pic:cNvPr id="186395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105117" name="Picture">
</wp:docPr>
                  <a:graphic>
                    <a:graphicData uri="http://schemas.openxmlformats.org/drawingml/2006/picture">
                      <pic:pic>
                        <pic:nvPicPr>
                          <pic:cNvPr id="114810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144253" name="Picture">
</wp:docPr>
                  <a:graphic>
                    <a:graphicData uri="http://schemas.openxmlformats.org/drawingml/2006/picture">
                      <pic:pic>
                        <pic:nvPicPr>
                          <pic:cNvPr id="1655144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"https://fiches-risques.brgm.fr/georisques/casias/SSP3837794" \t "_blank" </w:instrText>
            </w:r>
            <w:r>
              <w:fldChar w:fldCharType="separate"/>
            </w:r>
            <w:r>
              <w:rPr>
                <w:rFonts w:ascii="Marianne" w:hAnsi="Marianne" w:eastAsia="Marianne" w:cs="Marianne"/>
                <w:sz w:val="14"/>
              </w:rPr>
              <w:t xml:space="preserve">SSP3837794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"https://fiches-risques.brgm.fr/georisques/casias/SSP3837793" \t "_blank" </w:instrText>
            </w:r>
            <w:r>
              <w:fldChar w:fldCharType="separate"/>
            </w:r>
            <w:r>
              <w:rPr>
                <w:rFonts w:ascii="Marianne" w:hAnsi="Marianne" w:eastAsia="Marianne" w:cs="Marianne"/>
                <w:sz w:val="14"/>
              </w:rPr>
              <w:t xml:space="preserve">SSP3837793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teinturerie et de dégraissage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"https://fiches-risques.brgm.fr/georisques/casias/SSP3837792" \t "_blank" </w:instrText>
            </w:r>
            <w:r>
              <w:fldChar w:fldCharType="separate"/>
            </w:r>
            <w:r>
              <w:rPr>
                <w:rFonts w:ascii="Marianne" w:hAnsi="Marianne" w:eastAsia="Marianne" w:cs="Marianne"/>
                <w:sz w:val="14"/>
              </w:rPr>
              <w:t xml:space="preserve">SSP3837792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 ganterie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"https://fiches-risques.brgm.fr/georisques/casias/SSP3837791" \t "_blank" </w:instrText>
            </w:r>
            <w:r>
              <w:fldChar w:fldCharType="separate"/>
            </w:r>
            <w:r>
              <w:rPr>
                <w:rFonts w:ascii="Marianne" w:hAnsi="Marianne" w:eastAsia="Marianne" w:cs="Marianne"/>
                <w:sz w:val="14"/>
              </w:rPr>
              <w:t xml:space="preserve">SSP3837791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Dépottoir-sèchoirs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"https://fiches-risques.brgm.fr/georisques/casias/SSP3837790" \t "_blank" </w:instrText>
            </w:r>
            <w:r>
              <w:fldChar w:fldCharType="separate"/>
            </w:r>
            <w:r>
              <w:rPr>
                <w:rFonts w:ascii="Marianne" w:hAnsi="Marianne" w:eastAsia="Marianne" w:cs="Marianne"/>
                <w:sz w:val="14"/>
              </w:rPr>
              <w:t xml:space="preserve">SSP3837790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"https://fiches-risques.brgm.fr/georisques/casias/SSP3837789" \t "_blank" </w:instrText>
            </w:r>
            <w:r>
              <w:fldChar w:fldCharType="separate"/>
            </w:r>
            <w:r>
              <w:rPr>
                <w:rFonts w:ascii="Marianne" w:hAnsi="Marianne" w:eastAsia="Marianne" w:cs="Marianne"/>
                <w:sz w:val="14"/>
              </w:rPr>
              <w:t xml:space="preserve">SSP3837789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Ganterie - 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"https://fiches-risques.brgm.fr/georisques/casias/SSP3837788" \t "_blank" </w:instrText>
            </w:r>
            <w:r>
              <w:fldChar w:fldCharType="separate"/>
            </w:r>
            <w:r>
              <w:rPr>
                <w:rFonts w:ascii="Marianne" w:hAnsi="Marianne" w:eastAsia="Marianne" w:cs="Marianne"/>
                <w:sz w:val="14"/>
              </w:rPr>
              <w:t xml:space="preserve">SSP3837788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"https://fiches-risques.brgm.fr/georisques/casias/SSP3837127" \t "_blank" </w:instrText>
            </w:r>
            <w:r>
              <w:fldChar w:fldCharType="separate"/>
            </w:r>
            <w:r>
              <w:rPr>
                <w:rFonts w:ascii="Marianne" w:hAnsi="Marianne" w:eastAsia="Marianne" w:cs="Marianne"/>
                <w:sz w:val="14"/>
              </w:rPr>
              <w:t xml:space="preserve">SSP3837127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"https://fiches-risques.brgm.fr/georisques/casias/SSP3837126" \t "_blank" </w:instrText>
            </w:r>
            <w:r>
              <w:fldChar w:fldCharType="separate"/>
            </w:r>
            <w:r>
              <w:rPr>
                <w:rFonts w:ascii="Marianne" w:hAnsi="Marianne" w:eastAsia="Marianne" w:cs="Marianne"/>
                <w:sz w:val="14"/>
              </w:rPr>
              <w:t xml:space="preserve">SSP3837126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"https://fiches-risques.brgm.fr/georisques/casias/SSP552767" \t "_blank" </w:instrText>
            </w:r>
            <w:r>
              <w:fldChar w:fldCharType="separate"/>
            </w:r>
            <w:r>
              <w:rPr>
                <w:rFonts w:ascii="Marianne" w:hAnsi="Marianne" w:eastAsia="Marianne" w:cs="Marianne"/>
                <w:sz w:val="14"/>
              </w:rPr>
              <w:t xml:space="preserve">SSP552767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AGRIFYL'S ENERGIE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"https://fiches-risques.brgm.fr/georisques/casias/SSP552250" \t "_blank" </w:instrText>
            </w:r>
            <w:r>
              <w:fldChar w:fldCharType="separate"/>
            </w:r>
            <w:r>
              <w:rPr>
                <w:rFonts w:ascii="Marianne" w:hAnsi="Marianne" w:eastAsia="Marianne" w:cs="Marianne"/>
                <w:sz w:val="14"/>
              </w:rPr>
              <w:t xml:space="preserve">SSP552250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EUROGRANULATS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"https://fiches-risques.brgm.fr/georisques/casias/SSP552198" \t "_blank" </w:instrText>
            </w:r>
            <w:r>
              <w:fldChar w:fldCharType="separate"/>
            </w:r>
            <w:r>
              <w:rPr>
                <w:rFonts w:ascii="Marianne" w:hAnsi="Marianne" w:eastAsia="Marianne" w:cs="Marianne"/>
                <w:sz w:val="14"/>
              </w:rPr>
              <w:t xml:space="preserve">SSP552198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SALEUR RECYCLAGE (ex SALEUR FER &amp;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"https://fiches-risques.brgm.fr/georisques/casias/SSP551976" \t "_blank" </w:instrText>
            </w:r>
            <w:r>
              <w:fldChar w:fldCharType="separate"/>
            </w:r>
            <w:r>
              <w:rPr>
                <w:rFonts w:ascii="Marianne" w:hAnsi="Marianne" w:eastAsia="Marianne" w:cs="Marianne"/>
                <w:sz w:val="14"/>
              </w:rPr>
              <w:t xml:space="preserve">SSP551976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FRANCE MELASSES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"https://fiches-risques.brgm.fr/georisques/casias/SSP551088" \t "_blank" </w:instrText>
            </w:r>
            <w:r>
              <w:fldChar w:fldCharType="separate"/>
            </w:r>
            <w:r>
              <w:rPr>
                <w:rFonts w:ascii="Marianne" w:hAnsi="Marianne" w:eastAsia="Marianne" w:cs="Marianne"/>
                <w:sz w:val="14"/>
              </w:rPr>
              <w:t xml:space="preserve">SSP551088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DESTRUC'CAR (M. MAUFOY Dominique)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"https://fiches-risques.brgm.fr/georisques/casias/SSP550920" \t "_blank" </w:instrText>
            </w:r>
            <w:r>
              <w:fldChar w:fldCharType="separate"/>
            </w:r>
            <w:r>
              <w:rPr>
                <w:rFonts w:ascii="Marianne" w:hAnsi="Marianne" w:eastAsia="Marianne" w:cs="Marianne"/>
                <w:sz w:val="14"/>
              </w:rPr>
              <w:t xml:space="preserve">SSP550920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SALEUR RECYCLAGE (EX HAUTE-MARNE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"https://fiches-risques.brgm.fr/georisques/casias/SSP550351" \t "_blank" </w:instrText>
            </w:r>
            <w:r>
              <w:fldChar w:fldCharType="separate"/>
            </w:r>
            <w:r>
              <w:rPr>
                <w:rFonts w:ascii="Marianne" w:hAnsi="Marianne" w:eastAsia="Marianne" w:cs="Marianne"/>
                <w:sz w:val="14"/>
              </w:rPr>
              <w:t xml:space="preserve">SSP550351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GARCIA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"https://fiches-risques.brgm.fr/georisques/casias/SSP550055" \t "_blank" </w:instrText>
            </w:r>
            <w:r>
              <w:fldChar w:fldCharType="separate"/>
            </w:r>
            <w:r>
              <w:rPr>
                <w:rFonts w:ascii="Marianne" w:hAnsi="Marianne" w:eastAsia="Marianne" w:cs="Marianne"/>
                <w:sz w:val="14"/>
              </w:rPr>
              <w:t xml:space="preserve">SSP550055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CHAUMONT POIDS LOURDS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"https://fiches-risques.brgm.fr/georisques/casias/SSP550003" \t "_blank" </w:instrText>
            </w:r>
            <w:r>
              <w:fldChar w:fldCharType="separate"/>
            </w:r>
            <w:r>
              <w:rPr>
                <w:rFonts w:ascii="Marianne" w:hAnsi="Marianne" w:eastAsia="Marianne" w:cs="Marianne"/>
                <w:sz w:val="14"/>
              </w:rPr>
              <w:t xml:space="preserve">SSP550003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ROGER MARTIN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245258" name="Picture">
</wp:docPr>
                  <a:graphic>
                    <a:graphicData uri="http://schemas.openxmlformats.org/drawingml/2006/picture">
                      <pic:pic>
                        <pic:nvPicPr>
                          <pic:cNvPr id="157224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574712" name="Picture">
</wp:docPr>
                  <a:graphic>
                    <a:graphicData uri="http://schemas.openxmlformats.org/drawingml/2006/picture">
                      <pic:pic>
                        <pic:nvPicPr>
                          <pic:cNvPr id="181857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Chaumont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679326" name="Picture">
</wp:docPr>
                  <a:graphic>
                    <a:graphicData uri="http://schemas.openxmlformats.org/drawingml/2006/picture">
                      <pic:pic>
                        <pic:nvPicPr>
                          <pic:cNvPr id="895679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