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429495" name="Picture">
</wp:docPr>
                  <a:graphic>
                    <a:graphicData uri="http://schemas.openxmlformats.org/drawingml/2006/picture">
                      <pic:pic>
                        <pic:nvPicPr>
                          <pic:cNvPr id="156642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5646894" name="Picture">
</wp:docPr>
                  <a:graphic>
                    <a:graphicData uri="http://schemas.openxmlformats.org/drawingml/2006/picture">
                      <pic:pic>
                        <pic:nvPicPr>
                          <pic:cNvPr id="445646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1891621" name="Picture">
</wp:docPr>
                        <a:graphic>
                          <a:graphicData uri="http://schemas.openxmlformats.org/drawingml/2006/picture">
                            <pic:pic>
                              <pic:nvPicPr>
                                <pic:cNvPr id="1501891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13160 Châteaurenard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2102249" name="Picture">
</wp:docPr>
                  <a:graphic>
                    <a:graphicData uri="http://schemas.openxmlformats.org/drawingml/2006/picture">
                      <pic:pic>
                        <pic:nvPicPr>
                          <pic:cNvPr id="632102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5879874" name="Picture">
</wp:docPr>
                  <a:graphic>
                    <a:graphicData uri="http://schemas.openxmlformats.org/drawingml/2006/picture">
                      <pic:pic>
                        <pic:nvPicPr>
                          <pic:cNvPr id="16458798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869533" name="Picture">
</wp:docPr>
                  <a:graphic>
                    <a:graphicData uri="http://schemas.openxmlformats.org/drawingml/2006/picture">
                      <pic:pic>
                        <pic:nvPicPr>
                          <pic:cNvPr id="75186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826109" name="Picture">
</wp:docPr>
                  <a:graphic>
                    <a:graphicData uri="http://schemas.openxmlformats.org/drawingml/2006/picture">
                      <pic:pic>
                        <pic:nvPicPr>
                          <pic:cNvPr id="531826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501963" name="Picture">
</wp:docPr>
                  <a:graphic>
                    <a:graphicData uri="http://schemas.openxmlformats.org/drawingml/2006/picture">
                      <pic:pic>
                        <pic:nvPicPr>
                          <pic:cNvPr id="85150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396096" name="Picture">
</wp:docPr>
                        <a:graphic>
                          <a:graphicData uri="http://schemas.openxmlformats.org/drawingml/2006/picture">
                            <pic:pic>
                              <pic:nvPicPr>
                                <pic:cNvPr id="1150396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749212" name="Picture">
</wp:docPr>
                        <a:graphic>
                          <a:graphicData uri="http://schemas.openxmlformats.org/drawingml/2006/picture">
                            <pic:pic>
                              <pic:nvPicPr>
                                <pic:cNvPr id="17277492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545864" name="Picture">
</wp:docPr>
                        <a:graphic>
                          <a:graphicData uri="http://schemas.openxmlformats.org/drawingml/2006/picture">
                            <pic:pic>
                              <pic:nvPicPr>
                                <pic:cNvPr id="1349545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762523" name="Picture">
</wp:docPr>
                        <a:graphic>
                          <a:graphicData uri="http://schemas.openxmlformats.org/drawingml/2006/picture">
                            <pic:pic>
                              <pic:nvPicPr>
                                <pic:cNvPr id="17427625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789786" name="Picture">
</wp:docPr>
                        <a:graphic>
                          <a:graphicData uri="http://schemas.openxmlformats.org/drawingml/2006/picture">
                            <pic:pic>
                              <pic:nvPicPr>
                                <pic:cNvPr id="1319789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558484" name="Picture">
</wp:docPr>
                        <a:graphic>
                          <a:graphicData uri="http://schemas.openxmlformats.org/drawingml/2006/picture">
                            <pic:pic>
                              <pic:nvPicPr>
                                <pic:cNvPr id="12295584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426175" name="Picture">
</wp:docPr>
                        <a:graphic>
                          <a:graphicData uri="http://schemas.openxmlformats.org/drawingml/2006/picture">
                            <pic:pic>
                              <pic:nvPicPr>
                                <pic:cNvPr id="11114261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887816" name="Picture">
</wp:docPr>
                        <a:graphic>
                          <a:graphicData uri="http://schemas.openxmlformats.org/drawingml/2006/picture">
                            <pic:pic>
                              <pic:nvPicPr>
                                <pic:cNvPr id="21298878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522310" name="Picture">
</wp:docPr>
                        <a:graphic>
                          <a:graphicData uri="http://schemas.openxmlformats.org/drawingml/2006/picture">
                            <pic:pic>
                              <pic:nvPicPr>
                                <pic:cNvPr id="20555223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640937" name="Picture">
</wp:docPr>
                        <a:graphic>
                          <a:graphicData uri="http://schemas.openxmlformats.org/drawingml/2006/picture">
                            <pic:pic>
                              <pic:nvPicPr>
                                <pic:cNvPr id="18686409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03312" name="Picture">
</wp:docPr>
                        <a:graphic>
                          <a:graphicData uri="http://schemas.openxmlformats.org/drawingml/2006/picture">
                            <pic:pic>
                              <pic:nvPicPr>
                                <pic:cNvPr id="13344033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469901" name="Picture">
</wp:docPr>
                        <a:graphic>
                          <a:graphicData uri="http://schemas.openxmlformats.org/drawingml/2006/picture">
                            <pic:pic>
                              <pic:nvPicPr>
                                <pic:cNvPr id="10584699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765444" name="Picture">
</wp:docPr>
                        <a:graphic>
                          <a:graphicData uri="http://schemas.openxmlformats.org/drawingml/2006/picture">
                            <pic:pic>
                              <pic:nvPicPr>
                                <pic:cNvPr id="9617654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157625" name="Picture">
</wp:docPr>
                        <a:graphic>
                          <a:graphicData uri="http://schemas.openxmlformats.org/drawingml/2006/picture">
                            <pic:pic>
                              <pic:nvPicPr>
                                <pic:cNvPr id="15621576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510438" name="Picture">
</wp:docPr>
                        <a:graphic>
                          <a:graphicData uri="http://schemas.openxmlformats.org/drawingml/2006/picture">
                            <pic:pic>
                              <pic:nvPicPr>
                                <pic:cNvPr id="11405104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147492" name="Picture">
</wp:docPr>
                        <a:graphic>
                          <a:graphicData uri="http://schemas.openxmlformats.org/drawingml/2006/picture">
                            <pic:pic>
                              <pic:nvPicPr>
                                <pic:cNvPr id="19921474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526360" name="Picture">
</wp:docPr>
                        <a:graphic>
                          <a:graphicData uri="http://schemas.openxmlformats.org/drawingml/2006/picture">
                            <pic:pic>
                              <pic:nvPicPr>
                                <pic:cNvPr id="7825263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460307" name="Picture">
</wp:docPr>
                        <a:graphic>
                          <a:graphicData uri="http://schemas.openxmlformats.org/drawingml/2006/picture">
                            <pic:pic>
                              <pic:nvPicPr>
                                <pic:cNvPr id="2274603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416624" name="Picture">
</wp:docPr>
                        <a:graphic>
                          <a:graphicData uri="http://schemas.openxmlformats.org/drawingml/2006/picture">
                            <pic:pic>
                              <pic:nvPicPr>
                                <pic:cNvPr id="18074166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879999" name="Picture">
</wp:docPr>
                        <a:graphic>
                          <a:graphicData uri="http://schemas.openxmlformats.org/drawingml/2006/picture">
                            <pic:pic>
                              <pic:nvPicPr>
                                <pic:cNvPr id="10028799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997907" name="Picture">
</wp:docPr>
                        <a:graphic>
                          <a:graphicData uri="http://schemas.openxmlformats.org/drawingml/2006/picture">
                            <pic:pic>
                              <pic:nvPicPr>
                                <pic:cNvPr id="17799979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8552" name="Picture">
</wp:docPr>
                        <a:graphic>
                          <a:graphicData uri="http://schemas.openxmlformats.org/drawingml/2006/picture">
                            <pic:pic>
                              <pic:nvPicPr>
                                <pic:cNvPr id="109685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181394" name="Picture">
</wp:docPr>
                        <a:graphic>
                          <a:graphicData uri="http://schemas.openxmlformats.org/drawingml/2006/picture">
                            <pic:pic>
                              <pic:nvPicPr>
                                <pic:cNvPr id="11811813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02457" name="Picture">
</wp:docPr>
                        <a:graphic>
                          <a:graphicData uri="http://schemas.openxmlformats.org/drawingml/2006/picture">
                            <pic:pic>
                              <pic:nvPicPr>
                                <pic:cNvPr id="987024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44218" name="Picture">
</wp:docPr>
                        <a:graphic>
                          <a:graphicData uri="http://schemas.openxmlformats.org/drawingml/2006/picture">
                            <pic:pic>
                              <pic:nvPicPr>
                                <pic:cNvPr id="1095442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34464" name="Picture">
</wp:docPr>
                        <a:graphic>
                          <a:graphicData uri="http://schemas.openxmlformats.org/drawingml/2006/picture">
                            <pic:pic>
                              <pic:nvPicPr>
                                <pic:cNvPr id="21362344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805757" name="Picture">
</wp:docPr>
                        <a:graphic>
                          <a:graphicData uri="http://schemas.openxmlformats.org/drawingml/2006/picture">
                            <pic:pic>
                              <pic:nvPicPr>
                                <pic:cNvPr id="17758057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797247" name="Picture">
</wp:docPr>
                  <a:graphic>
                    <a:graphicData uri="http://schemas.openxmlformats.org/drawingml/2006/picture">
                      <pic:pic>
                        <pic:nvPicPr>
                          <pic:cNvPr id="88279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810989" name="Picture">
</wp:docPr>
                  <a:graphic>
                    <a:graphicData uri="http://schemas.openxmlformats.org/drawingml/2006/picture">
                      <pic:pic>
                        <pic:nvPicPr>
                          <pic:cNvPr id="210481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025027" name="Picture">
</wp:docPr>
                  <a:graphic>
                    <a:graphicData uri="http://schemas.openxmlformats.org/drawingml/2006/picture">
                      <pic:pic>
                        <pic:nvPicPr>
                          <pic:cNvPr id="1704025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601829" name="Picture">
</wp:docPr>
                        <a:graphic>
                          <a:graphicData uri="http://schemas.openxmlformats.org/drawingml/2006/picture">
                            <pic:pic>
                              <pic:nvPicPr>
                                <pic:cNvPr id="98360182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195342" name="Picture">
</wp:docPr>
                        <a:graphic>
                          <a:graphicData uri="http://schemas.openxmlformats.org/drawingml/2006/picture">
                            <pic:pic>
                              <pic:nvPicPr>
                                <pic:cNvPr id="132519534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811075" name="Picture">
</wp:docPr>
                        <a:graphic>
                          <a:graphicData uri="http://schemas.openxmlformats.org/drawingml/2006/picture">
                            <pic:pic>
                              <pic:nvPicPr>
                                <pic:cNvPr id="166481107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177027" name="Picture">
</wp:docPr>
                  <a:graphic>
                    <a:graphicData uri="http://schemas.openxmlformats.org/drawingml/2006/picture">
                      <pic:pic>
                        <pic:nvPicPr>
                          <pic:cNvPr id="165317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354836" name="Picture">
</wp:docPr>
                  <a:graphic>
                    <a:graphicData uri="http://schemas.openxmlformats.org/drawingml/2006/picture">
                      <pic:pic>
                        <pic:nvPicPr>
                          <pic:cNvPr id="118835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557645" name="Picture">
</wp:docPr>
                  <a:graphic>
                    <a:graphicData uri="http://schemas.openxmlformats.org/drawingml/2006/picture">
                      <pic:pic>
                        <pic:nvPicPr>
                          <pic:cNvPr id="973557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Chateaurenard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695199" name="Picture">
</wp:docPr>
                  <a:graphic>
                    <a:graphicData uri="http://schemas.openxmlformats.org/drawingml/2006/picture">
                      <pic:pic>
                        <pic:nvPicPr>
                          <pic:cNvPr id="34169519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471285" name="Picture">
</wp:docPr>
                  <a:graphic>
                    <a:graphicData uri="http://schemas.openxmlformats.org/drawingml/2006/picture">
                      <pic:pic>
                        <pic:nvPicPr>
                          <pic:cNvPr id="9534712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936561" name="Picture">
</wp:docPr>
                  <a:graphic>
                    <a:graphicData uri="http://schemas.openxmlformats.org/drawingml/2006/picture">
                      <pic:pic>
                        <pic:nvPicPr>
                          <pic:cNvPr id="17193656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Durance [ Châteaurenard ] 2016 (13DDTM20110106)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823873" name="Picture">
</wp:docPr>
                        <a:graphic>
                          <a:graphicData uri="http://schemas.openxmlformats.org/drawingml/2006/picture">
                            <pic:pic>
                              <pic:nvPicPr>
                                <pic:cNvPr id="91582387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Durance [ Châteaurenard ] 2016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06/12/2011</w:t>
                    <w:br/>
                    <w:t xml:space="preserve">Date d'approbation : 12/04/2016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"/donnee-risques/PPR/Fiche-ppr/pprn/13DDTM20110106"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58453" name="Picture">
</wp:docPr>
                  <a:graphic>
                    <a:graphicData uri="http://schemas.openxmlformats.org/drawingml/2006/picture">
                      <pic:pic>
                        <pic:nvPicPr>
                          <pic:cNvPr id="83515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164840" name="Picture">
</wp:docPr>
                  <a:graphic>
                    <a:graphicData uri="http://schemas.openxmlformats.org/drawingml/2006/picture">
                      <pic:pic>
                        <pic:nvPicPr>
                          <pic:cNvPr id="197316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136415" name="Picture">
</wp:docPr>
                  <a:graphic>
                    <a:graphicData uri="http://schemas.openxmlformats.org/drawingml/2006/picture">
                      <pic:pic>
                        <pic:nvPicPr>
                          <pic:cNvPr id="1682136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Chateaurenard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989244" name="Picture">
</wp:docPr>
                        <a:graphic>
                          <a:graphicData uri="http://schemas.openxmlformats.org/drawingml/2006/picture">
                            <pic:pic>
                              <pic:nvPicPr>
                                <pic:cNvPr id="81798924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DURANCE 13/84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188597" name="Picture">
</wp:docPr>
                        <a:graphic>
                          <a:graphicData uri="http://schemas.openxmlformats.org/drawingml/2006/picture">
                            <pic:pic>
                              <pic:nvPicPr>
                                <pic:cNvPr id="202218859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813686" name="Picture">
</wp:docPr>
                        <a:graphic>
                          <a:graphicData uri="http://schemas.openxmlformats.org/drawingml/2006/picture">
                            <pic:pic>
                              <pic:nvPicPr>
                                <pic:cNvPr id="193481368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IOCE1030923A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INTE9200181A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045902" name="Picture">
</wp:docPr>
                  <a:graphic>
                    <a:graphicData uri="http://schemas.openxmlformats.org/drawingml/2006/picture">
                      <pic:pic>
                        <pic:nvPicPr>
                          <pic:cNvPr id="99904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886957" name="Picture">
</wp:docPr>
                  <a:graphic>
                    <a:graphicData uri="http://schemas.openxmlformats.org/drawingml/2006/picture">
                      <pic:pic>
                        <pic:nvPicPr>
                          <pic:cNvPr id="80288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929657" name="Picture">
</wp:docPr>
                  <a:graphic>
                    <a:graphicData uri="http://schemas.openxmlformats.org/drawingml/2006/picture">
                      <pic:pic>
                        <pic:nvPicPr>
                          <pic:cNvPr id="126892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308540" name="Picture">
</wp:docPr>
                  <a:graphic>
                    <a:graphicData uri="http://schemas.openxmlformats.org/drawingml/2006/picture">
                      <pic:pic>
                        <pic:nvPicPr>
                          <pic:cNvPr id="4633085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269709" name="Picture">
</wp:docPr>
                  <a:graphic>
                    <a:graphicData uri="http://schemas.openxmlformats.org/drawingml/2006/picture">
                      <pic:pic>
                        <pic:nvPicPr>
                          <pic:cNvPr id="14202697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7164470" name="Picture">
</wp:docPr>
                  <a:graphic>
                    <a:graphicData uri="http://schemas.openxmlformats.org/drawingml/2006/picture">
                      <pic:pic>
                        <pic:nvPicPr>
                          <pic:cNvPr id="37716447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569021" name="Picture">
</wp:docPr>
                        <a:graphic>
                          <a:graphicData uri="http://schemas.openxmlformats.org/drawingml/2006/picture">
                            <pic:pic>
                              <pic:nvPicPr>
                                <pic:cNvPr id="5185690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38698" name="Picture">
</wp:docPr>
                  <a:graphic>
                    <a:graphicData uri="http://schemas.openxmlformats.org/drawingml/2006/picture">
                      <pic:pic>
                        <pic:nvPicPr>
                          <pic:cNvPr id="71893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998178" name="Picture">
</wp:docPr>
                  <a:graphic>
                    <a:graphicData uri="http://schemas.openxmlformats.org/drawingml/2006/picture">
                      <pic:pic>
                        <pic:nvPicPr>
                          <pic:cNvPr id="152699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1355" name="Picture">
</wp:docPr>
                  <a:graphic>
                    <a:graphicData uri="http://schemas.openxmlformats.org/drawingml/2006/picture">
                      <pic:pic>
                        <pic:nvPicPr>
                          <pic:cNvPr id="566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50657" name="Picture">
</wp:docPr>
                  <a:graphic>
                    <a:graphicData uri="http://schemas.openxmlformats.org/drawingml/2006/picture">
                      <pic:pic>
                        <pic:nvPicPr>
                          <pic:cNvPr id="9285065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266482" name="Picture">
</wp:docPr>
                  <a:graphic>
                    <a:graphicData uri="http://schemas.openxmlformats.org/drawingml/2006/picture">
                      <pic:pic>
                        <pic:nvPicPr>
                          <pic:cNvPr id="19382664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0825181" name="Picture">
</wp:docPr>
                  <a:graphic>
                    <a:graphicData uri="http://schemas.openxmlformats.org/drawingml/2006/picture">
                      <pic:pic>
                        <pic:nvPicPr>
                          <pic:cNvPr id="209082518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508258" name="Picture">
</wp:docPr>
                        <a:graphic>
                          <a:graphicData uri="http://schemas.openxmlformats.org/drawingml/2006/picture">
                            <pic:pic>
                              <pic:nvPicPr>
                                <pic:cNvPr id="2705082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92353" name="Picture">
</wp:docPr>
                        <a:graphic>
                          <a:graphicData uri="http://schemas.openxmlformats.org/drawingml/2006/picture">
                            <pic:pic>
                              <pic:nvPicPr>
                                <pic:cNvPr id="192899235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121900" name="Picture">
</wp:docPr>
                  <a:graphic>
                    <a:graphicData uri="http://schemas.openxmlformats.org/drawingml/2006/picture">
                      <pic:pic>
                        <pic:nvPicPr>
                          <pic:cNvPr id="52112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592042" name="Picture">
</wp:docPr>
                  <a:graphic>
                    <a:graphicData uri="http://schemas.openxmlformats.org/drawingml/2006/picture">
                      <pic:pic>
                        <pic:nvPicPr>
                          <pic:cNvPr id="107459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794552" name="Picture">
</wp:docPr>
                  <a:graphic>
                    <a:graphicData uri="http://schemas.openxmlformats.org/drawingml/2006/picture">
                      <pic:pic>
                        <pic:nvPicPr>
                          <pic:cNvPr id="184079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347321" name="Picture">
</wp:docPr>
                  <a:graphic>
                    <a:graphicData uri="http://schemas.openxmlformats.org/drawingml/2006/picture">
                      <pic:pic>
                        <pic:nvPicPr>
                          <pic:cNvPr id="191434732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554327" name="Picture">
</wp:docPr>
                  <a:graphic>
                    <a:graphicData uri="http://schemas.openxmlformats.org/drawingml/2006/picture">
                      <pic:pic>
                        <pic:nvPicPr>
                          <pic:cNvPr id="12255543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0485165" name="Picture">
</wp:docPr>
                  <a:graphic>
                    <a:graphicData uri="http://schemas.openxmlformats.org/drawingml/2006/picture">
                      <pic:pic>
                        <pic:nvPicPr>
                          <pic:cNvPr id="101048516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716499" name="Picture">
</wp:docPr>
                        <a:graphic>
                          <a:graphicData uri="http://schemas.openxmlformats.org/drawingml/2006/picture">
                            <pic:pic>
                              <pic:nvPicPr>
                                <pic:cNvPr id="173071649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364212" name="Picture">
</wp:docPr>
                  <a:graphic>
                    <a:graphicData uri="http://schemas.openxmlformats.org/drawingml/2006/picture">
                      <pic:pic>
                        <pic:nvPicPr>
                          <pic:cNvPr id="62436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770407" name="Picture">
</wp:docPr>
                  <a:graphic>
                    <a:graphicData uri="http://schemas.openxmlformats.org/drawingml/2006/picture">
                      <pic:pic>
                        <pic:nvPicPr>
                          <pic:cNvPr id="126177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815204" name="Picture">
</wp:docPr>
                  <a:graphic>
                    <a:graphicData uri="http://schemas.openxmlformats.org/drawingml/2006/picture">
                      <pic:pic>
                        <pic:nvPicPr>
                          <pic:cNvPr id="57881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261889" name="Picture">
</wp:docPr>
                  <a:graphic>
                    <a:graphicData uri="http://schemas.openxmlformats.org/drawingml/2006/picture">
                      <pic:pic>
                        <pic:nvPicPr>
                          <pic:cNvPr id="154926188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541041" name="Picture">
</wp:docPr>
                  <a:graphic>
                    <a:graphicData uri="http://schemas.openxmlformats.org/drawingml/2006/picture">
                      <pic:pic>
                        <pic:nvPicPr>
                          <pic:cNvPr id="8345410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5468974" name="Picture">
</wp:docPr>
                  <a:graphic>
                    <a:graphicData uri="http://schemas.openxmlformats.org/drawingml/2006/picture">
                      <pic:pic>
                        <pic:nvPicPr>
                          <pic:cNvPr id="207546897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249146" name="Picture">
</wp:docPr>
                        <a:graphic>
                          <a:graphicData uri="http://schemas.openxmlformats.org/drawingml/2006/picture">
                            <pic:pic>
                              <pic:nvPicPr>
                                <pic:cNvPr id="18832491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245115" name="Picture">
</wp:docPr>
                  <a:graphic>
                    <a:graphicData uri="http://schemas.openxmlformats.org/drawingml/2006/picture">
                      <pic:pic>
                        <pic:nvPicPr>
                          <pic:cNvPr id="89424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956090" name="Picture">
</wp:docPr>
                  <a:graphic>
                    <a:graphicData uri="http://schemas.openxmlformats.org/drawingml/2006/picture">
                      <pic:pic>
                        <pic:nvPicPr>
                          <pic:cNvPr id="64295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238147" name="Picture">
</wp:docPr>
                  <a:graphic>
                    <a:graphicData uri="http://schemas.openxmlformats.org/drawingml/2006/picture">
                      <pic:pic>
                        <pic:nvPicPr>
                          <pic:cNvPr id="145423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681179" name="Picture">
</wp:docPr>
                  <a:graphic>
                    <a:graphicData uri="http://schemas.openxmlformats.org/drawingml/2006/picture">
                      <pic:pic>
                        <pic:nvPicPr>
                          <pic:cNvPr id="127668117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661101" name="Picture">
</wp:docPr>
                  <a:graphic>
                    <a:graphicData uri="http://schemas.openxmlformats.org/drawingml/2006/picture">
                      <pic:pic>
                        <pic:nvPicPr>
                          <pic:cNvPr id="9916611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2712773" name="Picture">
</wp:docPr>
                  <a:graphic>
                    <a:graphicData uri="http://schemas.openxmlformats.org/drawingml/2006/picture">
                      <pic:pic>
                        <pic:nvPicPr>
                          <pic:cNvPr id="97271277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120362" name="Picture">
</wp:docPr>
                        <a:graphic>
                          <a:graphicData uri="http://schemas.openxmlformats.org/drawingml/2006/picture">
                            <pic:pic>
                              <pic:nvPicPr>
                                <pic:cNvPr id="5051203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026399" name="Picture">
</wp:docPr>
                        <a:graphic>
                          <a:graphicData uri="http://schemas.openxmlformats.org/drawingml/2006/picture">
                            <pic:pic>
                              <pic:nvPicPr>
                                <pic:cNvPr id="73002639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921171" name="Picture">
</wp:docPr>
                  <a:graphic>
                    <a:graphicData uri="http://schemas.openxmlformats.org/drawingml/2006/picture">
                      <pic:pic>
                        <pic:nvPicPr>
                          <pic:cNvPr id="177692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011151" name="Picture">
</wp:docPr>
                  <a:graphic>
                    <a:graphicData uri="http://schemas.openxmlformats.org/drawingml/2006/picture">
                      <pic:pic>
                        <pic:nvPicPr>
                          <pic:cNvPr id="38501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020525" name="Picture">
</wp:docPr>
                  <a:graphic>
                    <a:graphicData uri="http://schemas.openxmlformats.org/drawingml/2006/picture">
                      <pic:pic>
                        <pic:nvPicPr>
                          <pic:cNvPr id="33902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338458" name="Picture">
</wp:docPr>
                  <a:graphic>
                    <a:graphicData uri="http://schemas.openxmlformats.org/drawingml/2006/picture">
                      <pic:pic>
                        <pic:nvPicPr>
                          <pic:cNvPr id="11633384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733403" name="Picture">
</wp:docPr>
                  <a:graphic>
                    <a:graphicData uri="http://schemas.openxmlformats.org/drawingml/2006/picture">
                      <pic:pic>
                        <pic:nvPicPr>
                          <pic:cNvPr id="6947334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447843" name="Picture">
</wp:docPr>
                  <a:graphic>
                    <a:graphicData uri="http://schemas.openxmlformats.org/drawingml/2006/picture">
                      <pic:pic>
                        <pic:nvPicPr>
                          <pic:cNvPr id="18784478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188181" name="Picture">
</wp:docPr>
                        <a:graphic>
                          <a:graphicData uri="http://schemas.openxmlformats.org/drawingml/2006/picture">
                            <pic:pic>
                              <pic:nvPicPr>
                                <pic:cNvPr id="15681881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02135" name="Picture">
</wp:docPr>
                  <a:graphic>
                    <a:graphicData uri="http://schemas.openxmlformats.org/drawingml/2006/picture">
                      <pic:pic>
                        <pic:nvPicPr>
                          <pic:cNvPr id="8180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016524" name="Picture">
</wp:docPr>
                  <a:graphic>
                    <a:graphicData uri="http://schemas.openxmlformats.org/drawingml/2006/picture">
                      <pic:pic>
                        <pic:nvPicPr>
                          <pic:cNvPr id="46601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269246" name="Picture">
</wp:docPr>
                  <a:graphic>
                    <a:graphicData uri="http://schemas.openxmlformats.org/drawingml/2006/picture">
                      <pic:pic>
                        <pic:nvPicPr>
                          <pic:cNvPr id="868269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920035" name="Picture">
</wp:docPr>
                  <a:graphic>
                    <a:graphicData uri="http://schemas.openxmlformats.org/drawingml/2006/picture">
                      <pic:pic>
                        <pic:nvPicPr>
                          <pic:cNvPr id="149392003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338882" name="Picture">
</wp:docPr>
                  <a:graphic>
                    <a:graphicData uri="http://schemas.openxmlformats.org/drawingml/2006/picture">
                      <pic:pic>
                        <pic:nvPicPr>
                          <pic:cNvPr id="13843388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4187102" name="Picture">
</wp:docPr>
                  <a:graphic>
                    <a:graphicData uri="http://schemas.openxmlformats.org/drawingml/2006/picture">
                      <pic:pic>
                        <pic:nvPicPr>
                          <pic:cNvPr id="37418710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32496" name="Picture">
</wp:docPr>
                  <a:graphic>
                    <a:graphicData uri="http://schemas.openxmlformats.org/drawingml/2006/picture">
                      <pic:pic>
                        <pic:nvPicPr>
                          <pic:cNvPr id="157973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333625" name="Picture">
</wp:docPr>
                  <a:graphic>
                    <a:graphicData uri="http://schemas.openxmlformats.org/drawingml/2006/picture">
                      <pic:pic>
                        <pic:nvPicPr>
                          <pic:cNvPr id="36533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755857" name="Picture">
</wp:docPr>
                  <a:graphic>
                    <a:graphicData uri="http://schemas.openxmlformats.org/drawingml/2006/picture">
                      <pic:pic>
                        <pic:nvPicPr>
                          <pic:cNvPr id="157275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073689" name="Picture">
</wp:docPr>
                  <a:graphic>
                    <a:graphicData uri="http://schemas.openxmlformats.org/drawingml/2006/picture">
                      <pic:pic>
                        <pic:nvPicPr>
                          <pic:cNvPr id="116007368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012241" name="Picture">
</wp:docPr>
                  <a:graphic>
                    <a:graphicData uri="http://schemas.openxmlformats.org/drawingml/2006/picture">
                      <pic:pic>
                        <pic:nvPicPr>
                          <pic:cNvPr id="178501224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7693190" name="Picture">
</wp:docPr>
                  <a:graphic>
                    <a:graphicData uri="http://schemas.openxmlformats.org/drawingml/2006/picture">
                      <pic:pic>
                        <pic:nvPicPr>
                          <pic:cNvPr id="31769319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885553" name="Picture">
</wp:docPr>
                        <a:graphic>
                          <a:graphicData uri="http://schemas.openxmlformats.org/drawingml/2006/picture">
                            <pic:pic>
                              <pic:nvPicPr>
                                <pic:cNvPr id="197188555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473408" name="Picture">
</wp:docPr>
                  <a:graphic>
                    <a:graphicData uri="http://schemas.openxmlformats.org/drawingml/2006/picture">
                      <pic:pic>
                        <pic:nvPicPr>
                          <pic:cNvPr id="209047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441452" name="Picture">
</wp:docPr>
                  <a:graphic>
                    <a:graphicData uri="http://schemas.openxmlformats.org/drawingml/2006/picture">
                      <pic:pic>
                        <pic:nvPicPr>
                          <pic:cNvPr id="71644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612118" name="Picture">
</wp:docPr>
                  <a:graphic>
                    <a:graphicData uri="http://schemas.openxmlformats.org/drawingml/2006/picture">
                      <pic:pic>
                        <pic:nvPicPr>
                          <pic:cNvPr id="46361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Chateaurenard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179097" name="Picture">
</wp:docPr>
                  <a:graphic>
                    <a:graphicData uri="http://schemas.openxmlformats.org/drawingml/2006/picture">
                      <pic:pic>
                        <pic:nvPicPr>
                          <pic:cNvPr id="63317909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430161" name="Picture">
</wp:docPr>
                        <a:graphic>
                          <a:graphicData uri="http://schemas.openxmlformats.org/drawingml/2006/picture">
                            <pic:pic>
                              <pic:nvPicPr>
                                <pic:cNvPr id="201743016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272293" name="Picture">
</wp:docPr>
                  <a:graphic>
                    <a:graphicData uri="http://schemas.openxmlformats.org/drawingml/2006/picture">
                      <pic:pic>
                        <pic:nvPicPr>
                          <pic:cNvPr id="202227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718256" name="Picture">
</wp:docPr>
                  <a:graphic>
                    <a:graphicData uri="http://schemas.openxmlformats.org/drawingml/2006/picture">
                      <pic:pic>
                        <pic:nvPicPr>
                          <pic:cNvPr id="57071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419078" name="Picture">
</wp:docPr>
                  <a:graphic>
                    <a:graphicData uri="http://schemas.openxmlformats.org/drawingml/2006/picture">
                      <pic:pic>
                        <pic:nvPicPr>
                          <pic:cNvPr id="149441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"https://fiches-risques.brgm.fr/fr/georisques/mvt-synthetique/61300026" \t "_self" </w:instrText>
            </w:r>
            <w:r>
              <w:fldChar w:fldCharType="separate"/>
            </w:r>
            <w:r>
              <w:rPr>
                <w:rFonts w:ascii="Marianne" w:hAnsi="Marianne" w:eastAsia="Marianne" w:cs="Marianne"/>
                <w:sz w:val="14"/>
              </w:rPr>
              <w:t xml:space="preserve">61300026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JB Lacroix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"https://fiches-risques.brgm.fr/fr/georisques/mvt-synthetique/61300027" \t "_self" </w:instrText>
            </w:r>
            <w:r>
              <w:fldChar w:fldCharType="separate"/>
            </w:r>
            <w:r>
              <w:rPr>
                <w:rFonts w:ascii="Marianne" w:hAnsi="Marianne" w:eastAsia="Marianne" w:cs="Marianne"/>
                <w:sz w:val="14"/>
              </w:rPr>
              <w:t xml:space="preserve">61300027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Cimetière au pied de la colline Pic Chabaud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"https://fiches-risques.brgm.fr/fr/georisques/mvt-synthetique/61300028" \t "_self" </w:instrText>
            </w:r>
            <w:r>
              <w:fldChar w:fldCharType="separate"/>
            </w:r>
            <w:r>
              <w:rPr>
                <w:rFonts w:ascii="Marianne" w:hAnsi="Marianne" w:eastAsia="Marianne" w:cs="Marianne"/>
                <w:sz w:val="14"/>
              </w:rPr>
              <w:t xml:space="preserve">61300028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ouest de la colline du Pic Chabaud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"https://fiches-risques.brgm.fr/fr/georisques/mvt-synthetique/61300029" \t "_self" </w:instrText>
            </w:r>
            <w:r>
              <w:fldChar w:fldCharType="separate"/>
            </w:r>
            <w:r>
              <w:rPr>
                <w:rFonts w:ascii="Marianne" w:hAnsi="Marianne" w:eastAsia="Marianne" w:cs="Marianne"/>
                <w:sz w:val="14"/>
              </w:rPr>
              <w:t xml:space="preserve">61300029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nord colline du Pic Chabaud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"https://fiches-risques.brgm.fr/fr/georisques/mvt-synthetique/61300030" \t "_self" </w:instrText>
            </w:r>
            <w:r>
              <w:fldChar w:fldCharType="separate"/>
            </w:r>
            <w:r>
              <w:rPr>
                <w:rFonts w:ascii="Marianne" w:hAnsi="Marianne" w:eastAsia="Marianne" w:cs="Marianne"/>
                <w:sz w:val="14"/>
              </w:rPr>
              <w:t xml:space="preserve">61300030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JB Lacroix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"https://fiches-risques.brgm.fr/fr/georisques/mvt-synthetique/61300031" \t "_self" </w:instrText>
            </w:r>
            <w:r>
              <w:fldChar w:fldCharType="separate"/>
            </w:r>
            <w:r>
              <w:rPr>
                <w:rFonts w:ascii="Marianne" w:hAnsi="Marianne" w:eastAsia="Marianne" w:cs="Marianne"/>
                <w:sz w:val="14"/>
              </w:rPr>
              <w:t xml:space="preserve">61300031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JB Lacroix : versant nord de la colline du Pic Chabaud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"https://fiches-risques.brgm.fr/fr/georisques/mvt-synthetique/61300032" \t "_self" </w:instrText>
            </w:r>
            <w:r>
              <w:fldChar w:fldCharType="separate"/>
            </w:r>
            <w:r>
              <w:rPr>
                <w:rFonts w:ascii="Marianne" w:hAnsi="Marianne" w:eastAsia="Marianne" w:cs="Marianne"/>
                <w:sz w:val="14"/>
              </w:rPr>
              <w:t xml:space="preserve">61300032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Parking des pénitents gris : face ouest de la colline du Pic Chabaud</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524229" name="Picture">
</wp:docPr>
                  <a:graphic>
                    <a:graphicData uri="http://schemas.openxmlformats.org/drawingml/2006/picture">
                      <pic:pic>
                        <pic:nvPicPr>
                          <pic:cNvPr id="319524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633097" name="Picture">
</wp:docPr>
                  <a:graphic>
                    <a:graphicData uri="http://schemas.openxmlformats.org/drawingml/2006/picture">
                      <pic:pic>
                        <pic:nvPicPr>
                          <pic:cNvPr id="212763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188610" name="Picture">
</wp:docPr>
                  <a:graphic>
                    <a:graphicData uri="http://schemas.openxmlformats.org/drawingml/2006/picture">
                      <pic:pic>
                        <pic:nvPicPr>
                          <pic:cNvPr id="2139188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"https://fiches-risques.brgm.fr/georisques/cavite/PACAA0000929" \t "_self" </w:instrText>
            </w:r>
            <w:r>
              <w:fldChar w:fldCharType="separate"/>
            </w:r>
            <w:r>
              <w:rPr>
                <w:rFonts w:ascii="Marianne" w:hAnsi="Marianne" w:eastAsia="Marianne" w:cs="Marianne"/>
                <w:sz w:val="14"/>
              </w:rPr>
              <w:t xml:space="preserve">PACAA0000929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CIMETIERE/TROU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"https://fiches-risques.brgm.fr/georisques/cavite/PACAA0000930" \t "_self" </w:instrText>
            </w:r>
            <w:r>
              <w:fldChar w:fldCharType="separate"/>
            </w:r>
            <w:r>
              <w:rPr>
                <w:rFonts w:ascii="Marianne" w:hAnsi="Marianne" w:eastAsia="Marianne" w:cs="Marianne"/>
                <w:sz w:val="14"/>
              </w:rPr>
              <w:t xml:space="preserve">PACAA0000930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DES TOURS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192301" name="Picture">
</wp:docPr>
                  <a:graphic>
                    <a:graphicData uri="http://schemas.openxmlformats.org/drawingml/2006/picture">
                      <pic:pic>
                        <pic:nvPicPr>
                          <pic:cNvPr id="156619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911849" name="Picture">
</wp:docPr>
                  <a:graphic>
                    <a:graphicData uri="http://schemas.openxmlformats.org/drawingml/2006/picture">
                      <pic:pic>
                        <pic:nvPicPr>
                          <pic:cNvPr id="189891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888568" name="Picture">
</wp:docPr>
                  <a:graphic>
                    <a:graphicData uri="http://schemas.openxmlformats.org/drawingml/2006/picture">
                      <pic:pic>
                        <pic:nvPicPr>
                          <pic:cNvPr id="130988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"https://fiches-risques.brgm.fr/georisques/infosols/instruction/SSP000920101" \t "_blank" </w:instrText>
            </w:r>
            <w:r>
              <w:fldChar w:fldCharType="separate"/>
            </w:r>
            <w:r>
              <w:rPr>
                <w:rFonts w:ascii="Marianne" w:hAnsi="Marianne" w:eastAsia="Marianne" w:cs="Marianne"/>
                <w:sz w:val="14"/>
              </w:rPr>
              <w:t xml:space="preserve">SSP000920101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d'exploitation EDF GDF de Chateaurenard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"https://fiches-risques.brgm.fr/georisques/infosols/instruction/SSP000494201" \t "_blank" </w:instrText>
            </w:r>
            <w:r>
              <w:fldChar w:fldCharType="separate"/>
            </w:r>
            <w:r>
              <w:rPr>
                <w:rFonts w:ascii="Marianne" w:hAnsi="Marianne" w:eastAsia="Marianne" w:cs="Marianne"/>
                <w:sz w:val="14"/>
              </w:rPr>
              <w:t xml:space="preserve">SSP000494201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MACHEFERS DE L'U.I.O.M.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348940" name="Picture">
</wp:docPr>
                  <a:graphic>
                    <a:graphicData uri="http://schemas.openxmlformats.org/drawingml/2006/picture">
                      <pic:pic>
                        <pic:nvPicPr>
                          <pic:cNvPr id="31634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367813" name="Picture">
</wp:docPr>
                  <a:graphic>
                    <a:graphicData uri="http://schemas.openxmlformats.org/drawingml/2006/picture">
                      <pic:pic>
                        <pic:nvPicPr>
                          <pic:cNvPr id="112536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141333" name="Picture">
</wp:docPr>
                  <a:graphic>
                    <a:graphicData uri="http://schemas.openxmlformats.org/drawingml/2006/picture">
                      <pic:pic>
                        <pic:nvPicPr>
                          <pic:cNvPr id="117614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"https://fiches-risques.brgm.fr/georisques/casias/SSP3992524" \t "_blank" </w:instrText>
            </w:r>
            <w:r>
              <w:fldChar w:fldCharType="separate"/>
            </w:r>
            <w:r>
              <w:rPr>
                <w:rFonts w:ascii="Marianne" w:hAnsi="Marianne" w:eastAsia="Marianne" w:cs="Marianne"/>
                <w:sz w:val="14"/>
              </w:rPr>
              <w:t xml:space="preserve">SSP3992524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"https://fiches-risques.brgm.fr/georisques/casias/SSP3992473" \t "_blank" </w:instrText>
            </w:r>
            <w:r>
              <w:fldChar w:fldCharType="separate"/>
            </w:r>
            <w:r>
              <w:rPr>
                <w:rFonts w:ascii="Marianne" w:hAnsi="Marianne" w:eastAsia="Marianne" w:cs="Marianne"/>
                <w:sz w:val="14"/>
              </w:rPr>
              <w:t xml:space="preserve">SSP3992473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"https://fiches-risques.brgm.fr/georisques/casias/SSP3992398" \t "_blank" </w:instrText>
            </w:r>
            <w:r>
              <w:fldChar w:fldCharType="separate"/>
            </w:r>
            <w:r>
              <w:rPr>
                <w:rFonts w:ascii="Marianne" w:hAnsi="Marianne" w:eastAsia="Marianne" w:cs="Marianne"/>
                <w:sz w:val="14"/>
              </w:rPr>
              <w:t xml:space="preserve">SSP3992398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des Allées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"https://fiches-risques.brgm.fr/georisques/casias/SSP3992354" \t "_blank" </w:instrText>
            </w:r>
            <w:r>
              <w:fldChar w:fldCharType="separate"/>
            </w:r>
            <w:r>
              <w:rPr>
                <w:rFonts w:ascii="Marianne" w:hAnsi="Marianne" w:eastAsia="Marianne" w:cs="Marianne"/>
                <w:sz w:val="14"/>
              </w:rPr>
              <w:t xml:space="preserve">SSP3992354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"https://fiches-risques.brgm.fr/georisques/casias/SSP3992197" \t "_blank" </w:instrText>
            </w:r>
            <w:r>
              <w:fldChar w:fldCharType="separate"/>
            </w:r>
            <w:r>
              <w:rPr>
                <w:rFonts w:ascii="Marianne" w:hAnsi="Marianne" w:eastAsia="Marianne" w:cs="Marianne"/>
                <w:sz w:val="14"/>
              </w:rPr>
              <w:t xml:space="preserve">SSP3992197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"https://fiches-risques.brgm.fr/georisques/casias/SSP3992194" \t "_blank" </w:instrText>
            </w:r>
            <w:r>
              <w:fldChar w:fldCharType="separate"/>
            </w:r>
            <w:r>
              <w:rPr>
                <w:rFonts w:ascii="Marianne" w:hAnsi="Marianne" w:eastAsia="Marianne" w:cs="Marianne"/>
                <w:sz w:val="14"/>
              </w:rPr>
              <w:t xml:space="preserve">SSP3992194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"https://fiches-risques.brgm.fr/georisques/casias/SSP3992193" \t "_blank" </w:instrText>
            </w:r>
            <w:r>
              <w:fldChar w:fldCharType="separate"/>
            </w:r>
            <w:r>
              <w:rPr>
                <w:rFonts w:ascii="Marianne" w:hAnsi="Marianne" w:eastAsia="Marianne" w:cs="Marianne"/>
                <w:sz w:val="14"/>
              </w:rPr>
              <w:t xml:space="preserve">SSP3992193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"https://fiches-risques.brgm.fr/georisques/casias/SSP3992157" \t "_blank" </w:instrText>
            </w:r>
            <w:r>
              <w:fldChar w:fldCharType="separate"/>
            </w:r>
            <w:r>
              <w:rPr>
                <w:rFonts w:ascii="Marianne" w:hAnsi="Marianne" w:eastAsia="Marianne" w:cs="Marianne"/>
                <w:sz w:val="14"/>
              </w:rPr>
              <w:t xml:space="preserve">SSP3992157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"https://fiches-risques.brgm.fr/georisques/casias/SSP3992156" \t "_blank" </w:instrText>
            </w:r>
            <w:r>
              <w:fldChar w:fldCharType="separate"/>
            </w:r>
            <w:r>
              <w:rPr>
                <w:rFonts w:ascii="Marianne" w:hAnsi="Marianne" w:eastAsia="Marianne" w:cs="Marianne"/>
                <w:sz w:val="14"/>
              </w:rPr>
              <w:t xml:space="preserve">SSP3992156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"https://fiches-risques.brgm.fr/georisques/casias/SSP3992098" \t "_blank" </w:instrText>
            </w:r>
            <w:r>
              <w:fldChar w:fldCharType="separate"/>
            </w:r>
            <w:r>
              <w:rPr>
                <w:rFonts w:ascii="Marianne" w:hAnsi="Marianne" w:eastAsia="Marianne" w:cs="Marianne"/>
                <w:sz w:val="14"/>
              </w:rPr>
              <w:t xml:space="preserve">SSP3992098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"https://fiches-risques.brgm.fr/georisques/casias/SSP3991978" \t "_blank" </w:instrText>
            </w:r>
            <w:r>
              <w:fldChar w:fldCharType="separate"/>
            </w:r>
            <w:r>
              <w:rPr>
                <w:rFonts w:ascii="Marianne" w:hAnsi="Marianne" w:eastAsia="Marianne" w:cs="Marianne"/>
                <w:sz w:val="14"/>
              </w:rPr>
              <w:t xml:space="preserve">SSP3991978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"https://fiches-risques.brgm.fr/georisques/casias/SSP3991961" \t "_blank" </w:instrText>
            </w:r>
            <w:r>
              <w:fldChar w:fldCharType="separate"/>
            </w:r>
            <w:r>
              <w:rPr>
                <w:rFonts w:ascii="Marianne" w:hAnsi="Marianne" w:eastAsia="Marianne" w:cs="Marianne"/>
                <w:sz w:val="14"/>
              </w:rPr>
              <w:t xml:space="preserve">SSP3991961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"https://fiches-risques.brgm.fr/georisques/casias/SSP3991955" \t "_blank" </w:instrText>
            </w:r>
            <w:r>
              <w:fldChar w:fldCharType="separate"/>
            </w:r>
            <w:r>
              <w:rPr>
                <w:rFonts w:ascii="Marianne" w:hAnsi="Marianne" w:eastAsia="Marianne" w:cs="Marianne"/>
                <w:sz w:val="14"/>
              </w:rPr>
              <w:t xml:space="preserve">SSP3991955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"https://fiches-risques.brgm.fr/georisques/casias/SSP3991791" \t "_blank" </w:instrText>
            </w:r>
            <w:r>
              <w:fldChar w:fldCharType="separate"/>
            </w:r>
            <w:r>
              <w:rPr>
                <w:rFonts w:ascii="Marianne" w:hAnsi="Marianne" w:eastAsia="Marianne" w:cs="Marianne"/>
                <w:sz w:val="14"/>
              </w:rPr>
              <w:t xml:space="preserve">SSP3991791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maturation fruits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"https://fiches-risques.brgm.fr/georisques/casias/SSP3991780" \t "_blank" </w:instrText>
            </w:r>
            <w:r>
              <w:fldChar w:fldCharType="separate"/>
            </w:r>
            <w:r>
              <w:rPr>
                <w:rFonts w:ascii="Marianne" w:hAnsi="Marianne" w:eastAsia="Marianne" w:cs="Marianne"/>
                <w:sz w:val="14"/>
              </w:rPr>
              <w:t xml:space="preserve">SSP3991780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"https://fiches-risques.brgm.fr/georisques/casias/SSP3991729" \t "_blank" </w:instrText>
            </w:r>
            <w:r>
              <w:fldChar w:fldCharType="separate"/>
            </w:r>
            <w:r>
              <w:rPr>
                <w:rFonts w:ascii="Marianne" w:hAnsi="Marianne" w:eastAsia="Marianne" w:cs="Marianne"/>
                <w:sz w:val="14"/>
              </w:rPr>
              <w:t xml:space="preserve">SSP3991729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"https://fiches-risques.brgm.fr/georisques/casias/SSP3991270" \t "_blank" </w:instrText>
            </w:r>
            <w:r>
              <w:fldChar w:fldCharType="separate"/>
            </w:r>
            <w:r>
              <w:rPr>
                <w:rFonts w:ascii="Marianne" w:hAnsi="Marianne" w:eastAsia="Marianne" w:cs="Marianne"/>
                <w:sz w:val="14"/>
              </w:rPr>
              <w:t xml:space="preserve">SSP3991270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"https://fiches-risques.brgm.fr/georisques/casias/SSP3991269" \t "_blank" </w:instrText>
            </w:r>
            <w:r>
              <w:fldChar w:fldCharType="separate"/>
            </w:r>
            <w:r>
              <w:rPr>
                <w:rFonts w:ascii="Marianne" w:hAnsi="Marianne" w:eastAsia="Marianne" w:cs="Marianne"/>
                <w:sz w:val="14"/>
              </w:rPr>
              <w:t xml:space="preserve">SSP3991269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"https://fiches-risques.brgm.fr/georisques/casias/SSP3991262" \t "_blank" </w:instrText>
            </w:r>
            <w:r>
              <w:fldChar w:fldCharType="separate"/>
            </w:r>
            <w:r>
              <w:rPr>
                <w:rFonts w:ascii="Marianne" w:hAnsi="Marianne" w:eastAsia="Marianne" w:cs="Marianne"/>
                <w:sz w:val="14"/>
              </w:rPr>
              <w:t xml:space="preserve">SSP3991262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"https://fiches-risques.brgm.fr/georisques/casias/SSP3991259" \t "_blank" </w:instrText>
            </w:r>
            <w:r>
              <w:fldChar w:fldCharType="separate"/>
            </w:r>
            <w:r>
              <w:rPr>
                <w:rFonts w:ascii="Marianne" w:hAnsi="Marianne" w:eastAsia="Marianne" w:cs="Marianne"/>
                <w:sz w:val="14"/>
              </w:rPr>
              <w:t xml:space="preserve">SSP3991259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"https://fiches-risques.brgm.fr/georisques/casias/SSP3990923" \t "_blank" </w:instrText>
            </w:r>
            <w:r>
              <w:fldChar w:fldCharType="separate"/>
            </w:r>
            <w:r>
              <w:rPr>
                <w:rFonts w:ascii="Marianne" w:hAnsi="Marianne" w:eastAsia="Marianne" w:cs="Marianne"/>
                <w:sz w:val="14"/>
              </w:rPr>
              <w:t xml:space="preserve">SSP3990923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"https://fiches-risques.brgm.fr/georisques/casias/SSP3990732" \t "_blank" </w:instrText>
            </w:r>
            <w:r>
              <w:fldChar w:fldCharType="separate"/>
            </w:r>
            <w:r>
              <w:rPr>
                <w:rFonts w:ascii="Marianne" w:hAnsi="Marianne" w:eastAsia="Marianne" w:cs="Marianne"/>
                <w:sz w:val="14"/>
              </w:rPr>
              <w:t xml:space="preserve">SSP3990732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"https://fiches-risques.brgm.fr/georisques/casias/SSP3990725" \t "_blank" </w:instrText>
            </w:r>
            <w:r>
              <w:fldChar w:fldCharType="separate"/>
            </w:r>
            <w:r>
              <w:rPr>
                <w:rFonts w:ascii="Marianne" w:hAnsi="Marianne" w:eastAsia="Marianne" w:cs="Marianne"/>
                <w:sz w:val="14"/>
              </w:rPr>
              <w:t xml:space="preserve">SSP3990725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VALSUD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"https://fiches-risques.brgm.fr/georisques/casias/SSP3990722" \t "_blank" </w:instrText>
            </w:r>
            <w:r>
              <w:fldChar w:fldCharType="separate"/>
            </w:r>
            <w:r>
              <w:rPr>
                <w:rFonts w:ascii="Marianne" w:hAnsi="Marianne" w:eastAsia="Marianne" w:cs="Marianne"/>
                <w:sz w:val="14"/>
              </w:rPr>
              <w:t xml:space="preserve">SSP3990722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"https://fiches-risques.brgm.fr/georisques/casias/SSP3990717" \t "_blank" </w:instrText>
            </w:r>
            <w:r>
              <w:fldChar w:fldCharType="separate"/>
            </w:r>
            <w:r>
              <w:rPr>
                <w:rFonts w:ascii="Marianne" w:hAnsi="Marianne" w:eastAsia="Marianne" w:cs="Marianne"/>
                <w:sz w:val="14"/>
              </w:rPr>
              <w:t xml:space="preserve">SSP3990717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"https://fiches-risques.brgm.fr/georisques/casias/SSP3990716" \t "_blank" </w:instrText>
            </w:r>
            <w:r>
              <w:fldChar w:fldCharType="separate"/>
            </w:r>
            <w:r>
              <w:rPr>
                <w:rFonts w:ascii="Marianne" w:hAnsi="Marianne" w:eastAsia="Marianne" w:cs="Marianne"/>
                <w:sz w:val="14"/>
              </w:rPr>
              <w:t xml:space="preserve">SSP3990716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"https://fiches-risques.brgm.fr/georisques/casias/SSP3990715" \t "_blank" </w:instrText>
            </w:r>
            <w:r>
              <w:fldChar w:fldCharType="separate"/>
            </w:r>
            <w:r>
              <w:rPr>
                <w:rFonts w:ascii="Marianne" w:hAnsi="Marianne" w:eastAsia="Marianne" w:cs="Marianne"/>
                <w:sz w:val="14"/>
              </w:rPr>
              <w:t xml:space="preserve">SSP3990715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"https://fiches-risques.brgm.fr/georisques/casias/SSP3990714" \t "_blank" </w:instrText>
            </w:r>
            <w:r>
              <w:fldChar w:fldCharType="separate"/>
            </w:r>
            <w:r>
              <w:rPr>
                <w:rFonts w:ascii="Marianne" w:hAnsi="Marianne" w:eastAsia="Marianne" w:cs="Marianne"/>
                <w:sz w:val="14"/>
              </w:rPr>
              <w:t xml:space="preserve">SSP3990714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"https://fiches-risques.brgm.fr/georisques/casias/SSP3990472" \t "_blank" </w:instrText>
            </w:r>
            <w:r>
              <w:fldChar w:fldCharType="separate"/>
            </w:r>
            <w:r>
              <w:rPr>
                <w:rFonts w:ascii="Marianne" w:hAnsi="Marianne" w:eastAsia="Marianne" w:cs="Marianne"/>
                <w:sz w:val="14"/>
              </w:rPr>
              <w:t xml:space="preserve">SSP3990472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"https://fiches-risques.brgm.fr/georisques/casias/SSP3990462" \t "_blank" </w:instrText>
            </w:r>
            <w:r>
              <w:fldChar w:fldCharType="separate"/>
            </w:r>
            <w:r>
              <w:rPr>
                <w:rFonts w:ascii="Marianne" w:hAnsi="Marianne" w:eastAsia="Marianne" w:cs="Marianne"/>
                <w:sz w:val="14"/>
              </w:rPr>
              <w:t xml:space="preserve">SSP3990462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"https://fiches-risques.brgm.fr/georisques/casias/SSP3990391" \t "_blank" </w:instrText>
            </w:r>
            <w:r>
              <w:fldChar w:fldCharType="separate"/>
            </w:r>
            <w:r>
              <w:rPr>
                <w:rFonts w:ascii="Marianne" w:hAnsi="Marianne" w:eastAsia="Marianne" w:cs="Marianne"/>
                <w:sz w:val="14"/>
              </w:rPr>
              <w:t xml:space="preserve">SSP3990391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"https://fiches-risques.brgm.fr/georisques/casias/SSP3990303" \t "_blank" </w:instrText>
            </w:r>
            <w:r>
              <w:fldChar w:fldCharType="separate"/>
            </w:r>
            <w:r>
              <w:rPr>
                <w:rFonts w:ascii="Marianne" w:hAnsi="Marianne" w:eastAsia="Marianne" w:cs="Marianne"/>
                <w:sz w:val="14"/>
              </w:rPr>
              <w:t xml:space="preserve">SSP3990303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"https://fiches-risques.brgm.fr/georisques/casias/SSP3990300" \t "_blank" </w:instrText>
            </w:r>
            <w:r>
              <w:fldChar w:fldCharType="separate"/>
            </w:r>
            <w:r>
              <w:rPr>
                <w:rFonts w:ascii="Marianne" w:hAnsi="Marianne" w:eastAsia="Marianne" w:cs="Marianne"/>
                <w:sz w:val="14"/>
              </w:rPr>
              <w:t xml:space="preserve">SSP3990300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"https://fiches-risques.brgm.fr/georisques/casias/SSP3990298" \t "_blank" </w:instrText>
            </w:r>
            <w:r>
              <w:fldChar w:fldCharType="separate"/>
            </w:r>
            <w:r>
              <w:rPr>
                <w:rFonts w:ascii="Marianne" w:hAnsi="Marianne" w:eastAsia="Marianne" w:cs="Marianne"/>
                <w:sz w:val="14"/>
              </w:rPr>
              <w:t xml:space="preserve">SSP3990298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"https://fiches-risques.brgm.fr/georisques/casias/SSP3989926" \t "_blank" </w:instrText>
            </w:r>
            <w:r>
              <w:fldChar w:fldCharType="separate"/>
            </w:r>
            <w:r>
              <w:rPr>
                <w:rFonts w:ascii="Marianne" w:hAnsi="Marianne" w:eastAsia="Marianne" w:cs="Marianne"/>
                <w:sz w:val="14"/>
              </w:rPr>
              <w:t xml:space="preserve">SSP3989926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"https://fiches-risques.brgm.fr/georisques/casias/SSP3989920" \t "_blank" </w:instrText>
            </w:r>
            <w:r>
              <w:fldChar w:fldCharType="separate"/>
            </w:r>
            <w:r>
              <w:rPr>
                <w:rFonts w:ascii="Marianne" w:hAnsi="Marianne" w:eastAsia="Marianne" w:cs="Marianne"/>
                <w:sz w:val="14"/>
              </w:rPr>
              <w:t xml:space="preserve">SSP3989920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"https://fiches-risques.brgm.fr/georisques/casias/SSP3989918" \t "_blank" </w:instrText>
            </w:r>
            <w:r>
              <w:fldChar w:fldCharType="separate"/>
            </w:r>
            <w:r>
              <w:rPr>
                <w:rFonts w:ascii="Marianne" w:hAnsi="Marianne" w:eastAsia="Marianne" w:cs="Marianne"/>
                <w:sz w:val="14"/>
              </w:rPr>
              <w:t xml:space="preserve">SSP3989918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"https://fiches-risques.brgm.fr/georisques/casias/SSP3989917" \t "_blank" </w:instrText>
            </w:r>
            <w:r>
              <w:fldChar w:fldCharType="separate"/>
            </w:r>
            <w:r>
              <w:rPr>
                <w:rFonts w:ascii="Marianne" w:hAnsi="Marianne" w:eastAsia="Marianne" w:cs="Marianne"/>
                <w:sz w:val="14"/>
              </w:rPr>
              <w:t xml:space="preserve">SSP3989917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401105" name="Picture">
</wp:docPr>
                  <a:graphic>
                    <a:graphicData uri="http://schemas.openxmlformats.org/drawingml/2006/picture">
                      <pic:pic>
                        <pic:nvPicPr>
                          <pic:cNvPr id="57240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393855" name="Picture">
</wp:docPr>
                  <a:graphic>
                    <a:graphicData uri="http://schemas.openxmlformats.org/drawingml/2006/picture">
                      <pic:pic>
                        <pic:nvPicPr>
                          <pic:cNvPr id="214439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528902" name="Picture">
</wp:docPr>
                  <a:graphic>
                    <a:graphicData uri="http://schemas.openxmlformats.org/drawingml/2006/picture">
                      <pic:pic>
                        <pic:nvPicPr>
                          <pic:cNvPr id="178152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"https://fiches-risques.brgm.fr/georisques/casias/SSP3989715" \t "_blank" </w:instrText>
            </w:r>
            <w:r>
              <w:fldChar w:fldCharType="separate"/>
            </w:r>
            <w:r>
              <w:rPr>
                <w:rFonts w:ascii="Marianne" w:hAnsi="Marianne" w:eastAsia="Marianne" w:cs="Marianne"/>
                <w:sz w:val="14"/>
              </w:rPr>
              <w:t xml:space="preserve">SSP3989715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"https://fiches-risques.brgm.fr/georisques/casias/SSP3989356" \t "_blank" </w:instrText>
            </w:r>
            <w:r>
              <w:fldChar w:fldCharType="separate"/>
            </w:r>
            <w:r>
              <w:rPr>
                <w:rFonts w:ascii="Marianne" w:hAnsi="Marianne" w:eastAsia="Marianne" w:cs="Marianne"/>
                <w:sz w:val="14"/>
              </w:rPr>
              <w:t xml:space="preserve">SSP3989356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Elie FARGIER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"https://fiches-risques.brgm.fr/georisques/casias/SSP3989355" \t "_blank" </w:instrText>
            </w:r>
            <w:r>
              <w:fldChar w:fldCharType="separate"/>
            </w:r>
            <w:r>
              <w:rPr>
                <w:rFonts w:ascii="Marianne" w:hAnsi="Marianne" w:eastAsia="Marianne" w:cs="Marianne"/>
                <w:sz w:val="14"/>
              </w:rPr>
              <w:t xml:space="preserve">SSP3989355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Georges CANET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"https://fiches-risques.brgm.fr/georisques/casias/SSP3989283" \t "_blank" </w:instrText>
            </w:r>
            <w:r>
              <w:fldChar w:fldCharType="separate"/>
            </w:r>
            <w:r>
              <w:rPr>
                <w:rFonts w:ascii="Marianne" w:hAnsi="Marianne" w:eastAsia="Marianne" w:cs="Marianne"/>
                <w:sz w:val="14"/>
              </w:rPr>
              <w:t xml:space="preserve">SSP3989283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"https://fiches-risques.brgm.fr/georisques/casias/SSP3989278" \t "_blank" </w:instrText>
            </w:r>
            <w:r>
              <w:fldChar w:fldCharType="separate"/>
            </w:r>
            <w:r>
              <w:rPr>
                <w:rFonts w:ascii="Marianne" w:hAnsi="Marianne" w:eastAsia="Marianne" w:cs="Marianne"/>
                <w:sz w:val="14"/>
              </w:rPr>
              <w:t xml:space="preserve">SSP3989278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des Iscles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"https://fiches-risques.brgm.fr/georisques/casias/SSP3989227" \t "_blank" </w:instrText>
            </w:r>
            <w:r>
              <w:fldChar w:fldCharType="separate"/>
            </w:r>
            <w:r>
              <w:rPr>
                <w:rFonts w:ascii="Marianne" w:hAnsi="Marianne" w:eastAsia="Marianne" w:cs="Marianne"/>
                <w:sz w:val="14"/>
              </w:rPr>
              <w:t xml:space="preserve">SSP3989227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Incinérateur de CHATEAURENARD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"https://fiches-risques.brgm.fr/georisques/casias/SSP3988975" \t "_blank" </w:instrText>
            </w:r>
            <w:r>
              <w:fldChar w:fldCharType="separate"/>
            </w:r>
            <w:r>
              <w:rPr>
                <w:rFonts w:ascii="Marianne" w:hAnsi="Marianne" w:eastAsia="Marianne" w:cs="Marianne"/>
                <w:sz w:val="14"/>
              </w:rPr>
              <w:t xml:space="preserve">SSP3988975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"https://fiches-risques.brgm.fr/georisques/casias/SSP3988947" \t "_blank" </w:instrText>
            </w:r>
            <w:r>
              <w:fldChar w:fldCharType="separate"/>
            </w:r>
            <w:r>
              <w:rPr>
                <w:rFonts w:ascii="Marianne" w:hAnsi="Marianne" w:eastAsia="Marianne" w:cs="Marianne"/>
                <w:sz w:val="14"/>
              </w:rPr>
              <w:t xml:space="preserve">SSP3988947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"https://fiches-risques.brgm.fr/georisques/casias/SSP3988908" \t "_blank" </w:instrText>
            </w:r>
            <w:r>
              <w:fldChar w:fldCharType="separate"/>
            </w:r>
            <w:r>
              <w:rPr>
                <w:rFonts w:ascii="Marianne" w:hAnsi="Marianne" w:eastAsia="Marianne" w:cs="Marianne"/>
                <w:sz w:val="14"/>
              </w:rPr>
              <w:t xml:space="preserve">SSP3988908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"https://fiches-risques.brgm.fr/georisques/casias/SSP3988609" \t "_blank" </w:instrText>
            </w:r>
            <w:r>
              <w:fldChar w:fldCharType="separate"/>
            </w:r>
            <w:r>
              <w:rPr>
                <w:rFonts w:ascii="Marianne" w:hAnsi="Marianne" w:eastAsia="Marianne" w:cs="Marianne"/>
                <w:sz w:val="14"/>
              </w:rPr>
              <w:t xml:space="preserve">SSP3988609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Falcou / SARL Garage du Rond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"https://fiches-risques.brgm.fr/georisques/casias/SSP3988374" \t "_blank" </w:instrText>
            </w:r>
            <w:r>
              <w:fldChar w:fldCharType="separate"/>
            </w:r>
            <w:r>
              <w:rPr>
                <w:rFonts w:ascii="Marianne" w:hAnsi="Marianne" w:eastAsia="Marianne" w:cs="Marianne"/>
                <w:sz w:val="14"/>
              </w:rPr>
              <w:t xml:space="preserve">SSP3988374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"https://fiches-risques.brgm.fr/georisques/casias/SSP3988308" \t "_blank" </w:instrText>
            </w:r>
            <w:r>
              <w:fldChar w:fldCharType="separate"/>
            </w:r>
            <w:r>
              <w:rPr>
                <w:rFonts w:ascii="Marianne" w:hAnsi="Marianne" w:eastAsia="Marianne" w:cs="Marianne"/>
                <w:sz w:val="14"/>
              </w:rPr>
              <w:t xml:space="preserve">SSP3988308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"https://fiches-risques.brgm.fr/georisques/casias/SSP3988078" \t "_blank" </w:instrText>
            </w:r>
            <w:r>
              <w:fldChar w:fldCharType="separate"/>
            </w:r>
            <w:r>
              <w:rPr>
                <w:rFonts w:ascii="Marianne" w:hAnsi="Marianne" w:eastAsia="Marianne" w:cs="Marianne"/>
                <w:sz w:val="14"/>
              </w:rPr>
              <w:t xml:space="preserve">SSP3988078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"https://fiches-risques.brgm.fr/georisques/casias/SSP3988075" \t "_blank" </w:instrText>
            </w:r>
            <w:r>
              <w:fldChar w:fldCharType="separate"/>
            </w:r>
            <w:r>
              <w:rPr>
                <w:rFonts w:ascii="Marianne" w:hAnsi="Marianne" w:eastAsia="Marianne" w:cs="Marianne"/>
                <w:sz w:val="14"/>
              </w:rPr>
              <w:t xml:space="preserve">SSP3988075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"https://fiches-risques.brgm.fr/georisques/casias/SSP3988071" \t "_blank" </w:instrText>
            </w:r>
            <w:r>
              <w:fldChar w:fldCharType="separate"/>
            </w:r>
            <w:r>
              <w:rPr>
                <w:rFonts w:ascii="Marianne" w:hAnsi="Marianne" w:eastAsia="Marianne" w:cs="Marianne"/>
                <w:sz w:val="14"/>
              </w:rPr>
              <w:t xml:space="preserve">SSP3988071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"https://fiches-risques.brgm.fr/georisques/casias/SSP3987986" \t "_blank" </w:instrText>
            </w:r>
            <w:r>
              <w:fldChar w:fldCharType="separate"/>
            </w:r>
            <w:r>
              <w:rPr>
                <w:rFonts w:ascii="Marianne" w:hAnsi="Marianne" w:eastAsia="Marianne" w:cs="Marianne"/>
                <w:sz w:val="14"/>
              </w:rPr>
              <w:t xml:space="preserve">SSP3987986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"https://fiches-risques.brgm.fr/georisques/casias/SSP3987860" \t "_blank" </w:instrText>
            </w:r>
            <w:r>
              <w:fldChar w:fldCharType="separate"/>
            </w:r>
            <w:r>
              <w:rPr>
                <w:rFonts w:ascii="Marianne" w:hAnsi="Marianne" w:eastAsia="Marianne" w:cs="Marianne"/>
                <w:sz w:val="14"/>
              </w:rPr>
              <w:t xml:space="preserve">SSP3987860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"https://fiches-risques.brgm.fr/georisques/casias/SSP3987355" \t "_blank" </w:instrText>
            </w:r>
            <w:r>
              <w:fldChar w:fldCharType="separate"/>
            </w:r>
            <w:r>
              <w:rPr>
                <w:rFonts w:ascii="Marianne" w:hAnsi="Marianne" w:eastAsia="Marianne" w:cs="Marianne"/>
                <w:sz w:val="14"/>
              </w:rPr>
              <w:t xml:space="preserve">SSP3987355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Giraud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"https://fiches-risques.brgm.fr/georisques/casias/SSP3987352" \t "_blank" </w:instrText>
            </w:r>
            <w:r>
              <w:fldChar w:fldCharType="separate"/>
            </w:r>
            <w:r>
              <w:rPr>
                <w:rFonts w:ascii="Marianne" w:hAnsi="Marianne" w:eastAsia="Marianne" w:cs="Marianne"/>
                <w:sz w:val="14"/>
              </w:rPr>
              <w:t xml:space="preserve">SSP3987352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"https://fiches-risques.brgm.fr/georisques/casias/SSP3987125" \t "_blank" </w:instrText>
            </w:r>
            <w:r>
              <w:fldChar w:fldCharType="separate"/>
            </w:r>
            <w:r>
              <w:rPr>
                <w:rFonts w:ascii="Marianne" w:hAnsi="Marianne" w:eastAsia="Marianne" w:cs="Marianne"/>
                <w:sz w:val="14"/>
              </w:rPr>
              <w:t xml:space="preserve">SSP3987125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"https://fiches-risques.brgm.fr/georisques/casias/SSP3987124" \t "_blank" </w:instrText>
            </w:r>
            <w:r>
              <w:fldChar w:fldCharType="separate"/>
            </w:r>
            <w:r>
              <w:rPr>
                <w:rFonts w:ascii="Marianne" w:hAnsi="Marianne" w:eastAsia="Marianne" w:cs="Marianne"/>
                <w:sz w:val="14"/>
              </w:rPr>
              <w:t xml:space="preserve">SSP3987124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servives Mobil 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"https://fiches-risques.brgm.fr/georisques/casias/SSP3987044" \t "_blank" </w:instrText>
            </w:r>
            <w:r>
              <w:fldChar w:fldCharType="separate"/>
            </w:r>
            <w:r>
              <w:rPr>
                <w:rFonts w:ascii="Marianne" w:hAnsi="Marianne" w:eastAsia="Marianne" w:cs="Marianne"/>
                <w:sz w:val="14"/>
              </w:rPr>
              <w:t xml:space="preserve">SSP3987044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"https://fiches-risques.brgm.fr/georisques/casias/SSP3986592" \t "_blank" </w:instrText>
            </w:r>
            <w:r>
              <w:fldChar w:fldCharType="separate"/>
            </w:r>
            <w:r>
              <w:rPr>
                <w:rFonts w:ascii="Marianne" w:hAnsi="Marianne" w:eastAsia="Marianne" w:cs="Marianne"/>
                <w:sz w:val="14"/>
              </w:rPr>
              <w:t xml:space="preserve">SSP3986592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"https://fiches-risques.brgm.fr/georisques/casias/SSP3986591" \t "_blank" </w:instrText>
            </w:r>
            <w:r>
              <w:fldChar w:fldCharType="separate"/>
            </w:r>
            <w:r>
              <w:rPr>
                <w:rFonts w:ascii="Marianne" w:hAnsi="Marianne" w:eastAsia="Marianne" w:cs="Marianne"/>
                <w:sz w:val="14"/>
              </w:rPr>
              <w:t xml:space="preserve">SSP3986591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"https://fiches-risques.brgm.fr/georisques/casias/SSP3986589" \t "_blank" </w:instrText>
            </w:r>
            <w:r>
              <w:fldChar w:fldCharType="separate"/>
            </w:r>
            <w:r>
              <w:rPr>
                <w:rFonts w:ascii="Marianne" w:hAnsi="Marianne" w:eastAsia="Marianne" w:cs="Marianne"/>
                <w:sz w:val="14"/>
              </w:rPr>
              <w:t xml:space="preserve">SSP3986589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"https://fiches-risques.brgm.fr/georisques/casias/SSP3986587" \t "_blank" </w:instrText>
            </w:r>
            <w:r>
              <w:fldChar w:fldCharType="separate"/>
            </w:r>
            <w:r>
              <w:rPr>
                <w:rFonts w:ascii="Marianne" w:hAnsi="Marianne" w:eastAsia="Marianne" w:cs="Marianne"/>
                <w:sz w:val="14"/>
              </w:rPr>
              <w:t xml:space="preserve">SSP3986587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Service du 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"https://fiches-risques.brgm.fr/georisques/casias/SSP3986585" \t "_blank" </w:instrText>
            </w:r>
            <w:r>
              <w:fldChar w:fldCharType="separate"/>
            </w:r>
            <w:r>
              <w:rPr>
                <w:rFonts w:ascii="Marianne" w:hAnsi="Marianne" w:eastAsia="Marianne" w:cs="Marianne"/>
                <w:sz w:val="14"/>
              </w:rPr>
              <w:t xml:space="preserve">SSP3986585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Routière de Châteaurenard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"https://fiches-risques.brgm.fr/georisques/casias/SSP3986584" \t "_blank" </w:instrText>
            </w:r>
            <w:r>
              <w:fldChar w:fldCharType="separate"/>
            </w:r>
            <w:r>
              <w:rPr>
                <w:rFonts w:ascii="Marianne" w:hAnsi="Marianne" w:eastAsia="Marianne" w:cs="Marianne"/>
                <w:sz w:val="14"/>
              </w:rPr>
              <w:t xml:space="preserve">SSP3986584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"https://fiches-risques.brgm.fr/georisques/casias/SSP3986583" \t "_blank" </w:instrText>
            </w:r>
            <w:r>
              <w:fldChar w:fldCharType="separate"/>
            </w:r>
            <w:r>
              <w:rPr>
                <w:rFonts w:ascii="Marianne" w:hAnsi="Marianne" w:eastAsia="Marianne" w:cs="Marianne"/>
                <w:sz w:val="14"/>
              </w:rPr>
              <w:t xml:space="preserve">SSP3986583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"https://fiches-risques.brgm.fr/georisques/casias/SSP3985151" \t "_blank" </w:instrText>
            </w:r>
            <w:r>
              <w:fldChar w:fldCharType="separate"/>
            </w:r>
            <w:r>
              <w:rPr>
                <w:rFonts w:ascii="Marianne" w:hAnsi="Marianne" w:eastAsia="Marianne" w:cs="Marianne"/>
                <w:sz w:val="14"/>
              </w:rPr>
              <w:t xml:space="preserve">SSP3985151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"https://fiches-risques.brgm.fr/georisques/casias/SSP3985147" \t "_blank" </w:instrText>
            </w:r>
            <w:r>
              <w:fldChar w:fldCharType="separate"/>
            </w:r>
            <w:r>
              <w:rPr>
                <w:rFonts w:ascii="Marianne" w:hAnsi="Marianne" w:eastAsia="Marianne" w:cs="Marianne"/>
                <w:sz w:val="14"/>
              </w:rPr>
              <w:t xml:space="preserve">SSP3985147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"https://fiches-risques.brgm.fr/georisques/casias/SSP3985145" \t "_blank" </w:instrText>
            </w:r>
            <w:r>
              <w:fldChar w:fldCharType="separate"/>
            </w:r>
            <w:r>
              <w:rPr>
                <w:rFonts w:ascii="Marianne" w:hAnsi="Marianne" w:eastAsia="Marianne" w:cs="Marianne"/>
                <w:sz w:val="14"/>
              </w:rPr>
              <w:t xml:space="preserve">SSP3985145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"https://fiches-risques.brgm.fr/georisques/casias/SSP3985144" \t "_blank" </w:instrText>
            </w:r>
            <w:r>
              <w:fldChar w:fldCharType="separate"/>
            </w:r>
            <w:r>
              <w:rPr>
                <w:rFonts w:ascii="Marianne" w:hAnsi="Marianne" w:eastAsia="Marianne" w:cs="Marianne"/>
                <w:sz w:val="14"/>
              </w:rPr>
              <w:t xml:space="preserve">SSP3985144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"https://fiches-risques.brgm.fr/georisques/casias/SSP3985143" \t "_blank" </w:instrText>
            </w:r>
            <w:r>
              <w:fldChar w:fldCharType="separate"/>
            </w:r>
            <w:r>
              <w:rPr>
                <w:rFonts w:ascii="Marianne" w:hAnsi="Marianne" w:eastAsia="Marianne" w:cs="Marianne"/>
                <w:sz w:val="14"/>
              </w:rPr>
              <w:t xml:space="preserve">SSP3985143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"https://fiches-risques.brgm.fr/georisques/casias/SSP3985142" \t "_blank" </w:instrText>
            </w:r>
            <w:r>
              <w:fldChar w:fldCharType="separate"/>
            </w:r>
            <w:r>
              <w:rPr>
                <w:rFonts w:ascii="Marianne" w:hAnsi="Marianne" w:eastAsia="Marianne" w:cs="Marianne"/>
                <w:sz w:val="14"/>
              </w:rPr>
              <w:t xml:space="preserve">SSP3985142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DESMARAIS FRERES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"https://fiches-risques.brgm.fr/georisques/casias/SSP3985141" \t "_blank" </w:instrText>
            </w:r>
            <w:r>
              <w:fldChar w:fldCharType="separate"/>
            </w:r>
            <w:r>
              <w:rPr>
                <w:rFonts w:ascii="Marianne" w:hAnsi="Marianne" w:eastAsia="Marianne" w:cs="Marianne"/>
                <w:sz w:val="14"/>
              </w:rPr>
              <w:t xml:space="preserve">SSP3985141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"https://fiches-risques.brgm.fr/georisques/casias/SSP3985140" \t "_blank" </w:instrText>
            </w:r>
            <w:r>
              <w:fldChar w:fldCharType="separate"/>
            </w:r>
            <w:r>
              <w:rPr>
                <w:rFonts w:ascii="Marianne" w:hAnsi="Marianne" w:eastAsia="Marianne" w:cs="Marianne"/>
                <w:sz w:val="14"/>
              </w:rPr>
              <w:t xml:space="preserve">SSP3985140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A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"https://fiches-risques.brgm.fr/georisques/casias/SSP3985139" \t "_blank" </w:instrText>
            </w:r>
            <w:r>
              <w:fldChar w:fldCharType="separate"/>
            </w:r>
            <w:r>
              <w:rPr>
                <w:rFonts w:ascii="Marianne" w:hAnsi="Marianne" w:eastAsia="Marianne" w:cs="Marianne"/>
                <w:sz w:val="14"/>
              </w:rPr>
              <w:t xml:space="preserve">SSP3985139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"https://fiches-risques.brgm.fr/georisques/casias/SSP3985138" \t "_blank" </w:instrText>
            </w:r>
            <w:r>
              <w:fldChar w:fldCharType="separate"/>
            </w:r>
            <w:r>
              <w:rPr>
                <w:rFonts w:ascii="Marianne" w:hAnsi="Marianne" w:eastAsia="Marianne" w:cs="Marianne"/>
                <w:sz w:val="14"/>
              </w:rPr>
              <w:t xml:space="preserve">SSP3985138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"https://fiches-risques.brgm.fr/georisques/casias/SSP3985137" \t "_blank" </w:instrText>
            </w:r>
            <w:r>
              <w:fldChar w:fldCharType="separate"/>
            </w:r>
            <w:r>
              <w:rPr>
                <w:rFonts w:ascii="Marianne" w:hAnsi="Marianne" w:eastAsia="Marianne" w:cs="Marianne"/>
                <w:sz w:val="14"/>
              </w:rPr>
              <w:t xml:space="preserve">SSP3985137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"https://fiches-risques.brgm.fr/georisques/casias/SSP3985136" \t "_blank" </w:instrText>
            </w:r>
            <w:r>
              <w:fldChar w:fldCharType="separate"/>
            </w:r>
            <w:r>
              <w:rPr>
                <w:rFonts w:ascii="Marianne" w:hAnsi="Marianne" w:eastAsia="Marianne" w:cs="Marianne"/>
                <w:sz w:val="14"/>
              </w:rPr>
              <w:t xml:space="preserve">SSP3985136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"https://fiches-risques.brgm.fr/georisques/casias/SSP3985135" \t "_blank" </w:instrText>
            </w:r>
            <w:r>
              <w:fldChar w:fldCharType="separate"/>
            </w:r>
            <w:r>
              <w:rPr>
                <w:rFonts w:ascii="Marianne" w:hAnsi="Marianne" w:eastAsia="Marianne" w:cs="Marianne"/>
                <w:sz w:val="14"/>
              </w:rPr>
              <w:t xml:space="preserve">SSP3985135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"https://fiches-risques.brgm.fr/georisques/casias/SSP3985134" \t "_blank" </w:instrText>
            </w:r>
            <w:r>
              <w:fldChar w:fldCharType="separate"/>
            </w:r>
            <w:r>
              <w:rPr>
                <w:rFonts w:ascii="Marianne" w:hAnsi="Marianne" w:eastAsia="Marianne" w:cs="Marianne"/>
                <w:sz w:val="14"/>
              </w:rPr>
              <w:t xml:space="preserve">SSP3985134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"https://fiches-risques.brgm.fr/georisques/casias/SSP3985132" \t "_blank" </w:instrText>
            </w:r>
            <w:r>
              <w:fldChar w:fldCharType="separate"/>
            </w:r>
            <w:r>
              <w:rPr>
                <w:rFonts w:ascii="Marianne" w:hAnsi="Marianne" w:eastAsia="Marianne" w:cs="Marianne"/>
                <w:sz w:val="14"/>
              </w:rPr>
              <w:t xml:space="preserve">SSP3985132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"https://fiches-risques.brgm.fr/georisques/casias/SSP691449" \t "_blank" </w:instrText>
            </w:r>
            <w:r>
              <w:fldChar w:fldCharType="separate"/>
            </w:r>
            <w:r>
              <w:rPr>
                <w:rFonts w:ascii="Marianne" w:hAnsi="Marianne" w:eastAsia="Marianne" w:cs="Marianne"/>
                <w:sz w:val="14"/>
              </w:rPr>
              <w:t xml:space="preserve">SSP691449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MORELLI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846447" name="Picture">
</wp:docPr>
                  <a:graphic>
                    <a:graphicData uri="http://schemas.openxmlformats.org/drawingml/2006/picture">
                      <pic:pic>
                        <pic:nvPicPr>
                          <pic:cNvPr id="73484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719115" name="Picture">
</wp:docPr>
                  <a:graphic>
                    <a:graphicData uri="http://schemas.openxmlformats.org/drawingml/2006/picture">
                      <pic:pic>
                        <pic:nvPicPr>
                          <pic:cNvPr id="138771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215570" name="Picture">
</wp:docPr>
                  <a:graphic>
                    <a:graphicData uri="http://schemas.openxmlformats.org/drawingml/2006/picture">
                      <pic:pic>
                        <pic:nvPicPr>
                          <pic:cNvPr id="120421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"https://fiches-risques.brgm.fr/georisques/casias/SSP691413" \t "_blank" </w:instrText>
            </w:r>
            <w:r>
              <w:fldChar w:fldCharType="separate"/>
            </w:r>
            <w:r>
              <w:rPr>
                <w:rFonts w:ascii="Marianne" w:hAnsi="Marianne" w:eastAsia="Marianne" w:cs="Marianne"/>
                <w:sz w:val="14"/>
              </w:rPr>
              <w:t xml:space="preserve">SSP691413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LEFEBVRE - VHU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"https://fiches-risques.brgm.fr/georisques/casias/SSP686455" \t "_blank" </w:instrText>
            </w:r>
            <w:r>
              <w:fldChar w:fldCharType="separate"/>
            </w:r>
            <w:r>
              <w:rPr>
                <w:rFonts w:ascii="Marianne" w:hAnsi="Marianne" w:eastAsia="Marianne" w:cs="Marianne"/>
                <w:sz w:val="14"/>
              </w:rPr>
              <w:t xml:space="preserve">SSP686455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IPS 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"https://fiches-risques.brgm.fr/georisques/casias/SSP684210" \t "_blank" </w:instrText>
            </w:r>
            <w:r>
              <w:fldChar w:fldCharType="separate"/>
            </w:r>
            <w:r>
              <w:rPr>
                <w:rFonts w:ascii="Marianne" w:hAnsi="Marianne" w:eastAsia="Marianne" w:cs="Marianne"/>
                <w:sz w:val="14"/>
              </w:rPr>
              <w:t xml:space="preserve">SSP684210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PROVENCALE DES BITUMES (SPB)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10427" name="Picture">
</wp:docPr>
                  <a:graphic>
                    <a:graphicData uri="http://schemas.openxmlformats.org/drawingml/2006/picture">
                      <pic:pic>
                        <pic:nvPicPr>
                          <pic:cNvPr id="14221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703054" name="Picture">
</wp:docPr>
                  <a:graphic>
                    <a:graphicData uri="http://schemas.openxmlformats.org/drawingml/2006/picture">
                      <pic:pic>
                        <pic:nvPicPr>
                          <pic:cNvPr id="184370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13160 Châteaurenard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18351" name="Picture">
</wp:docPr>
                  <a:graphic>
                    <a:graphicData uri="http://schemas.openxmlformats.org/drawingml/2006/picture">
                      <pic:pic>
                        <pic:nvPicPr>
                          <pic:cNvPr id="48101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