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5933594" name="Picture">
</wp:docPr>
                  <a:graphic>
                    <a:graphicData uri="http://schemas.openxmlformats.org/drawingml/2006/picture">
                      <pic:pic>
                        <pic:nvPicPr>
                          <pic:cNvPr id="9059335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50864059" name="Picture">
</wp:docPr>
                  <a:graphic>
                    <a:graphicData uri="http://schemas.openxmlformats.org/drawingml/2006/picture">
                      <pic:pic>
                        <pic:nvPicPr>
                          <pic:cNvPr id="55086405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56585005" name="Picture">
</wp:docPr>
                        <a:graphic>
                          <a:graphicData uri="http://schemas.openxmlformats.org/drawingml/2006/picture">
                            <pic:pic>
                              <pic:nvPicPr>
                                <pic:cNvPr id="115658500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88130 Charmes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68419721" name="Picture">
</wp:docPr>
                  <a:graphic>
                    <a:graphicData uri="http://schemas.openxmlformats.org/drawingml/2006/picture">
                      <pic:pic>
                        <pic:nvPicPr>
                          <pic:cNvPr id="46841972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27264701" name="Picture">
</wp:docPr>
                  <a:graphic>
                    <a:graphicData uri="http://schemas.openxmlformats.org/drawingml/2006/picture">
                      <pic:pic>
                        <pic:nvPicPr>
                          <pic:cNvPr id="102726470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2431832" name="Picture">
</wp:docPr>
                  <a:graphic>
                    <a:graphicData uri="http://schemas.openxmlformats.org/drawingml/2006/picture">
                      <pic:pic>
                        <pic:nvPicPr>
                          <pic:cNvPr id="18024318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2935573" name="Picture">
</wp:docPr>
                  <a:graphic>
                    <a:graphicData uri="http://schemas.openxmlformats.org/drawingml/2006/picture">
                      <pic:pic>
                        <pic:nvPicPr>
                          <pic:cNvPr id="4229355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88130 Charmes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794983" name="Picture">
</wp:docPr>
                  <a:graphic>
                    <a:graphicData uri="http://schemas.openxmlformats.org/drawingml/2006/picture">
                      <pic:pic>
                        <pic:nvPicPr>
                          <pic:cNvPr id="1887949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5764364" name="Picture">
</wp:docPr>
                        <a:graphic>
                          <a:graphicData uri="http://schemas.openxmlformats.org/drawingml/2006/picture">
                            <pic:pic>
                              <pic:nvPicPr>
                                <pic:cNvPr id="75576436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6806304" name="Picture">
</wp:docPr>
                        <a:graphic>
                          <a:graphicData uri="http://schemas.openxmlformats.org/drawingml/2006/picture">
                            <pic:pic>
                              <pic:nvPicPr>
                                <pic:cNvPr id="113680630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0778578" name="Picture">
</wp:docPr>
                        <a:graphic>
                          <a:graphicData uri="http://schemas.openxmlformats.org/drawingml/2006/picture">
                            <pic:pic>
                              <pic:nvPicPr>
                                <pic:cNvPr id="99077857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3674547" name="Picture">
</wp:docPr>
                        <a:graphic>
                          <a:graphicData uri="http://schemas.openxmlformats.org/drawingml/2006/picture">
                            <pic:pic>
                              <pic:nvPicPr>
                                <pic:cNvPr id="95367454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4414180" name="Picture">
</wp:docPr>
                        <a:graphic>
                          <a:graphicData uri="http://schemas.openxmlformats.org/drawingml/2006/picture">
                            <pic:pic>
                              <pic:nvPicPr>
                                <pic:cNvPr id="35441418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8515003" name="Picture">
</wp:docPr>
                        <a:graphic>
                          <a:graphicData uri="http://schemas.openxmlformats.org/drawingml/2006/picture">
                            <pic:pic>
                              <pic:nvPicPr>
                                <pic:cNvPr id="123851500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6210380" name="Picture">
</wp:docPr>
                        <a:graphic>
                          <a:graphicData uri="http://schemas.openxmlformats.org/drawingml/2006/picture">
                            <pic:pic>
                              <pic:nvPicPr>
                                <pic:cNvPr id="164621038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0631278" name="Picture">
</wp:docPr>
                        <a:graphic>
                          <a:graphicData uri="http://schemas.openxmlformats.org/drawingml/2006/picture">
                            <pic:pic>
                              <pic:nvPicPr>
                                <pic:cNvPr id="157063127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5505973" name="Picture">
</wp:docPr>
                        <a:graphic>
                          <a:graphicData uri="http://schemas.openxmlformats.org/drawingml/2006/picture">
                            <pic:pic>
                              <pic:nvPicPr>
                                <pic:cNvPr id="188550597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3292932" name="Picture">
</wp:docPr>
                        <a:graphic>
                          <a:graphicData uri="http://schemas.openxmlformats.org/drawingml/2006/picture">
                            <pic:pic>
                              <pic:nvPicPr>
                                <pic:cNvPr id="161329293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7327005" name="Picture">
</wp:docPr>
                        <a:graphic>
                          <a:graphicData uri="http://schemas.openxmlformats.org/drawingml/2006/picture">
                            <pic:pic>
                              <pic:nvPicPr>
                                <pic:cNvPr id="189732700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3274903" name="Picture">
</wp:docPr>
                        <a:graphic>
                          <a:graphicData uri="http://schemas.openxmlformats.org/drawingml/2006/picture">
                            <pic:pic>
                              <pic:nvPicPr>
                                <pic:cNvPr id="179327490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6388426" name="Picture">
</wp:docPr>
                        <a:graphic>
                          <a:graphicData uri="http://schemas.openxmlformats.org/drawingml/2006/picture">
                            <pic:pic>
                              <pic:nvPicPr>
                                <pic:cNvPr id="93638842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7702802" name="Picture">
</wp:docPr>
                        <a:graphic>
                          <a:graphicData uri="http://schemas.openxmlformats.org/drawingml/2006/picture">
                            <pic:pic>
                              <pic:nvPicPr>
                                <pic:cNvPr id="136770280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7700951" name="Picture">
</wp:docPr>
                        <a:graphic>
                          <a:graphicData uri="http://schemas.openxmlformats.org/drawingml/2006/picture">
                            <pic:pic>
                              <pic:nvPicPr>
                                <pic:cNvPr id="116770095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5352930" name="Picture">
</wp:docPr>
                        <a:graphic>
                          <a:graphicData uri="http://schemas.openxmlformats.org/drawingml/2006/picture">
                            <pic:pic>
                              <pic:nvPicPr>
                                <pic:cNvPr id="177535293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2618199" name="Picture">
</wp:docPr>
                        <a:graphic>
                          <a:graphicData uri="http://schemas.openxmlformats.org/drawingml/2006/picture">
                            <pic:pic>
                              <pic:nvPicPr>
                                <pic:cNvPr id="110261819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399628" name="Picture">
</wp:docPr>
                        <a:graphic>
                          <a:graphicData uri="http://schemas.openxmlformats.org/drawingml/2006/picture">
                            <pic:pic>
                              <pic:nvPicPr>
                                <pic:cNvPr id="17139962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5578987" name="Picture">
</wp:docPr>
                        <a:graphic>
                          <a:graphicData uri="http://schemas.openxmlformats.org/drawingml/2006/picture">
                            <pic:pic>
                              <pic:nvPicPr>
                                <pic:cNvPr id="71557898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7010219" name="Picture">
</wp:docPr>
                        <a:graphic>
                          <a:graphicData uri="http://schemas.openxmlformats.org/drawingml/2006/picture">
                            <pic:pic>
                              <pic:nvPicPr>
                                <pic:cNvPr id="96701021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5133570" name="Picture">
</wp:docPr>
                        <a:graphic>
                          <a:graphicData uri="http://schemas.openxmlformats.org/drawingml/2006/picture">
                            <pic:pic>
                              <pic:nvPicPr>
                                <pic:cNvPr id="171513357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2184163" name="Picture">
</wp:docPr>
                        <a:graphic>
                          <a:graphicData uri="http://schemas.openxmlformats.org/drawingml/2006/picture">
                            <pic:pic>
                              <pic:nvPicPr>
                                <pic:cNvPr id="96218416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9529194" name="Picture">
</wp:docPr>
                        <a:graphic>
                          <a:graphicData uri="http://schemas.openxmlformats.org/drawingml/2006/picture">
                            <pic:pic>
                              <pic:nvPicPr>
                                <pic:cNvPr id="193952919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5754713" name="Picture">
</wp:docPr>
                        <a:graphic>
                          <a:graphicData uri="http://schemas.openxmlformats.org/drawingml/2006/picture">
                            <pic:pic>
                              <pic:nvPicPr>
                                <pic:cNvPr id="21575471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2000349" name="Picture">
</wp:docPr>
                        <a:graphic>
                          <a:graphicData uri="http://schemas.openxmlformats.org/drawingml/2006/picture">
                            <pic:pic>
                              <pic:nvPicPr>
                                <pic:cNvPr id="1032000349"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7256006" name="Picture">
</wp:docPr>
                        <a:graphic>
                          <a:graphicData uri="http://schemas.openxmlformats.org/drawingml/2006/picture">
                            <pic:pic>
                              <pic:nvPicPr>
                                <pic:cNvPr id="247256006"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4222842" name="Picture">
</wp:docPr>
                        <a:graphic>
                          <a:graphicData uri="http://schemas.openxmlformats.org/drawingml/2006/picture">
                            <pic:pic>
                              <pic:nvPicPr>
                                <pic:cNvPr id="1894222842"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190670" name="Picture">
</wp:docPr>
                  <a:graphic>
                    <a:graphicData uri="http://schemas.openxmlformats.org/drawingml/2006/picture">
                      <pic:pic>
                        <pic:nvPicPr>
                          <pic:cNvPr id="861906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5543121" name="Picture">
</wp:docPr>
                  <a:graphic>
                    <a:graphicData uri="http://schemas.openxmlformats.org/drawingml/2006/picture">
                      <pic:pic>
                        <pic:nvPicPr>
                          <pic:cNvPr id="5055431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88130 Charmes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3295365" name="Picture">
</wp:docPr>
                  <a:graphic>
                    <a:graphicData uri="http://schemas.openxmlformats.org/drawingml/2006/picture">
                      <pic:pic>
                        <pic:nvPicPr>
                          <pic:cNvPr id="2332953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Charmes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2970196" name="Picture">
</wp:docPr>
                  <a:graphic>
                    <a:graphicData uri="http://schemas.openxmlformats.org/drawingml/2006/picture">
                      <pic:pic>
                        <pic:nvPicPr>
                          <pic:cNvPr id="1672970196"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7885175" name="Picture">
</wp:docPr>
                  <a:graphic>
                    <a:graphicData uri="http://schemas.openxmlformats.org/drawingml/2006/picture">
                      <pic:pic>
                        <pic:nvPicPr>
                          <pic:cNvPr id="140788517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22685042" name="Picture">
</wp:docPr>
                  <a:graphic>
                    <a:graphicData uri="http://schemas.openxmlformats.org/drawingml/2006/picture">
                      <pic:pic>
                        <pic:nvPicPr>
                          <pic:cNvPr id="1422685042"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PPRNi_MOSELLE_AVAL (88DDT20080005)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8304999" name="Picture">
</wp:docPr>
                        <a:graphic>
                          <a:graphicData uri="http://schemas.openxmlformats.org/drawingml/2006/picture">
                            <pic:pic>
                              <pic:nvPicPr>
                                <pic:cNvPr id="49830499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PPRNi_MOSELLE_AVAL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18/08/2006</w:t>
                    <w:br/>
                    <w:t xml:space="preserve">Date d'approbation : 20/05/2010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"/donnee-risques/PPR/Fiche-ppr/pprn/88DDT20080005"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Moselle(Zones Inondées)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1479992" name="Picture">
</wp:docPr>
                        <a:graphic>
                          <a:graphicData uri="http://schemas.openxmlformats.org/drawingml/2006/picture">
                            <pic:pic>
                              <pic:nvPicPr>
                                <pic:cNvPr id="1961479992"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1112685" name="Picture">
</wp:docPr>
                  <a:graphic>
                    <a:graphicData uri="http://schemas.openxmlformats.org/drawingml/2006/picture">
                      <pic:pic>
                        <pic:nvPicPr>
                          <pic:cNvPr id="6211126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3358175" name="Picture">
</wp:docPr>
                  <a:graphic>
                    <a:graphicData uri="http://schemas.openxmlformats.org/drawingml/2006/picture">
                      <pic:pic>
                        <pic:nvPicPr>
                          <pic:cNvPr id="7133581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88130 Charmes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1170023" name="Picture">
</wp:docPr>
                  <a:graphic>
                    <a:graphicData uri="http://schemas.openxmlformats.org/drawingml/2006/picture">
                      <pic:pic>
                        <pic:nvPicPr>
                          <pic:cNvPr id="12711700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Charmes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7605757" name="Picture">
</wp:docPr>
                        <a:graphic>
                          <a:graphicData uri="http://schemas.openxmlformats.org/drawingml/2006/picture">
                            <pic:pic>
                              <pic:nvPicPr>
                                <pic:cNvPr id="52760575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INTE0700065A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02/10/2006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10/03/2007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INTE9000113A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14/02/1990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NOR19840921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11/07/1984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18/10/1984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NOR19830204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06/02/1983</w:t>
            </w: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4022157" name="Picture">
</wp:docPr>
                  <a:graphic>
                    <a:graphicData uri="http://schemas.openxmlformats.org/drawingml/2006/picture">
                      <pic:pic>
                        <pic:nvPicPr>
                          <pic:cNvPr id="3140221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8382555" name="Picture">
</wp:docPr>
                  <a:graphic>
                    <a:graphicData uri="http://schemas.openxmlformats.org/drawingml/2006/picture">
                      <pic:pic>
                        <pic:nvPicPr>
                          <pic:cNvPr id="14383825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88130 Charmes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9451238" name="Picture">
</wp:docPr>
                  <a:graphic>
                    <a:graphicData uri="http://schemas.openxmlformats.org/drawingml/2006/picture">
                      <pic:pic>
                        <pic:nvPicPr>
                          <pic:cNvPr id="15894512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Charmes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0961324" name="Picture">
</wp:docPr>
                  <a:graphic>
                    <a:graphicData uri="http://schemas.openxmlformats.org/drawingml/2006/picture">
                      <pic:pic>
                        <pic:nvPicPr>
                          <pic:cNvPr id="181096132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5574214" name="Picture">
</wp:docPr>
                  <a:graphic>
                    <a:graphicData uri="http://schemas.openxmlformats.org/drawingml/2006/picture">
                      <pic:pic>
                        <pic:nvPicPr>
                          <pic:cNvPr id="202557421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21579889" name="Picture">
</wp:docPr>
                  <a:graphic>
                    <a:graphicData uri="http://schemas.openxmlformats.org/drawingml/2006/picture">
                      <pic:pic>
                        <pic:nvPicPr>
                          <pic:cNvPr id="152157988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4219875" name="Picture">
</wp:docPr>
                        <a:graphic>
                          <a:graphicData uri="http://schemas.openxmlformats.org/drawingml/2006/picture">
                            <pic:pic>
                              <pic:nvPicPr>
                                <pic:cNvPr id="110421987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7488762" name="Picture">
</wp:docPr>
                  <a:graphic>
                    <a:graphicData uri="http://schemas.openxmlformats.org/drawingml/2006/picture">
                      <pic:pic>
                        <pic:nvPicPr>
                          <pic:cNvPr id="15774887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207117" name="Picture">
</wp:docPr>
                  <a:graphic>
                    <a:graphicData uri="http://schemas.openxmlformats.org/drawingml/2006/picture">
                      <pic:pic>
                        <pic:nvPicPr>
                          <pic:cNvPr id="362071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88130 Charmes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2996157" name="Picture">
</wp:docPr>
                  <a:graphic>
                    <a:graphicData uri="http://schemas.openxmlformats.org/drawingml/2006/picture">
                      <pic:pic>
                        <pic:nvPicPr>
                          <pic:cNvPr id="12629961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Charmes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6143899" name="Picture">
</wp:docPr>
                  <a:graphic>
                    <a:graphicData uri="http://schemas.openxmlformats.org/drawingml/2006/picture">
                      <pic:pic>
                        <pic:nvPicPr>
                          <pic:cNvPr id="152614389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8279890" name="Picture">
</wp:docPr>
                  <a:graphic>
                    <a:graphicData uri="http://schemas.openxmlformats.org/drawingml/2006/picture">
                      <pic:pic>
                        <pic:nvPicPr>
                          <pic:cNvPr id="125827989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73951037" name="Picture">
</wp:docPr>
                  <a:graphic>
                    <a:graphicData uri="http://schemas.openxmlformats.org/drawingml/2006/picture">
                      <pic:pic>
                        <pic:nvPicPr>
                          <pic:cNvPr id="1173951037"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2528140" name="Picture">
</wp:docPr>
                        <a:graphic>
                          <a:graphicData uri="http://schemas.openxmlformats.org/drawingml/2006/picture">
                            <pic:pic>
                              <pic:nvPicPr>
                                <pic:cNvPr id="152252814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3930780" name="Picture">
</wp:docPr>
                  <a:graphic>
                    <a:graphicData uri="http://schemas.openxmlformats.org/drawingml/2006/picture">
                      <pic:pic>
                        <pic:nvPicPr>
                          <pic:cNvPr id="14739307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7820914" name="Picture">
</wp:docPr>
                  <a:graphic>
                    <a:graphicData uri="http://schemas.openxmlformats.org/drawingml/2006/picture">
                      <pic:pic>
                        <pic:nvPicPr>
                          <pic:cNvPr id="2478209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88130 Charmes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7074743" name="Picture">
</wp:docPr>
                  <a:graphic>
                    <a:graphicData uri="http://schemas.openxmlformats.org/drawingml/2006/picture">
                      <pic:pic>
                        <pic:nvPicPr>
                          <pic:cNvPr id="20470747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Charmes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2906582" name="Picture">
</wp:docPr>
                  <a:graphic>
                    <a:graphicData uri="http://schemas.openxmlformats.org/drawingml/2006/picture">
                      <pic:pic>
                        <pic:nvPicPr>
                          <pic:cNvPr id="1762906582"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4889568" name="Picture">
</wp:docPr>
                  <a:graphic>
                    <a:graphicData uri="http://schemas.openxmlformats.org/drawingml/2006/picture">
                      <pic:pic>
                        <pic:nvPicPr>
                          <pic:cNvPr id="139488956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37372012" name="Picture">
</wp:docPr>
                  <a:graphic>
                    <a:graphicData uri="http://schemas.openxmlformats.org/drawingml/2006/picture">
                      <pic:pic>
                        <pic:nvPicPr>
                          <pic:cNvPr id="737372012"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7501577" name="Picture">
</wp:docPr>
                        <a:graphic>
                          <a:graphicData uri="http://schemas.openxmlformats.org/drawingml/2006/picture">
                            <pic:pic>
                              <pic:nvPicPr>
                                <pic:cNvPr id="88750157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5455562" name="Picture">
</wp:docPr>
                  <a:graphic>
                    <a:graphicData uri="http://schemas.openxmlformats.org/drawingml/2006/picture">
                      <pic:pic>
                        <pic:nvPicPr>
                          <pic:cNvPr id="8454555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3891701" name="Picture">
</wp:docPr>
                  <a:graphic>
                    <a:graphicData uri="http://schemas.openxmlformats.org/drawingml/2006/picture">
                      <pic:pic>
                        <pic:nvPicPr>
                          <pic:cNvPr id="12038917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88130 Charmes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1154815" name="Picture">
</wp:docPr>
                  <a:graphic>
                    <a:graphicData uri="http://schemas.openxmlformats.org/drawingml/2006/picture">
                      <pic:pic>
                        <pic:nvPicPr>
                          <pic:cNvPr id="11111548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Charmes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5251014" name="Picture">
</wp:docPr>
                  <a:graphic>
                    <a:graphicData uri="http://schemas.openxmlformats.org/drawingml/2006/picture">
                      <pic:pic>
                        <pic:nvPicPr>
                          <pic:cNvPr id="6452510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5148216" name="Picture">
</wp:docPr>
                  <a:graphic>
                    <a:graphicData uri="http://schemas.openxmlformats.org/drawingml/2006/picture">
                      <pic:pic>
                        <pic:nvPicPr>
                          <pic:cNvPr id="18551482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88130 Charmes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6146701" name="Picture">
</wp:docPr>
                  <a:graphic>
                    <a:graphicData uri="http://schemas.openxmlformats.org/drawingml/2006/picture">
                      <pic:pic>
                        <pic:nvPicPr>
                          <pic:cNvPr id="20761467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Charmes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2303501" name="Picture">
</wp:docPr>
                  <a:graphic>
                    <a:graphicData uri="http://schemas.openxmlformats.org/drawingml/2006/picture">
                      <pic:pic>
                        <pic:nvPicPr>
                          <pic:cNvPr id="1892303501"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0722589" name="Picture">
</wp:docPr>
                  <a:graphic>
                    <a:graphicData uri="http://schemas.openxmlformats.org/drawingml/2006/picture">
                      <pic:pic>
                        <pic:nvPicPr>
                          <pic:cNvPr id="117072258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51077348" name="Picture">
</wp:docPr>
                  <a:graphic>
                    <a:graphicData uri="http://schemas.openxmlformats.org/drawingml/2006/picture">
                      <pic:pic>
                        <pic:nvPicPr>
                          <pic:cNvPr id="1951077348"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3565270" name="Picture">
</wp:docPr>
                        <a:graphic>
                          <a:graphicData uri="http://schemas.openxmlformats.org/drawingml/2006/picture">
                            <pic:pic>
                              <pic:nvPicPr>
                                <pic:cNvPr id="127356527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IOME2316198A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8613236" name="Picture">
</wp:docPr>
                  <a:graphic>
                    <a:graphicData uri="http://schemas.openxmlformats.org/drawingml/2006/picture">
                      <pic:pic>
                        <pic:nvPicPr>
                          <pic:cNvPr id="3486132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4493271" name="Picture">
</wp:docPr>
                  <a:graphic>
                    <a:graphicData uri="http://schemas.openxmlformats.org/drawingml/2006/picture">
                      <pic:pic>
                        <pic:nvPicPr>
                          <pic:cNvPr id="8944932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88130 Charmes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9651723" name="Picture">
</wp:docPr>
                  <a:graphic>
                    <a:graphicData uri="http://schemas.openxmlformats.org/drawingml/2006/picture">
                      <pic:pic>
                        <pic:nvPicPr>
                          <pic:cNvPr id="9096517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Charmes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5446767" name="Picture">
</wp:docPr>
                  <a:graphic>
                    <a:graphicData uri="http://schemas.openxmlformats.org/drawingml/2006/picture">
                      <pic:pic>
                        <pic:nvPicPr>
                          <pic:cNvPr id="154544676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3080130" name="Picture">
</wp:docPr>
                  <a:graphic>
                    <a:graphicData uri="http://schemas.openxmlformats.org/drawingml/2006/picture">
                      <pic:pic>
                        <pic:nvPicPr>
                          <pic:cNvPr id="26308013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09603155" name="Picture">
</wp:docPr>
                  <a:graphic>
                    <a:graphicData uri="http://schemas.openxmlformats.org/drawingml/2006/picture">
                      <pic:pic>
                        <pic:nvPicPr>
                          <pic:cNvPr id="40960315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8162946" name="Picture">
</wp:docPr>
                        <a:graphic>
                          <a:graphicData uri="http://schemas.openxmlformats.org/drawingml/2006/picture">
                            <pic:pic>
                              <pic:nvPicPr>
                                <pic:cNvPr id="58816294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8678692" name="Picture">
</wp:docPr>
                  <a:graphic>
                    <a:graphicData uri="http://schemas.openxmlformats.org/drawingml/2006/picture">
                      <pic:pic>
                        <pic:nvPicPr>
                          <pic:cNvPr id="18086786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5092758" name="Picture">
</wp:docPr>
                  <a:graphic>
                    <a:graphicData uri="http://schemas.openxmlformats.org/drawingml/2006/picture">
                      <pic:pic>
                        <pic:nvPicPr>
                          <pic:cNvPr id="19350927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88130 Charmes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7834668" name="Picture">
</wp:docPr>
                  <a:graphic>
                    <a:graphicData uri="http://schemas.openxmlformats.org/drawingml/2006/picture">
                      <pic:pic>
                        <pic:nvPicPr>
                          <pic:cNvPr id="17678346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Charmes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0586765" name="Picture">
</wp:docPr>
                  <a:graphic>
                    <a:graphicData uri="http://schemas.openxmlformats.org/drawingml/2006/picture">
                      <pic:pic>
                        <pic:nvPicPr>
                          <pic:cNvPr id="490586765"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8203498" name="Picture">
</wp:docPr>
                  <a:graphic>
                    <a:graphicData uri="http://schemas.openxmlformats.org/drawingml/2006/picture">
                      <pic:pic>
                        <pic:nvPicPr>
                          <pic:cNvPr id="168820349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897895658" name="Picture">
</wp:docPr>
                  <a:graphic>
                    <a:graphicData uri="http://schemas.openxmlformats.org/drawingml/2006/picture">
                      <pic:pic>
                        <pic:nvPicPr>
                          <pic:cNvPr id="1897895658"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9247842" name="Picture">
</wp:docPr>
                  <a:graphic>
                    <a:graphicData uri="http://schemas.openxmlformats.org/drawingml/2006/picture">
                      <pic:pic>
                        <pic:nvPicPr>
                          <pic:cNvPr id="18392478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0990202" name="Picture">
</wp:docPr>
                  <a:graphic>
                    <a:graphicData uri="http://schemas.openxmlformats.org/drawingml/2006/picture">
                      <pic:pic>
                        <pic:nvPicPr>
                          <pic:cNvPr id="16109902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88130 Charmes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5020881" name="Picture">
</wp:docPr>
                  <a:graphic>
                    <a:graphicData uri="http://schemas.openxmlformats.org/drawingml/2006/picture">
                      <pic:pic>
                        <pic:nvPicPr>
                          <pic:cNvPr id="18050208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Charmes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3792426" name="Picture">
</wp:docPr>
                  <a:graphic>
                    <a:graphicData uri="http://schemas.openxmlformats.org/drawingml/2006/picture">
                      <pic:pic>
                        <pic:nvPicPr>
                          <pic:cNvPr id="573792426"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3195541" name="Picture">
</wp:docPr>
                  <a:graphic>
                    <a:graphicData uri="http://schemas.openxmlformats.org/drawingml/2006/picture">
                      <pic:pic>
                        <pic:nvPicPr>
                          <pic:cNvPr id="193319554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322042465" name="Picture">
</wp:docPr>
                  <a:graphic>
                    <a:graphicData uri="http://schemas.openxmlformats.org/drawingml/2006/picture">
                      <pic:pic>
                        <pic:nvPicPr>
                          <pic:cNvPr id="322042465"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6868995" name="Picture">
</wp:docPr>
                  <a:graphic>
                    <a:graphicData uri="http://schemas.openxmlformats.org/drawingml/2006/picture">
                      <pic:pic>
                        <pic:nvPicPr>
                          <pic:cNvPr id="8368689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7808310" name="Picture">
</wp:docPr>
                  <a:graphic>
                    <a:graphicData uri="http://schemas.openxmlformats.org/drawingml/2006/picture">
                      <pic:pic>
                        <pic:nvPicPr>
                          <pic:cNvPr id="13878083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88130 Charmes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5194743" name="Picture">
</wp:docPr>
                  <a:graphic>
                    <a:graphicData uri="http://schemas.openxmlformats.org/drawingml/2006/picture">
                      <pic:pic>
                        <pic:nvPicPr>
                          <pic:cNvPr id="15551947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Charmes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210440" name="Picture">
</wp:docPr>
                  <a:graphic>
                    <a:graphicData uri="http://schemas.openxmlformats.org/drawingml/2006/picture">
                      <pic:pic>
                        <pic:nvPicPr>
                          <pic:cNvPr id="27210440"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5551187" name="Picture">
</wp:docPr>
                  <a:graphic>
                    <a:graphicData uri="http://schemas.openxmlformats.org/drawingml/2006/picture">
                      <pic:pic>
                        <pic:nvPicPr>
                          <pic:cNvPr id="1725551187"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1161311" name="Picture">
</wp:docPr>
                  <a:graphic>
                    <a:graphicData uri="http://schemas.openxmlformats.org/drawingml/2006/picture">
                      <pic:pic>
                        <pic:nvPicPr>
                          <pic:cNvPr id="31161311"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859053" name="Picture">
</wp:docPr>
                  <a:graphic>
                    <a:graphicData uri="http://schemas.openxmlformats.org/drawingml/2006/picture">
                      <pic:pic>
                        <pic:nvPicPr>
                          <pic:cNvPr id="1758590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6104794" name="Picture">
</wp:docPr>
                  <a:graphic>
                    <a:graphicData uri="http://schemas.openxmlformats.org/drawingml/2006/picture">
                      <pic:pic>
                        <pic:nvPicPr>
                          <pic:cNvPr id="21261047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88130 Charmes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6874133" name="Picture">
</wp:docPr>
                  <a:graphic>
                    <a:graphicData uri="http://schemas.openxmlformats.org/drawingml/2006/picture">
                      <pic:pic>
                        <pic:nvPicPr>
                          <pic:cNvPr id="12068741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"https://fiches-risques.brgm.fr/georisques/infosols/instruction/SSP001092601" \t "_blank" </w:instrText>
            </w:r>
            <w:r>
              <w:fldChar w:fldCharType="separate"/>
            </w:r>
            <w:r>
              <w:rPr>
                <w:rFonts w:ascii="Marianne" w:hAnsi="Marianne" w:eastAsia="Marianne" w:cs="Marianne"/>
                <w:sz w:val="14"/>
              </w:rPr>
              <w:t xml:space="preserve">SSP001092601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Les textiles de France (ex HGP GAT)</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2972305" name="Picture">
</wp:docPr>
                  <a:graphic>
                    <a:graphicData uri="http://schemas.openxmlformats.org/drawingml/2006/picture">
                      <pic:pic>
                        <pic:nvPicPr>
                          <pic:cNvPr id="10629723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5406109" name="Picture">
</wp:docPr>
                  <a:graphic>
                    <a:graphicData uri="http://schemas.openxmlformats.org/drawingml/2006/picture">
                      <pic:pic>
                        <pic:nvPicPr>
                          <pic:cNvPr id="19054061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88130 Charmes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4459341" name="Picture">
</wp:docPr>
                  <a:graphic>
                    <a:graphicData uri="http://schemas.openxmlformats.org/drawingml/2006/picture">
                      <pic:pic>
                        <pic:nvPicPr>
                          <pic:cNvPr id="4144593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"https://fiches-risques.brgm.fr/georisques/casias/SSP3922692" \t "_blank" </w:instrText>
            </w:r>
            <w:r>
              <w:fldChar w:fldCharType="separate"/>
            </w:r>
            <w:r>
              <w:rPr>
                <w:rFonts w:ascii="Marianne" w:hAnsi="Marianne" w:eastAsia="Marianne" w:cs="Marianne"/>
                <w:sz w:val="14"/>
              </w:rPr>
              <w:t xml:space="preserve">SSP3922692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traverses de chemin de fer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"https://fiches-risques.brgm.fr/georisques/casias/SSP3922550" \t "_blank" </w:instrText>
            </w:r>
            <w:r>
              <w:fldChar w:fldCharType="separate"/>
            </w:r>
            <w:r>
              <w:rPr>
                <w:rFonts w:ascii="Marianne" w:hAnsi="Marianne" w:eastAsia="Marianne" w:cs="Marianne"/>
                <w:sz w:val="14"/>
              </w:rPr>
              <w:t xml:space="preserve">SSP3922550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"https://fiches-risques.brgm.fr/georisques/casias/SSP3922511" \t "_blank" </w:instrText>
            </w:r>
            <w:r>
              <w:fldChar w:fldCharType="separate"/>
            </w:r>
            <w:r>
              <w:rPr>
                <w:rFonts w:ascii="Marianne" w:hAnsi="Marianne" w:eastAsia="Marianne" w:cs="Marianne"/>
                <w:sz w:val="14"/>
              </w:rPr>
              <w:t xml:space="preserve">SSP3922511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de sables et graviers, centrale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"https://fiches-risques.brgm.fr/georisques/casias/SSP3922482" \t "_blank" </w:instrText>
            </w:r>
            <w:r>
              <w:fldChar w:fldCharType="separate"/>
            </w:r>
            <w:r>
              <w:rPr>
                <w:rFonts w:ascii="Marianne" w:hAnsi="Marianne" w:eastAsia="Marianne" w:cs="Marianne"/>
                <w:sz w:val="14"/>
              </w:rPr>
              <w:t xml:space="preserve">SSP3922482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constructions métalliques,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"https://fiches-risques.brgm.fr/georisques/casias/SSP3922464" \t "_blank" </w:instrText>
            </w:r>
            <w:r>
              <w:fldChar w:fldCharType="separate"/>
            </w:r>
            <w:r>
              <w:rPr>
                <w:rFonts w:ascii="Marianne" w:hAnsi="Marianne" w:eastAsia="Marianne" w:cs="Marianne"/>
                <w:sz w:val="14"/>
              </w:rPr>
              <w:t xml:space="preserve">SSP3922464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Installation de décapage de bois, ex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"https://fiches-risques.brgm.fr/georisques/casias/SSP3922452" \t "_blank" </w:instrText>
            </w:r>
            <w:r>
              <w:fldChar w:fldCharType="separate"/>
            </w:r>
            <w:r>
              <w:rPr>
                <w:rFonts w:ascii="Marianne" w:hAnsi="Marianne" w:eastAsia="Marianne" w:cs="Marianne"/>
                <w:sz w:val="14"/>
              </w:rPr>
              <w:t xml:space="preserve">SSP3922452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et distribution de produits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"https://fiches-risques.brgm.fr/georisques/casias/SSP3922004" \t "_blank" </w:instrText>
            </w:r>
            <w:r>
              <w:fldChar w:fldCharType="separate"/>
            </w:r>
            <w:r>
              <w:rPr>
                <w:rFonts w:ascii="Marianne" w:hAnsi="Marianne" w:eastAsia="Marianne" w:cs="Marianne"/>
                <w:sz w:val="14"/>
              </w:rPr>
              <w:t xml:space="preserve">SSP3922004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d'acide urique et dérivés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"https://fiches-risques.brgm.fr/georisques/casias/SSP3921873" \t "_blank" </w:instrText>
            </w:r>
            <w:r>
              <w:fldChar w:fldCharType="separate"/>
            </w:r>
            <w:r>
              <w:rPr>
                <w:rFonts w:ascii="Marianne" w:hAnsi="Marianne" w:eastAsia="Marianne" w:cs="Marianne"/>
                <w:sz w:val="14"/>
              </w:rPr>
              <w:t xml:space="preserve">SSP3921873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"https://fiches-risques.brgm.fr/georisques/casias/SSP3921845" \t "_blank" </w:instrText>
            </w:r>
            <w:r>
              <w:fldChar w:fldCharType="separate"/>
            </w:r>
            <w:r>
              <w:rPr>
                <w:rFonts w:ascii="Marianne" w:hAnsi="Marianne" w:eastAsia="Marianne" w:cs="Marianne"/>
                <w:sz w:val="14"/>
              </w:rPr>
              <w:t xml:space="preserve">SSP3921845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"https://fiches-risques.brgm.fr/georisques/casias/SSP3921715" \t "_blank" </w:instrText>
            </w:r>
            <w:r>
              <w:fldChar w:fldCharType="separate"/>
            </w:r>
            <w:r>
              <w:rPr>
                <w:rFonts w:ascii="Marianne" w:hAnsi="Marianne" w:eastAsia="Marianne" w:cs="Marianne"/>
                <w:sz w:val="14"/>
              </w:rPr>
              <w:t xml:space="preserve">SSP3921715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de déchets verts municipaux,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"https://fiches-risques.brgm.fr/georisques/casias/SSP3921678" \t "_blank" </w:instrText>
            </w:r>
            <w:r>
              <w:fldChar w:fldCharType="separate"/>
            </w:r>
            <w:r>
              <w:rPr>
                <w:rFonts w:ascii="Marianne" w:hAnsi="Marianne" w:eastAsia="Marianne" w:cs="Marianne"/>
                <w:sz w:val="14"/>
              </w:rPr>
              <w:t xml:space="preserve">SSP3921678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Supermaché 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"https://fiches-risques.brgm.fr/georisques/casias/SSP3921675" \t "_blank" </w:instrText>
            </w:r>
            <w:r>
              <w:fldChar w:fldCharType="separate"/>
            </w:r>
            <w:r>
              <w:rPr>
                <w:rFonts w:ascii="Marianne" w:hAnsi="Marianne" w:eastAsia="Marianne" w:cs="Marianne"/>
                <w:sz w:val="14"/>
              </w:rPr>
              <w:t xml:space="preserve">SSP3921675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 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"https://fiches-risques.brgm.fr/georisques/casias/SSP3921180" \t "_blank" </w:instrText>
            </w:r>
            <w:r>
              <w:fldChar w:fldCharType="separate"/>
            </w:r>
            <w:r>
              <w:rPr>
                <w:rFonts w:ascii="Marianne" w:hAnsi="Marianne" w:eastAsia="Marianne" w:cs="Marianne"/>
                <w:sz w:val="14"/>
              </w:rPr>
              <w:t xml:space="preserve">SSP3921180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de sables et graviers,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"https://fiches-risques.brgm.fr/georisques/casias/SSP3921179" \t "_blank" </w:instrText>
            </w:r>
            <w:r>
              <w:fldChar w:fldCharType="separate"/>
            </w:r>
            <w:r>
              <w:rPr>
                <w:rFonts w:ascii="Marianne" w:hAnsi="Marianne" w:eastAsia="Marianne" w:cs="Marianne"/>
                <w:sz w:val="14"/>
              </w:rPr>
              <w:t xml:space="preserve">SSP3921179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 de sables et graviers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"https://fiches-risques.brgm.fr/georisques/casias/SSP3921178" \t "_blank" </w:instrText>
            </w:r>
            <w:r>
              <w:fldChar w:fldCharType="separate"/>
            </w:r>
            <w:r>
              <w:rPr>
                <w:rFonts w:ascii="Marianne" w:hAnsi="Marianne" w:eastAsia="Marianne" w:cs="Marianne"/>
                <w:sz w:val="14"/>
              </w:rPr>
              <w:t xml:space="preserve">SSP3921178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Plateforme de recyclage de matériaux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"https://fiches-risques.brgm.fr/georisques/casias/SSP3921177" \t "_blank" </w:instrText>
            </w:r>
            <w:r>
              <w:fldChar w:fldCharType="separate"/>
            </w:r>
            <w:r>
              <w:rPr>
                <w:rFonts w:ascii="Marianne" w:hAnsi="Marianne" w:eastAsia="Marianne" w:cs="Marianne"/>
                <w:sz w:val="14"/>
              </w:rPr>
              <w:t xml:space="preserve">SSP3921177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Centrale d'enrobage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"https://fiches-risques.brgm.fr/georisques/casias/SSP3921176" \t "_blank" </w:instrText>
            </w:r>
            <w:r>
              <w:fldChar w:fldCharType="separate"/>
            </w:r>
            <w:r>
              <w:rPr>
                <w:rFonts w:ascii="Marianne" w:hAnsi="Marianne" w:eastAsia="Marianne" w:cs="Marianne"/>
                <w:sz w:val="14"/>
              </w:rPr>
              <w:t xml:space="preserve">SSP3921176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Entreprise de construction métallique,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"https://fiches-risques.brgm.fr/georisques/casias/SSP3921175" \t "_blank" </w:instrText>
            </w:r>
            <w:r>
              <w:fldChar w:fldCharType="separate"/>
            </w:r>
            <w:r>
              <w:rPr>
                <w:rFonts w:ascii="Marianne" w:hAnsi="Marianne" w:eastAsia="Marianne" w:cs="Marianne"/>
                <w:sz w:val="14"/>
              </w:rPr>
              <w:t xml:space="preserve">SSP3921175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travail du bois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"https://fiches-risques.brgm.fr/georisques/casias/SSP3921173" \t "_blank" </w:instrText>
            </w:r>
            <w:r>
              <w:fldChar w:fldCharType="separate"/>
            </w:r>
            <w:r>
              <w:rPr>
                <w:rFonts w:ascii="Marianne" w:hAnsi="Marianne" w:eastAsia="Marianne" w:cs="Marianne"/>
                <w:sz w:val="14"/>
              </w:rPr>
              <w:t xml:space="preserve">SSP3921173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Silo de stockage de céréales, Fabrique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"https://fiches-risques.brgm.fr/georisques/casias/SSP3921172" \t "_blank" </w:instrText>
            </w:r>
            <w:r>
              <w:fldChar w:fldCharType="separate"/>
            </w:r>
            <w:r>
              <w:rPr>
                <w:rFonts w:ascii="Marianne" w:hAnsi="Marianne" w:eastAsia="Marianne" w:cs="Marianne"/>
                <w:sz w:val="14"/>
              </w:rPr>
              <w:t xml:space="preserve">SSP3921172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et distribution de produits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"https://fiches-risques.brgm.fr/georisques/casias/SSP3921171" \t "_blank" </w:instrText>
            </w:r>
            <w:r>
              <w:fldChar w:fldCharType="separate"/>
            </w:r>
            <w:r>
              <w:rPr>
                <w:rFonts w:ascii="Marianne" w:hAnsi="Marianne" w:eastAsia="Marianne" w:cs="Marianne"/>
                <w:sz w:val="14"/>
              </w:rPr>
              <w:t xml:space="preserve">SSP3921171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gaz propane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"https://fiches-risques.brgm.fr/georisques/casias/SSP3921170" \t "_blank" </w:instrText>
            </w:r>
            <w:r>
              <w:fldChar w:fldCharType="separate"/>
            </w:r>
            <w:r>
              <w:rPr>
                <w:rFonts w:ascii="Marianne" w:hAnsi="Marianne" w:eastAsia="Marianne" w:cs="Marianne"/>
                <w:sz w:val="14"/>
              </w:rPr>
              <w:t xml:space="preserve">SSP3921170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mécanique de précision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"https://fiches-risques.brgm.fr/georisques/casias/SSP3921169" \t "_blank" </w:instrText>
            </w:r>
            <w:r>
              <w:fldChar w:fldCharType="separate"/>
            </w:r>
            <w:r>
              <w:rPr>
                <w:rFonts w:ascii="Marianne" w:hAnsi="Marianne" w:eastAsia="Marianne" w:cs="Marianne"/>
                <w:sz w:val="14"/>
              </w:rPr>
              <w:t xml:space="preserve">SSP3921169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Transport automobile, réparations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"https://fiches-risques.brgm.fr/georisques/casias/SSP3921168" \t "_blank" </w:instrText>
            </w:r>
            <w:r>
              <w:fldChar w:fldCharType="separate"/>
            </w:r>
            <w:r>
              <w:rPr>
                <w:rFonts w:ascii="Marianne" w:hAnsi="Marianne" w:eastAsia="Marianne" w:cs="Marianne"/>
                <w:sz w:val="14"/>
              </w:rPr>
              <w:t xml:space="preserve">SSP3921168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Ateliers municipaux, ex Abattoir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"https://fiches-risques.brgm.fr/georisques/casias/SSP3921167" \t "_blank" </w:instrText>
            </w:r>
            <w:r>
              <w:fldChar w:fldCharType="separate"/>
            </w:r>
            <w:r>
              <w:rPr>
                <w:rFonts w:ascii="Marianne" w:hAnsi="Marianne" w:eastAsia="Marianne" w:cs="Marianne"/>
                <w:sz w:val="14"/>
              </w:rPr>
              <w:t xml:space="preserve">SSP3921167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Entrepôt d'huiles minérales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"https://fiches-risques.brgm.fr/georisques/casias/SSP3921165" \t "_blank" </w:instrText>
            </w:r>
            <w:r>
              <w:fldChar w:fldCharType="separate"/>
            </w:r>
            <w:r>
              <w:rPr>
                <w:rFonts w:ascii="Marianne" w:hAnsi="Marianne" w:eastAsia="Marianne" w:cs="Marianne"/>
                <w:sz w:val="14"/>
              </w:rPr>
              <w:t xml:space="preserve">SSP3921165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Tuilerie, fabrique de tuyaux, fabrique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"https://fiches-risques.brgm.fr/georisques/casias/SSP3921164" \t "_blank" </w:instrText>
            </w:r>
            <w:r>
              <w:fldChar w:fldCharType="separate"/>
            </w:r>
            <w:r>
              <w:rPr>
                <w:rFonts w:ascii="Marianne" w:hAnsi="Marianne" w:eastAsia="Marianne" w:cs="Marianne"/>
                <w:sz w:val="14"/>
              </w:rPr>
              <w:t xml:space="preserve">SSP3921164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Carroserie, ex Garage, 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"https://fiches-risques.brgm.fr/georisques/casias/SSP3921163" \t "_blank" </w:instrText>
            </w:r>
            <w:r>
              <w:fldChar w:fldCharType="separate"/>
            </w:r>
            <w:r>
              <w:rPr>
                <w:rFonts w:ascii="Marianne" w:hAnsi="Marianne" w:eastAsia="Marianne" w:cs="Marianne"/>
                <w:sz w:val="14"/>
              </w:rPr>
              <w:t xml:space="preserve">SSP3921163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Lycée technique, dépôt de fuel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"https://fiches-risques.brgm.fr/georisques/casias/SSP3921162" \t "_blank" </w:instrText>
            </w:r>
            <w:r>
              <w:fldChar w:fldCharType="separate"/>
            </w:r>
            <w:r>
              <w:rPr>
                <w:rFonts w:ascii="Marianne" w:hAnsi="Marianne" w:eastAsia="Marianne" w:cs="Marianne"/>
                <w:sz w:val="14"/>
              </w:rPr>
              <w:t xml:space="preserve">SSP3921162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Quincaillerie, dépôt d'acétylène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"https://fiches-risques.brgm.fr/georisques/casias/SSP3921161" \t "_blank" </w:instrText>
            </w:r>
            <w:r>
              <w:fldChar w:fldCharType="separate"/>
            </w:r>
            <w:r>
              <w:rPr>
                <w:rFonts w:ascii="Marianne" w:hAnsi="Marianne" w:eastAsia="Marianne" w:cs="Marianne"/>
                <w:sz w:val="14"/>
              </w:rPr>
              <w:t xml:space="preserve">SSP3921161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Pressing</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"https://fiches-risques.brgm.fr/georisques/casias/SSP3921160" \t "_blank" </w:instrText>
            </w:r>
            <w:r>
              <w:fldChar w:fldCharType="separate"/>
            </w:r>
            <w:r>
              <w:rPr>
                <w:rFonts w:ascii="Marianne" w:hAnsi="Marianne" w:eastAsia="Marianne" w:cs="Marianne"/>
                <w:sz w:val="14"/>
              </w:rPr>
              <w:t xml:space="preserve">SSP3921160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Pressing</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"https://fiches-risques.brgm.fr/georisques/casias/SSP3921159" \t "_blank" </w:instrText>
            </w:r>
            <w:r>
              <w:fldChar w:fldCharType="separate"/>
            </w:r>
            <w:r>
              <w:rPr>
                <w:rFonts w:ascii="Marianne" w:hAnsi="Marianne" w:eastAsia="Marianne" w:cs="Marianne"/>
                <w:sz w:val="14"/>
              </w:rPr>
              <w:t xml:space="preserve">SSP3921159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combustibles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"https://fiches-risques.brgm.fr/georisques/casias/SSP3921158" \t "_blank" </w:instrText>
            </w:r>
            <w:r>
              <w:fldChar w:fldCharType="separate"/>
            </w:r>
            <w:r>
              <w:rPr>
                <w:rFonts w:ascii="Marianne" w:hAnsi="Marianne" w:eastAsia="Marianne" w:cs="Marianne"/>
                <w:sz w:val="14"/>
              </w:rPr>
              <w:t xml:space="preserve">SSP3921158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"https://fiches-risques.brgm.fr/georisques/casias/SSP3921157" \t "_blank" </w:instrText>
            </w:r>
            <w:r>
              <w:fldChar w:fldCharType="separate"/>
            </w:r>
            <w:r>
              <w:rPr>
                <w:rFonts w:ascii="Marianne" w:hAnsi="Marianne" w:eastAsia="Marianne" w:cs="Marianne"/>
                <w:sz w:val="14"/>
              </w:rPr>
              <w:t xml:space="preserve">SSP3921157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 de supermarché, ex usine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"https://fiches-risques.brgm.fr/georisques/casias/SSP3921156" \t "_blank" </w:instrText>
            </w:r>
            <w:r>
              <w:fldChar w:fldCharType="separate"/>
            </w:r>
            <w:r>
              <w:rPr>
                <w:rFonts w:ascii="Marianne" w:hAnsi="Marianne" w:eastAsia="Marianne" w:cs="Marianne"/>
                <w:sz w:val="14"/>
              </w:rPr>
              <w:t xml:space="preserve">SSP3921156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"https://fiches-risques.brgm.fr/georisques/casias/SSP3920789" \t "_blank" </w:instrText>
            </w:r>
            <w:r>
              <w:fldChar w:fldCharType="separate"/>
            </w:r>
            <w:r>
              <w:rPr>
                <w:rFonts w:ascii="Marianne" w:hAnsi="Marianne" w:eastAsia="Marianne" w:cs="Marianne"/>
                <w:sz w:val="14"/>
              </w:rPr>
              <w:t xml:space="preserve">SSP3920789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"https://fiches-risques.brgm.fr/georisques/casias/SSP3920732" \t "_blank" </w:instrText>
            </w:r>
            <w:r>
              <w:fldChar w:fldCharType="separate"/>
            </w:r>
            <w:r>
              <w:rPr>
                <w:rFonts w:ascii="Marianne" w:hAnsi="Marianne" w:eastAsia="Marianne" w:cs="Marianne"/>
                <w:sz w:val="14"/>
              </w:rPr>
              <w:t xml:space="preserve">SSP3920732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"https://fiches-risques.brgm.fr/georisques/casias/SSP3920731" \t "_blank" </w:instrText>
            </w:r>
            <w:r>
              <w:fldChar w:fldCharType="separate"/>
            </w:r>
            <w:r>
              <w:rPr>
                <w:rFonts w:ascii="Marianne" w:hAnsi="Marianne" w:eastAsia="Marianne" w:cs="Marianne"/>
                <w:sz w:val="14"/>
              </w:rPr>
              <w:t xml:space="preserve">SSP3920731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ressorts à boudin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0677696" name="Picture">
</wp:docPr>
                  <a:graphic>
                    <a:graphicData uri="http://schemas.openxmlformats.org/drawingml/2006/picture">
                      <pic:pic>
                        <pic:nvPicPr>
                          <pic:cNvPr id="11406776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7963002" name="Picture">
</wp:docPr>
                  <a:graphic>
                    <a:graphicData uri="http://schemas.openxmlformats.org/drawingml/2006/picture">
                      <pic:pic>
                        <pic:nvPicPr>
                          <pic:cNvPr id="5879630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88130 Charmes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8851995" name="Picture">
</wp:docPr>
                  <a:graphic>
                    <a:graphicData uri="http://schemas.openxmlformats.org/drawingml/2006/picture">
                      <pic:pic>
                        <pic:nvPicPr>
                          <pic:cNvPr id="4388519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"https://fiches-risques.brgm.fr/georisques/casias/SSP3920730" \t "_blank" </w:instrText>
            </w:r>
            <w:r>
              <w:fldChar w:fldCharType="separate"/>
            </w:r>
            <w:r>
              <w:rPr>
                <w:rFonts w:ascii="Marianne" w:hAnsi="Marianne" w:eastAsia="Marianne" w:cs="Marianne"/>
                <w:sz w:val="14"/>
              </w:rPr>
              <w:t xml:space="preserve">SSP3920730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automobile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"https://fiches-risques.brgm.fr/georisques/casias/SSP3920729" \t "_blank" </w:instrText>
            </w:r>
            <w:r>
              <w:fldChar w:fldCharType="separate"/>
            </w:r>
            <w:r>
              <w:rPr>
                <w:rFonts w:ascii="Marianne" w:hAnsi="Marianne" w:eastAsia="Marianne" w:cs="Marianne"/>
                <w:sz w:val="14"/>
              </w:rPr>
              <w:t xml:space="preserve">SSP3920729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Quincaillerie et Combustibles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"https://fiches-risques.brgm.fr/georisques/casias/SSP3920728" \t "_blank" </w:instrText>
            </w:r>
            <w:r>
              <w:fldChar w:fldCharType="separate"/>
            </w:r>
            <w:r>
              <w:rPr>
                <w:rFonts w:ascii="Marianne" w:hAnsi="Marianne" w:eastAsia="Marianne" w:cs="Marianne"/>
                <w:sz w:val="14"/>
              </w:rPr>
              <w:t xml:space="preserve">SSP3920728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tuyaux en ciment et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"https://fiches-risques.brgm.fr/georisques/casias/SSP3920727" \t "_blank" </w:instrText>
            </w:r>
            <w:r>
              <w:fldChar w:fldCharType="separate"/>
            </w:r>
            <w:r>
              <w:rPr>
                <w:rFonts w:ascii="Marianne" w:hAnsi="Marianne" w:eastAsia="Marianne" w:cs="Marianne"/>
                <w:sz w:val="14"/>
              </w:rPr>
              <w:t xml:space="preserve">SSP3920727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Carrosserie, Peinture, Tôlerie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"https://fiches-risques.brgm.fr/georisques/casias/SSP3920726" \t "_blank" </w:instrText>
            </w:r>
            <w:r>
              <w:fldChar w:fldCharType="separate"/>
            </w:r>
            <w:r>
              <w:rPr>
                <w:rFonts w:ascii="Marianne" w:hAnsi="Marianne" w:eastAsia="Marianne" w:cs="Marianne"/>
                <w:sz w:val="14"/>
              </w:rPr>
              <w:t xml:space="preserve">SSP3920726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Ateliers de Menuiserie, Plomberie,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"https://fiches-risques.brgm.fr/georisques/casias/SSP3920725" \t "_blank" </w:instrText>
            </w:r>
            <w:r>
              <w:fldChar w:fldCharType="separate"/>
            </w:r>
            <w:r>
              <w:rPr>
                <w:rFonts w:ascii="Marianne" w:hAnsi="Marianne" w:eastAsia="Marianne" w:cs="Marianne"/>
                <w:sz w:val="14"/>
              </w:rPr>
              <w:t xml:space="preserve">SSP3920725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gros équipements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"https://fiches-risques.brgm.fr/georisques/casias/SSP3920724" \t "_blank" </w:instrText>
            </w:r>
            <w:r>
              <w:fldChar w:fldCharType="separate"/>
            </w:r>
            <w:r>
              <w:rPr>
                <w:rFonts w:ascii="Marianne" w:hAnsi="Marianne" w:eastAsia="Marianne" w:cs="Marianne"/>
                <w:sz w:val="14"/>
              </w:rPr>
              <w:t xml:space="preserve">SSP3920724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préfabrication d'éléments en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"https://fiches-risques.brgm.fr/georisques/casias/SSP3920722" \t "_blank" </w:instrText>
            </w:r>
            <w:r>
              <w:fldChar w:fldCharType="separate"/>
            </w:r>
            <w:r>
              <w:rPr>
                <w:rFonts w:ascii="Marianne" w:hAnsi="Marianne" w:eastAsia="Marianne" w:cs="Marianne"/>
                <w:sz w:val="14"/>
              </w:rPr>
              <w:t xml:space="preserve">SSP3920722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"https://fiches-risques.brgm.fr/georisques/casias/SSP3920721" \t "_blank" </w:instrText>
            </w:r>
            <w:r>
              <w:fldChar w:fldCharType="separate"/>
            </w:r>
            <w:r>
              <w:rPr>
                <w:rFonts w:ascii="Marianne" w:hAnsi="Marianne" w:eastAsia="Marianne" w:cs="Marianne"/>
                <w:sz w:val="14"/>
              </w:rPr>
              <w:t xml:space="preserve">SSP3920721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de cercueils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"https://fiches-risques.brgm.fr/georisques/casias/SSP3920720" \t "_blank" </w:instrText>
            </w:r>
            <w:r>
              <w:fldChar w:fldCharType="separate"/>
            </w:r>
            <w:r>
              <w:rPr>
                <w:rFonts w:ascii="Marianne" w:hAnsi="Marianne" w:eastAsia="Marianne" w:cs="Marianne"/>
                <w:sz w:val="14"/>
              </w:rPr>
              <w:t xml:space="preserve">SSP3920720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Scierie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"https://fiches-risques.brgm.fr/georisques/casias/SSP3920510" \t "_blank" </w:instrText>
            </w:r>
            <w:r>
              <w:fldChar w:fldCharType="separate"/>
            </w:r>
            <w:r>
              <w:rPr>
                <w:rFonts w:ascii="Marianne" w:hAnsi="Marianne" w:eastAsia="Marianne" w:cs="Marianne"/>
                <w:sz w:val="14"/>
              </w:rPr>
              <w:t xml:space="preserve">SSP3920510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tuilerie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"https://fiches-risques.brgm.fr/georisques/casias/SSP3920508" \t "_blank" </w:instrText>
            </w:r>
            <w:r>
              <w:fldChar w:fldCharType="separate"/>
            </w:r>
            <w:r>
              <w:rPr>
                <w:rFonts w:ascii="Marianne" w:hAnsi="Marianne" w:eastAsia="Marianne" w:cs="Marianne"/>
                <w:sz w:val="14"/>
              </w:rPr>
              <w:t xml:space="preserve">SSP3920508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Brasserie, dépôt d'hydrocarbures, dépôt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"https://fiches-risques.brgm.fr/georisques/casias/SSP3920507" \t "_blank" </w:instrText>
            </w:r>
            <w:r>
              <w:fldChar w:fldCharType="separate"/>
            </w:r>
            <w:r>
              <w:rPr>
                <w:rFonts w:ascii="Marianne" w:hAnsi="Marianne" w:eastAsia="Marianne" w:cs="Marianne"/>
                <w:sz w:val="14"/>
              </w:rPr>
              <w:t xml:space="preserve">SSP3920507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Traitement du cuir, tannerie, installation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"https://fiches-risques.brgm.fr/georisques/casias/SSP558103" \t "_blank" </w:instrText>
            </w:r>
            <w:r>
              <w:fldChar w:fldCharType="separate"/>
            </w:r>
            <w:r>
              <w:rPr>
                <w:rFonts w:ascii="Marianne" w:hAnsi="Marianne" w:eastAsia="Marianne" w:cs="Marianne"/>
                <w:sz w:val="14"/>
              </w:rPr>
              <w:t xml:space="preserve">SSP558103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CHARDIS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exact" w:val="9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7510257" name="Picture">
</wp:docPr>
                  <a:graphic>
                    <a:graphicData uri="http://schemas.openxmlformats.org/drawingml/2006/picture">
                      <pic:pic>
                        <pic:nvPicPr>
                          <pic:cNvPr id="13675102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2566641" name="Picture">
</wp:docPr>
                  <a:graphic>
                    <a:graphicData uri="http://schemas.openxmlformats.org/drawingml/2006/picture">
                      <pic:pic>
                        <pic:nvPicPr>
                          <pic:cNvPr id="7825666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88130 Charmes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1375551" name="Picture">
</wp:docPr>
                  <a:graphic>
                    <a:graphicData uri="http://schemas.openxmlformats.org/drawingml/2006/picture">
                      <pic:pic>
                        <pic:nvPicPr>
                          <pic:cNvPr id="19813755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