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24209" name="Picture">
</wp:docPr>
                  <a:graphic>
                    <a:graphicData uri="http://schemas.openxmlformats.org/drawingml/2006/picture">
                      <pic:pic>
                        <pic:nvPicPr>
                          <pic:cNvPr id="37942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442702" name="Picture">
</wp:docPr>
                  <a:graphic>
                    <a:graphicData uri="http://schemas.openxmlformats.org/drawingml/2006/picture">
                      <pic:pic>
                        <pic:nvPicPr>
                          <pic:cNvPr id="886442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285590" name="Picture">
</wp:docPr>
                        <a:graphic>
                          <a:graphicData uri="http://schemas.openxmlformats.org/drawingml/2006/picture">
                            <pic:pic>
                              <pic:nvPicPr>
                                <pic:cNvPr id="1938285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Chambry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991530" name="Picture">
</wp:docPr>
                  <a:graphic>
                    <a:graphicData uri="http://schemas.openxmlformats.org/drawingml/2006/picture">
                      <pic:pic>
                        <pic:nvPicPr>
                          <pic:cNvPr id="562991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947190" name="Picture">
</wp:docPr>
                  <a:graphic>
                    <a:graphicData uri="http://schemas.openxmlformats.org/drawingml/2006/picture">
                      <pic:pic>
                        <pic:nvPicPr>
                          <pic:cNvPr id="971947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937904" name="Picture">
</wp:docPr>
                  <a:graphic>
                    <a:graphicData uri="http://schemas.openxmlformats.org/drawingml/2006/picture">
                      <pic:pic>
                        <pic:nvPicPr>
                          <pic:cNvPr id="33593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71027" name="Picture">
</wp:docPr>
                  <a:graphic>
                    <a:graphicData uri="http://schemas.openxmlformats.org/drawingml/2006/picture">
                      <pic:pic>
                        <pic:nvPicPr>
                          <pic:cNvPr id="39747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53293" name="Picture">
</wp:docPr>
                  <a:graphic>
                    <a:graphicData uri="http://schemas.openxmlformats.org/drawingml/2006/picture">
                      <pic:pic>
                        <pic:nvPicPr>
                          <pic:cNvPr id="116035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70217" name="Picture">
</wp:docPr>
                        <a:graphic>
                          <a:graphicData uri="http://schemas.openxmlformats.org/drawingml/2006/picture">
                            <pic:pic>
                              <pic:nvPicPr>
                                <pic:cNvPr id="2030570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83067" name="Picture">
</wp:docPr>
                        <a:graphic>
                          <a:graphicData uri="http://schemas.openxmlformats.org/drawingml/2006/picture">
                            <pic:pic>
                              <pic:nvPicPr>
                                <pic:cNvPr id="1535783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09356" name="Picture">
</wp:docPr>
                        <a:graphic>
                          <a:graphicData uri="http://schemas.openxmlformats.org/drawingml/2006/picture">
                            <pic:pic>
                              <pic:nvPicPr>
                                <pic:cNvPr id="1913409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46521" name="Picture">
</wp:docPr>
                        <a:graphic>
                          <a:graphicData uri="http://schemas.openxmlformats.org/drawingml/2006/picture">
                            <pic:pic>
                              <pic:nvPicPr>
                                <pic:cNvPr id="594046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16791" name="Picture">
</wp:docPr>
                        <a:graphic>
                          <a:graphicData uri="http://schemas.openxmlformats.org/drawingml/2006/picture">
                            <pic:pic>
                              <pic:nvPicPr>
                                <pic:cNvPr id="1606716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987488" name="Picture">
</wp:docPr>
                        <a:graphic>
                          <a:graphicData uri="http://schemas.openxmlformats.org/drawingml/2006/picture">
                            <pic:pic>
                              <pic:nvPicPr>
                                <pic:cNvPr id="1969987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676547" name="Picture">
</wp:docPr>
                        <a:graphic>
                          <a:graphicData uri="http://schemas.openxmlformats.org/drawingml/2006/picture">
                            <pic:pic>
                              <pic:nvPicPr>
                                <pic:cNvPr id="16836765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5990" name="Picture">
</wp:docPr>
                        <a:graphic>
                          <a:graphicData uri="http://schemas.openxmlformats.org/drawingml/2006/picture">
                            <pic:pic>
                              <pic:nvPicPr>
                                <pic:cNvPr id="23175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46123" name="Picture">
</wp:docPr>
                        <a:graphic>
                          <a:graphicData uri="http://schemas.openxmlformats.org/drawingml/2006/picture">
                            <pic:pic>
                              <pic:nvPicPr>
                                <pic:cNvPr id="15668461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38780" name="Picture">
</wp:docPr>
                        <a:graphic>
                          <a:graphicData uri="http://schemas.openxmlformats.org/drawingml/2006/picture">
                            <pic:pic>
                              <pic:nvPicPr>
                                <pic:cNvPr id="144638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20743" name="Picture">
</wp:docPr>
                        <a:graphic>
                          <a:graphicData uri="http://schemas.openxmlformats.org/drawingml/2006/picture">
                            <pic:pic>
                              <pic:nvPicPr>
                                <pic:cNvPr id="1060720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94697" name="Picture">
</wp:docPr>
                        <a:graphic>
                          <a:graphicData uri="http://schemas.openxmlformats.org/drawingml/2006/picture">
                            <pic:pic>
                              <pic:nvPicPr>
                                <pic:cNvPr id="2212946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34624" name="Picture">
</wp:docPr>
                        <a:graphic>
                          <a:graphicData uri="http://schemas.openxmlformats.org/drawingml/2006/picture">
                            <pic:pic>
                              <pic:nvPicPr>
                                <pic:cNvPr id="12483346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08466" name="Picture">
</wp:docPr>
                        <a:graphic>
                          <a:graphicData uri="http://schemas.openxmlformats.org/drawingml/2006/picture">
                            <pic:pic>
                              <pic:nvPicPr>
                                <pic:cNvPr id="747808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802904" name="Picture">
</wp:docPr>
                        <a:graphic>
                          <a:graphicData uri="http://schemas.openxmlformats.org/drawingml/2006/picture">
                            <pic:pic>
                              <pic:nvPicPr>
                                <pic:cNvPr id="9028029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84077" name="Picture">
</wp:docPr>
                        <a:graphic>
                          <a:graphicData uri="http://schemas.openxmlformats.org/drawingml/2006/picture">
                            <pic:pic>
                              <pic:nvPicPr>
                                <pic:cNvPr id="2002884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47182" name="Picture">
</wp:docPr>
                        <a:graphic>
                          <a:graphicData uri="http://schemas.openxmlformats.org/drawingml/2006/picture">
                            <pic:pic>
                              <pic:nvPicPr>
                                <pic:cNvPr id="6510471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522043" name="Picture">
</wp:docPr>
                        <a:graphic>
                          <a:graphicData uri="http://schemas.openxmlformats.org/drawingml/2006/picture">
                            <pic:pic>
                              <pic:nvPicPr>
                                <pic:cNvPr id="14805220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858" name="Picture">
</wp:docPr>
                  <a:graphic>
                    <a:graphicData uri="http://schemas.openxmlformats.org/drawingml/2006/picture">
                      <pic:pic>
                        <pic:nvPicPr>
                          <pic:cNvPr id="1499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09446" name="Picture">
</wp:docPr>
                  <a:graphic>
                    <a:graphicData uri="http://schemas.openxmlformats.org/drawingml/2006/picture">
                      <pic:pic>
                        <pic:nvPicPr>
                          <pic:cNvPr id="140260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44660" name="Picture">
</wp:docPr>
                  <a:graphic>
                    <a:graphicData uri="http://schemas.openxmlformats.org/drawingml/2006/picture">
                      <pic:pic>
                        <pic:nvPicPr>
                          <pic:cNvPr id="63284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62461" name="Picture">
</wp:docPr>
                  <a:graphic>
                    <a:graphicData uri="http://schemas.openxmlformats.org/drawingml/2006/picture">
                      <pic:pic>
                        <pic:nvPicPr>
                          <pic:cNvPr id="391462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41738" name="Picture">
</wp:docPr>
                  <a:graphic>
                    <a:graphicData uri="http://schemas.openxmlformats.org/drawingml/2006/picture">
                      <pic:pic>
                        <pic:nvPicPr>
                          <pic:cNvPr id="1610441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110760" name="Picture">
</wp:docPr>
                  <a:graphic>
                    <a:graphicData uri="http://schemas.openxmlformats.org/drawingml/2006/picture">
                      <pic:pic>
                        <pic:nvPicPr>
                          <pic:cNvPr id="20871107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275227" name="Picture">
</wp:docPr>
                        <a:graphic>
                          <a:graphicData uri="http://schemas.openxmlformats.org/drawingml/2006/picture">
                            <pic:pic>
                              <pic:nvPicPr>
                                <pic:cNvPr id="10982752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34076" name="Picture">
</wp:docPr>
                  <a:graphic>
                    <a:graphicData uri="http://schemas.openxmlformats.org/drawingml/2006/picture">
                      <pic:pic>
                        <pic:nvPicPr>
                          <pic:cNvPr id="198213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60226" name="Picture">
</wp:docPr>
                  <a:graphic>
                    <a:graphicData uri="http://schemas.openxmlformats.org/drawingml/2006/picture">
                      <pic:pic>
                        <pic:nvPicPr>
                          <pic:cNvPr id="63446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12258" name="Picture">
</wp:docPr>
                  <a:graphic>
                    <a:graphicData uri="http://schemas.openxmlformats.org/drawingml/2006/picture">
                      <pic:pic>
                        <pic:nvPicPr>
                          <pic:cNvPr id="145281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066387" name="Picture">
</wp:docPr>
                  <a:graphic>
                    <a:graphicData uri="http://schemas.openxmlformats.org/drawingml/2006/picture">
                      <pic:pic>
                        <pic:nvPicPr>
                          <pic:cNvPr id="15670663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30294" name="Picture">
</wp:docPr>
                  <a:graphic>
                    <a:graphicData uri="http://schemas.openxmlformats.org/drawingml/2006/picture">
                      <pic:pic>
                        <pic:nvPicPr>
                          <pic:cNvPr id="4082302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261149" name="Picture">
</wp:docPr>
                  <a:graphic>
                    <a:graphicData uri="http://schemas.openxmlformats.org/drawingml/2006/picture">
                      <pic:pic>
                        <pic:nvPicPr>
                          <pic:cNvPr id="16012611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658420" name="Picture">
</wp:docPr>
                        <a:graphic>
                          <a:graphicData uri="http://schemas.openxmlformats.org/drawingml/2006/picture">
                            <pic:pic>
                              <pic:nvPicPr>
                                <pic:cNvPr id="1663658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41930" name="Picture">
</wp:docPr>
                  <a:graphic>
                    <a:graphicData uri="http://schemas.openxmlformats.org/drawingml/2006/picture">
                      <pic:pic>
                        <pic:nvPicPr>
                          <pic:cNvPr id="91434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47050" name="Picture">
</wp:docPr>
                  <a:graphic>
                    <a:graphicData uri="http://schemas.openxmlformats.org/drawingml/2006/picture">
                      <pic:pic>
                        <pic:nvPicPr>
                          <pic:cNvPr id="102214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776182" name="Picture">
</wp:docPr>
                  <a:graphic>
                    <a:graphicData uri="http://schemas.openxmlformats.org/drawingml/2006/picture">
                      <pic:pic>
                        <pic:nvPicPr>
                          <pic:cNvPr id="206477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78724" name="Picture">
</wp:docPr>
                  <a:graphic>
                    <a:graphicData uri="http://schemas.openxmlformats.org/drawingml/2006/picture">
                      <pic:pic>
                        <pic:nvPicPr>
                          <pic:cNvPr id="2600787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18564" name="Picture">
</wp:docPr>
                  <a:graphic>
                    <a:graphicData uri="http://schemas.openxmlformats.org/drawingml/2006/picture">
                      <pic:pic>
                        <pic:nvPicPr>
                          <pic:cNvPr id="1773218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621017" name="Picture">
</wp:docPr>
                  <a:graphic>
                    <a:graphicData uri="http://schemas.openxmlformats.org/drawingml/2006/picture">
                      <pic:pic>
                        <pic:nvPicPr>
                          <pic:cNvPr id="20686210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85564" name="Picture">
</wp:docPr>
                        <a:graphic>
                          <a:graphicData uri="http://schemas.openxmlformats.org/drawingml/2006/picture">
                            <pic:pic>
                              <pic:nvPicPr>
                                <pic:cNvPr id="283785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99414" name="Picture">
</wp:docPr>
                  <a:graphic>
                    <a:graphicData uri="http://schemas.openxmlformats.org/drawingml/2006/picture">
                      <pic:pic>
                        <pic:nvPicPr>
                          <pic:cNvPr id="24419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54603" name="Picture">
</wp:docPr>
                  <a:graphic>
                    <a:graphicData uri="http://schemas.openxmlformats.org/drawingml/2006/picture">
                      <pic:pic>
                        <pic:nvPicPr>
                          <pic:cNvPr id="105955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31260" name="Picture">
</wp:docPr>
                  <a:graphic>
                    <a:graphicData uri="http://schemas.openxmlformats.org/drawingml/2006/picture">
                      <pic:pic>
                        <pic:nvPicPr>
                          <pic:cNvPr id="101723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41889" name="Picture">
</wp:docPr>
                  <a:graphic>
                    <a:graphicData uri="http://schemas.openxmlformats.org/drawingml/2006/picture">
                      <pic:pic>
                        <pic:nvPicPr>
                          <pic:cNvPr id="1327241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35511" name="Picture">
</wp:docPr>
                  <a:graphic>
                    <a:graphicData uri="http://schemas.openxmlformats.org/drawingml/2006/picture">
                      <pic:pic>
                        <pic:nvPicPr>
                          <pic:cNvPr id="1875635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188262" name="Picture">
</wp:docPr>
                  <a:graphic>
                    <a:graphicData uri="http://schemas.openxmlformats.org/drawingml/2006/picture">
                      <pic:pic>
                        <pic:nvPicPr>
                          <pic:cNvPr id="12311882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743269" name="Picture">
</wp:docPr>
                        <a:graphic>
                          <a:graphicData uri="http://schemas.openxmlformats.org/drawingml/2006/picture">
                            <pic:pic>
                              <pic:nvPicPr>
                                <pic:cNvPr id="574743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39870" name="Picture">
</wp:docPr>
                  <a:graphic>
                    <a:graphicData uri="http://schemas.openxmlformats.org/drawingml/2006/picture">
                      <pic:pic>
                        <pic:nvPicPr>
                          <pic:cNvPr id="74133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2452" name="Picture">
</wp:docPr>
                  <a:graphic>
                    <a:graphicData uri="http://schemas.openxmlformats.org/drawingml/2006/picture">
                      <pic:pic>
                        <pic:nvPicPr>
                          <pic:cNvPr id="3070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681160" name="Picture">
</wp:docPr>
                  <a:graphic>
                    <a:graphicData uri="http://schemas.openxmlformats.org/drawingml/2006/picture">
                      <pic:pic>
                        <pic:nvPicPr>
                          <pic:cNvPr id="207568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099618" name="Picture">
</wp:docPr>
                  <a:graphic>
                    <a:graphicData uri="http://schemas.openxmlformats.org/drawingml/2006/picture">
                      <pic:pic>
                        <pic:nvPicPr>
                          <pic:cNvPr id="187509961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39755" name="Picture">
</wp:docPr>
                  <a:graphic>
                    <a:graphicData uri="http://schemas.openxmlformats.org/drawingml/2006/picture">
                      <pic:pic>
                        <pic:nvPicPr>
                          <pic:cNvPr id="1497439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3637889" name="Picture">
</wp:docPr>
                  <a:graphic>
                    <a:graphicData uri="http://schemas.openxmlformats.org/drawingml/2006/picture">
                      <pic:pic>
                        <pic:nvPicPr>
                          <pic:cNvPr id="118363788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38259" name="Picture">
</wp:docPr>
                  <a:graphic>
                    <a:graphicData uri="http://schemas.openxmlformats.org/drawingml/2006/picture">
                      <pic:pic>
                        <pic:nvPicPr>
                          <pic:cNvPr id="148293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55972" name="Picture">
</wp:docPr>
                  <a:graphic>
                    <a:graphicData uri="http://schemas.openxmlformats.org/drawingml/2006/picture">
                      <pic:pic>
                        <pic:nvPicPr>
                          <pic:cNvPr id="79745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672939" name="Picture">
</wp:docPr>
                  <a:graphic>
                    <a:graphicData uri="http://schemas.openxmlformats.org/drawingml/2006/picture">
                      <pic:pic>
                        <pic:nvPicPr>
                          <pic:cNvPr id="137167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56760" name="Picture">
</wp:docPr>
                  <a:graphic>
                    <a:graphicData uri="http://schemas.openxmlformats.org/drawingml/2006/picture">
                      <pic:pic>
                        <pic:nvPicPr>
                          <pic:cNvPr id="21157567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23388" name="Picture">
</wp:docPr>
                  <a:graphic>
                    <a:graphicData uri="http://schemas.openxmlformats.org/drawingml/2006/picture">
                      <pic:pic>
                        <pic:nvPicPr>
                          <pic:cNvPr id="1603523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4756662" name="Picture">
</wp:docPr>
                  <a:graphic>
                    <a:graphicData uri="http://schemas.openxmlformats.org/drawingml/2006/picture">
                      <pic:pic>
                        <pic:nvPicPr>
                          <pic:cNvPr id="16147566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99326" name="Picture">
</wp:docPr>
                  <a:graphic>
                    <a:graphicData uri="http://schemas.openxmlformats.org/drawingml/2006/picture">
                      <pic:pic>
                        <pic:nvPicPr>
                          <pic:cNvPr id="195829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57557" name="Picture">
</wp:docPr>
                  <a:graphic>
                    <a:graphicData uri="http://schemas.openxmlformats.org/drawingml/2006/picture">
                      <pic:pic>
                        <pic:nvPicPr>
                          <pic:cNvPr id="150745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Chambry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53961" name="Picture">
</wp:docPr>
                  <a:graphic>
                    <a:graphicData uri="http://schemas.openxmlformats.org/drawingml/2006/picture">
                      <pic:pic>
                        <pic:nvPicPr>
                          <pic:cNvPr id="182545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"https://fiches-risques.brgm.fr/georisques/casias/SSP4017201" \t "_blank" </w:instrText>
            </w:r>
            <w:r>
              <w:fldChar w:fldCharType="separate"/>
            </w:r>
            <w:r>
              <w:rPr>
                <w:rFonts w:ascii="Marianne" w:hAnsi="Marianne" w:eastAsia="Marianne" w:cs="Marianne"/>
                <w:sz w:val="14"/>
              </w:rPr>
              <w:t xml:space="preserve">SSP4017201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Renault SODAL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"https://fiches-risques.brgm.fr/georisques/casias/SSP4016991" \t "_blank" </w:instrText>
            </w:r>
            <w:r>
              <w:fldChar w:fldCharType="separate"/>
            </w:r>
            <w:r>
              <w:rPr>
                <w:rFonts w:ascii="Marianne" w:hAnsi="Marianne" w:eastAsia="Marianne" w:cs="Marianne"/>
                <w:sz w:val="14"/>
              </w:rPr>
              <w:t xml:space="preserve">SSP4016991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Toyota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"https://fiches-risques.brgm.fr/georisques/casias/SSP4016990" \t "_blank" </w:instrText>
            </w:r>
            <w:r>
              <w:fldChar w:fldCharType="separate"/>
            </w:r>
            <w:r>
              <w:rPr>
                <w:rFonts w:ascii="Marianne" w:hAnsi="Marianne" w:eastAsia="Marianne" w:cs="Marianne"/>
                <w:sz w:val="14"/>
              </w:rPr>
              <w:t xml:space="preserve">SSP4016990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Raperie de Puissieux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"https://fiches-risques.brgm.fr/georisques/casias/SSP4016989" \t "_blank" </w:instrText>
            </w:r>
            <w:r>
              <w:fldChar w:fldCharType="separate"/>
            </w:r>
            <w:r>
              <w:rPr>
                <w:rFonts w:ascii="Marianne" w:hAnsi="Marianne" w:eastAsia="Marianne" w:cs="Marianne"/>
                <w:sz w:val="14"/>
              </w:rPr>
              <w:t xml:space="preserve">SSP4016989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"https://fiches-risques.brgm.fr/georisques/casias/SSP4016988" \t "_blank" </w:instrText>
            </w:r>
            <w:r>
              <w:fldChar w:fldCharType="separate"/>
            </w:r>
            <w:r>
              <w:rPr>
                <w:rFonts w:ascii="Marianne" w:hAnsi="Marianne" w:eastAsia="Marianne" w:cs="Marianne"/>
                <w:sz w:val="14"/>
              </w:rPr>
              <w:t xml:space="preserve">SSP4016988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ferronnerie et autres JONNET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"https://fiches-risques.brgm.fr/georisques/casias/SSP4016987" \t "_blank" </w:instrText>
            </w:r>
            <w:r>
              <w:fldChar w:fldCharType="separate"/>
            </w:r>
            <w:r>
              <w:rPr>
                <w:rFonts w:ascii="Marianne" w:hAnsi="Marianne" w:eastAsia="Marianne" w:cs="Marianne"/>
                <w:sz w:val="14"/>
              </w:rPr>
              <w:t xml:space="preserve">SSP4016987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Tolerie et peinture GOSSET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"https://fiches-risques.brgm.fr/georisques/casias/SSP4016986" \t "_blank" </w:instrText>
            </w:r>
            <w:r>
              <w:fldChar w:fldCharType="separate"/>
            </w:r>
            <w:r>
              <w:rPr>
                <w:rFonts w:ascii="Marianne" w:hAnsi="Marianne" w:eastAsia="Marianne" w:cs="Marianne"/>
                <w:sz w:val="14"/>
              </w:rPr>
              <w:t xml:space="preserve">SSP4016986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la société BAUDOUX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