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56882" name="Picture">
</wp:docPr>
                  <a:graphic>
                    <a:graphicData uri="http://schemas.openxmlformats.org/drawingml/2006/picture">
                      <pic:pic>
                        <pic:nvPicPr>
                          <pic:cNvPr id="175465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102441" name="Picture">
</wp:docPr>
                  <a:graphic>
                    <a:graphicData uri="http://schemas.openxmlformats.org/drawingml/2006/picture">
                      <pic:pic>
                        <pic:nvPicPr>
                          <pic:cNvPr id="1032102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564369" name="Picture">
</wp:docPr>
                        <a:graphic>
                          <a:graphicData uri="http://schemas.openxmlformats.org/drawingml/2006/picture">
                            <pic:pic>
                              <pic:nvPicPr>
                                <pic:cNvPr id="579564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Chaley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654092" name="Picture">
</wp:docPr>
                  <a:graphic>
                    <a:graphicData uri="http://schemas.openxmlformats.org/drawingml/2006/picture">
                      <pic:pic>
                        <pic:nvPicPr>
                          <pic:cNvPr id="1210654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322062" name="Picture">
</wp:docPr>
                  <a:graphic>
                    <a:graphicData uri="http://schemas.openxmlformats.org/drawingml/2006/picture">
                      <pic:pic>
                        <pic:nvPicPr>
                          <pic:cNvPr id="2143322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63225" name="Picture">
</wp:docPr>
                  <a:graphic>
                    <a:graphicData uri="http://schemas.openxmlformats.org/drawingml/2006/picture">
                      <pic:pic>
                        <pic:nvPicPr>
                          <pic:cNvPr id="140106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60791" name="Picture">
</wp:docPr>
                  <a:graphic>
                    <a:graphicData uri="http://schemas.openxmlformats.org/drawingml/2006/picture">
                      <pic:pic>
                        <pic:nvPicPr>
                          <pic:cNvPr id="202916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07727" name="Picture">
</wp:docPr>
                  <a:graphic>
                    <a:graphicData uri="http://schemas.openxmlformats.org/drawingml/2006/picture">
                      <pic:pic>
                        <pic:nvPicPr>
                          <pic:cNvPr id="177830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116359" name="Picture">
</wp:docPr>
                        <a:graphic>
                          <a:graphicData uri="http://schemas.openxmlformats.org/drawingml/2006/picture">
                            <pic:pic>
                              <pic:nvPicPr>
                                <pic:cNvPr id="828116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82643" name="Picture">
</wp:docPr>
                        <a:graphic>
                          <a:graphicData uri="http://schemas.openxmlformats.org/drawingml/2006/picture">
                            <pic:pic>
                              <pic:nvPicPr>
                                <pic:cNvPr id="966382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29550" name="Picture">
</wp:docPr>
                        <a:graphic>
                          <a:graphicData uri="http://schemas.openxmlformats.org/drawingml/2006/picture">
                            <pic:pic>
                              <pic:nvPicPr>
                                <pic:cNvPr id="528429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1327" name="Picture">
</wp:docPr>
                        <a:graphic>
                          <a:graphicData uri="http://schemas.openxmlformats.org/drawingml/2006/picture">
                            <pic:pic>
                              <pic:nvPicPr>
                                <pic:cNvPr id="140211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66738" name="Picture">
</wp:docPr>
                        <a:graphic>
                          <a:graphicData uri="http://schemas.openxmlformats.org/drawingml/2006/picture">
                            <pic:pic>
                              <pic:nvPicPr>
                                <pic:cNvPr id="1487866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66984" name="Picture">
</wp:docPr>
                        <a:graphic>
                          <a:graphicData uri="http://schemas.openxmlformats.org/drawingml/2006/picture">
                            <pic:pic>
                              <pic:nvPicPr>
                                <pic:cNvPr id="672066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19112" name="Picture">
</wp:docPr>
                        <a:graphic>
                          <a:graphicData uri="http://schemas.openxmlformats.org/drawingml/2006/picture">
                            <pic:pic>
                              <pic:nvPicPr>
                                <pic:cNvPr id="1465619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08759" name="Picture">
</wp:docPr>
                        <a:graphic>
                          <a:graphicData uri="http://schemas.openxmlformats.org/drawingml/2006/picture">
                            <pic:pic>
                              <pic:nvPicPr>
                                <pic:cNvPr id="1664008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57233" name="Picture">
</wp:docPr>
                        <a:graphic>
                          <a:graphicData uri="http://schemas.openxmlformats.org/drawingml/2006/picture">
                            <pic:pic>
                              <pic:nvPicPr>
                                <pic:cNvPr id="1406857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37461" name="Picture">
</wp:docPr>
                        <a:graphic>
                          <a:graphicData uri="http://schemas.openxmlformats.org/drawingml/2006/picture">
                            <pic:pic>
                              <pic:nvPicPr>
                                <pic:cNvPr id="1307437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88092" name="Picture">
</wp:docPr>
                        <a:graphic>
                          <a:graphicData uri="http://schemas.openxmlformats.org/drawingml/2006/picture">
                            <pic:pic>
                              <pic:nvPicPr>
                                <pic:cNvPr id="480888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84082" name="Picture">
</wp:docPr>
                        <a:graphic>
                          <a:graphicData uri="http://schemas.openxmlformats.org/drawingml/2006/picture">
                            <pic:pic>
                              <pic:nvPicPr>
                                <pic:cNvPr id="760184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32414" name="Picture">
</wp:docPr>
                        <a:graphic>
                          <a:graphicData uri="http://schemas.openxmlformats.org/drawingml/2006/picture">
                            <pic:pic>
                              <pic:nvPicPr>
                                <pic:cNvPr id="526932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74217" name="Picture">
</wp:docPr>
                        <a:graphic>
                          <a:graphicData uri="http://schemas.openxmlformats.org/drawingml/2006/picture">
                            <pic:pic>
                              <pic:nvPicPr>
                                <pic:cNvPr id="418674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569387" name="Picture">
</wp:docPr>
                        <a:graphic>
                          <a:graphicData uri="http://schemas.openxmlformats.org/drawingml/2006/picture">
                            <pic:pic>
                              <pic:nvPicPr>
                                <pic:cNvPr id="1368569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6019" name="Picture">
</wp:docPr>
                        <a:graphic>
                          <a:graphicData uri="http://schemas.openxmlformats.org/drawingml/2006/picture">
                            <pic:pic>
                              <pic:nvPicPr>
                                <pic:cNvPr id="71066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33359" name="Picture">
</wp:docPr>
                        <a:graphic>
                          <a:graphicData uri="http://schemas.openxmlformats.org/drawingml/2006/picture">
                            <pic:pic>
                              <pic:nvPicPr>
                                <pic:cNvPr id="2140133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048313" name="Picture">
</wp:docPr>
                        <a:graphic>
                          <a:graphicData uri="http://schemas.openxmlformats.org/drawingml/2006/picture">
                            <pic:pic>
                              <pic:nvPicPr>
                                <pic:cNvPr id="13940483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18911" name="Picture">
</wp:docPr>
                        <a:graphic>
                          <a:graphicData uri="http://schemas.openxmlformats.org/drawingml/2006/picture">
                            <pic:pic>
                              <pic:nvPicPr>
                                <pic:cNvPr id="1204318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67631" name="Picture">
</wp:docPr>
                        <a:graphic>
                          <a:graphicData uri="http://schemas.openxmlformats.org/drawingml/2006/picture">
                            <pic:pic>
                              <pic:nvPicPr>
                                <pic:cNvPr id="544467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265494" name="Picture">
</wp:docPr>
                        <a:graphic>
                          <a:graphicData uri="http://schemas.openxmlformats.org/drawingml/2006/picture">
                            <pic:pic>
                              <pic:nvPicPr>
                                <pic:cNvPr id="1607265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34380" name="Picture">
</wp:docPr>
                  <a:graphic>
                    <a:graphicData uri="http://schemas.openxmlformats.org/drawingml/2006/picture">
                      <pic:pic>
                        <pic:nvPicPr>
                          <pic:cNvPr id="117323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03970" name="Picture">
</wp:docPr>
                  <a:graphic>
                    <a:graphicData uri="http://schemas.openxmlformats.org/drawingml/2006/picture">
                      <pic:pic>
                        <pic:nvPicPr>
                          <pic:cNvPr id="39920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4725" name="Picture">
</wp:docPr>
                  <a:graphic>
                    <a:graphicData uri="http://schemas.openxmlformats.org/drawingml/2006/picture">
                      <pic:pic>
                        <pic:nvPicPr>
                          <pic:cNvPr id="10552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406309" name="Picture">
</wp:docPr>
                  <a:graphic>
                    <a:graphicData uri="http://schemas.openxmlformats.org/drawingml/2006/picture">
                      <pic:pic>
                        <pic:nvPicPr>
                          <pic:cNvPr id="8574063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64538" name="Picture">
</wp:docPr>
                  <a:graphic>
                    <a:graphicData uri="http://schemas.openxmlformats.org/drawingml/2006/picture">
                      <pic:pic>
                        <pic:nvPicPr>
                          <pic:cNvPr id="831264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172888" name="Picture">
</wp:docPr>
                  <a:graphic>
                    <a:graphicData uri="http://schemas.openxmlformats.org/drawingml/2006/picture">
                      <pic:pic>
                        <pic:nvPicPr>
                          <pic:cNvPr id="14111728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PPRi_Chaley (01DDT20060005)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76413" name="Picture">
</wp:docPr>
                        <a:graphic>
                          <a:graphicData uri="http://schemas.openxmlformats.org/drawingml/2006/picture">
                            <pic:pic>
                              <pic:nvPicPr>
                                <pic:cNvPr id="18328764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PPRi_Chaley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11/05/2016</w:t>
                    <w:br/>
                    <w:t xml:space="preserve">Date d'approbation : 27/12/2016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l'Albarine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61093" name="Picture">
</wp:docPr>
                        <a:graphic>
                          <a:graphicData uri="http://schemas.openxmlformats.org/drawingml/2006/picture">
                            <pic:pic>
                              <pic:nvPicPr>
                                <pic:cNvPr id="5374610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92691" name="Picture">
</wp:docPr>
                  <a:graphic>
                    <a:graphicData uri="http://schemas.openxmlformats.org/drawingml/2006/picture">
                      <pic:pic>
                        <pic:nvPicPr>
                          <pic:cNvPr id="128029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276690" name="Picture">
</wp:docPr>
                  <a:graphic>
                    <a:graphicData uri="http://schemas.openxmlformats.org/drawingml/2006/picture">
                      <pic:pic>
                        <pic:nvPicPr>
                          <pic:cNvPr id="201627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16782" name="Picture">
</wp:docPr>
                  <a:graphic>
                    <a:graphicData uri="http://schemas.openxmlformats.org/drawingml/2006/picture">
                      <pic:pic>
                        <pic:nvPicPr>
                          <pic:cNvPr id="196941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11379" name="Picture">
</wp:docPr>
                        <a:graphic>
                          <a:graphicData uri="http://schemas.openxmlformats.org/drawingml/2006/picture">
                            <pic:pic>
                              <pic:nvPicPr>
                                <pic:cNvPr id="1137411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08280" name="Picture">
</wp:docPr>
                  <a:graphic>
                    <a:graphicData uri="http://schemas.openxmlformats.org/drawingml/2006/picture">
                      <pic:pic>
                        <pic:nvPicPr>
                          <pic:cNvPr id="142270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11918" name="Picture">
</wp:docPr>
                  <a:graphic>
                    <a:graphicData uri="http://schemas.openxmlformats.org/drawingml/2006/picture">
                      <pic:pic>
                        <pic:nvPicPr>
                          <pic:cNvPr id="102151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14684" name="Picture">
</wp:docPr>
                  <a:graphic>
                    <a:graphicData uri="http://schemas.openxmlformats.org/drawingml/2006/picture">
                      <pic:pic>
                        <pic:nvPicPr>
                          <pic:cNvPr id="59761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504270" name="Picture">
</wp:docPr>
                  <a:graphic>
                    <a:graphicData uri="http://schemas.openxmlformats.org/drawingml/2006/picture">
                      <pic:pic>
                        <pic:nvPicPr>
                          <pic:cNvPr id="1264504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78107" name="Picture">
</wp:docPr>
                  <a:graphic>
                    <a:graphicData uri="http://schemas.openxmlformats.org/drawingml/2006/picture">
                      <pic:pic>
                        <pic:nvPicPr>
                          <pic:cNvPr id="1585678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508231" name="Picture">
</wp:docPr>
                  <a:graphic>
                    <a:graphicData uri="http://schemas.openxmlformats.org/drawingml/2006/picture">
                      <pic:pic>
                        <pic:nvPicPr>
                          <pic:cNvPr id="17705082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65632" name="Picture">
</wp:docPr>
                        <a:graphic>
                          <a:graphicData uri="http://schemas.openxmlformats.org/drawingml/2006/picture">
                            <pic:pic>
                              <pic:nvPicPr>
                                <pic:cNvPr id="755665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97224" name="Picture">
</wp:docPr>
                  <a:graphic>
                    <a:graphicData uri="http://schemas.openxmlformats.org/drawingml/2006/picture">
                      <pic:pic>
                        <pic:nvPicPr>
                          <pic:cNvPr id="54879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63986" name="Picture">
</wp:docPr>
                  <a:graphic>
                    <a:graphicData uri="http://schemas.openxmlformats.org/drawingml/2006/picture">
                      <pic:pic>
                        <pic:nvPicPr>
                          <pic:cNvPr id="186396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89115" name="Picture">
</wp:docPr>
                  <a:graphic>
                    <a:graphicData uri="http://schemas.openxmlformats.org/drawingml/2006/picture">
                      <pic:pic>
                        <pic:nvPicPr>
                          <pic:cNvPr id="38148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389352" name="Picture">
</wp:docPr>
                  <a:graphic>
                    <a:graphicData uri="http://schemas.openxmlformats.org/drawingml/2006/picture">
                      <pic:pic>
                        <pic:nvPicPr>
                          <pic:cNvPr id="901389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15698" name="Picture">
</wp:docPr>
                  <a:graphic>
                    <a:graphicData uri="http://schemas.openxmlformats.org/drawingml/2006/picture">
                      <pic:pic>
                        <pic:nvPicPr>
                          <pic:cNvPr id="527115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318562" name="Picture">
</wp:docPr>
                  <a:graphic>
                    <a:graphicData uri="http://schemas.openxmlformats.org/drawingml/2006/picture">
                      <pic:pic>
                        <pic:nvPicPr>
                          <pic:cNvPr id="1320318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671964" name="Picture">
</wp:docPr>
                        <a:graphic>
                          <a:graphicData uri="http://schemas.openxmlformats.org/drawingml/2006/picture">
                            <pic:pic>
                              <pic:nvPicPr>
                                <pic:cNvPr id="1837671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05080" name="Picture">
</wp:docPr>
                        <a:graphic>
                          <a:graphicData uri="http://schemas.openxmlformats.org/drawingml/2006/picture">
                            <pic:pic>
                              <pic:nvPicPr>
                                <pic:cNvPr id="532305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42677" name="Picture">
</wp:docPr>
                  <a:graphic>
                    <a:graphicData uri="http://schemas.openxmlformats.org/drawingml/2006/picture">
                      <pic:pic>
                        <pic:nvPicPr>
                          <pic:cNvPr id="92554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39741" name="Picture">
</wp:docPr>
                  <a:graphic>
                    <a:graphicData uri="http://schemas.openxmlformats.org/drawingml/2006/picture">
                      <pic:pic>
                        <pic:nvPicPr>
                          <pic:cNvPr id="55453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02689" name="Picture">
</wp:docPr>
                  <a:graphic>
                    <a:graphicData uri="http://schemas.openxmlformats.org/drawingml/2006/picture">
                      <pic:pic>
                        <pic:nvPicPr>
                          <pic:cNvPr id="6727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98514" name="Picture">
</wp:docPr>
                  <a:graphic>
                    <a:graphicData uri="http://schemas.openxmlformats.org/drawingml/2006/picture">
                      <pic:pic>
                        <pic:nvPicPr>
                          <pic:cNvPr id="3212985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32358" name="Picture">
</wp:docPr>
                  <a:graphic>
                    <a:graphicData uri="http://schemas.openxmlformats.org/drawingml/2006/picture">
                      <pic:pic>
                        <pic:nvPicPr>
                          <pic:cNvPr id="1053332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176181" name="Picture">
</wp:docPr>
                  <a:graphic>
                    <a:graphicData uri="http://schemas.openxmlformats.org/drawingml/2006/picture">
                      <pic:pic>
                        <pic:nvPicPr>
                          <pic:cNvPr id="87217618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58703" name="Picture">
</wp:docPr>
                  <a:graphic>
                    <a:graphicData uri="http://schemas.openxmlformats.org/drawingml/2006/picture">
                      <pic:pic>
                        <pic:nvPicPr>
                          <pic:cNvPr id="123015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8272" name="Picture">
</wp:docPr>
                  <a:graphic>
                    <a:graphicData uri="http://schemas.openxmlformats.org/drawingml/2006/picture">
                      <pic:pic>
                        <pic:nvPicPr>
                          <pic:cNvPr id="978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17459" name="Picture">
</wp:docPr>
                  <a:graphic>
                    <a:graphicData uri="http://schemas.openxmlformats.org/drawingml/2006/picture">
                      <pic:pic>
                        <pic:nvPicPr>
                          <pic:cNvPr id="40101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7458" name="Picture">
</wp:docPr>
                  <a:graphic>
                    <a:graphicData uri="http://schemas.openxmlformats.org/drawingml/2006/picture">
                      <pic:pic>
                        <pic:nvPicPr>
                          <pic:cNvPr id="77127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53516" name="Picture">
</wp:docPr>
                  <a:graphic>
                    <a:graphicData uri="http://schemas.openxmlformats.org/drawingml/2006/picture">
                      <pic:pic>
                        <pic:nvPicPr>
                          <pic:cNvPr id="486053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833488" name="Picture">
</wp:docPr>
                  <a:graphic>
                    <a:graphicData uri="http://schemas.openxmlformats.org/drawingml/2006/picture">
                      <pic:pic>
                        <pic:nvPicPr>
                          <pic:cNvPr id="21118334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91577" name="Picture">
</wp:docPr>
                        <a:graphic>
                          <a:graphicData uri="http://schemas.openxmlformats.org/drawingml/2006/picture">
                            <pic:pic>
                              <pic:nvPicPr>
                                <pic:cNvPr id="273591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91205" name="Picture">
</wp:docPr>
                  <a:graphic>
                    <a:graphicData uri="http://schemas.openxmlformats.org/drawingml/2006/picture">
                      <pic:pic>
                        <pic:nvPicPr>
                          <pic:cNvPr id="184549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46796" name="Picture">
</wp:docPr>
                  <a:graphic>
                    <a:graphicData uri="http://schemas.openxmlformats.org/drawingml/2006/picture">
                      <pic:pic>
                        <pic:nvPicPr>
                          <pic:cNvPr id="182934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49347" name="Picture">
</wp:docPr>
                  <a:graphic>
                    <a:graphicData uri="http://schemas.openxmlformats.org/drawingml/2006/picture">
                      <pic:pic>
                        <pic:nvPicPr>
                          <pic:cNvPr id="18914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64137" name="Picture">
</wp:docPr>
                  <a:graphic>
                    <a:graphicData uri="http://schemas.openxmlformats.org/drawingml/2006/picture">
                      <pic:pic>
                        <pic:nvPicPr>
                          <pic:cNvPr id="1496564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41034" name="Picture">
</wp:docPr>
                  <a:graphic>
                    <a:graphicData uri="http://schemas.openxmlformats.org/drawingml/2006/picture">
                      <pic:pic>
                        <pic:nvPicPr>
                          <pic:cNvPr id="2050541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348322" name="Picture">
</wp:docPr>
                  <a:graphic>
                    <a:graphicData uri="http://schemas.openxmlformats.org/drawingml/2006/picture">
                      <pic:pic>
                        <pic:nvPicPr>
                          <pic:cNvPr id="1831348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86967" name="Picture">
</wp:docPr>
                        <a:graphic>
                          <a:graphicData uri="http://schemas.openxmlformats.org/drawingml/2006/picture">
                            <pic:pic>
                              <pic:nvPicPr>
                                <pic:cNvPr id="1875386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84404" name="Picture">
</wp:docPr>
                  <a:graphic>
                    <a:graphicData uri="http://schemas.openxmlformats.org/drawingml/2006/picture">
                      <pic:pic>
                        <pic:nvPicPr>
                          <pic:cNvPr id="112508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61850" name="Picture">
</wp:docPr>
                  <a:graphic>
                    <a:graphicData uri="http://schemas.openxmlformats.org/drawingml/2006/picture">
                      <pic:pic>
                        <pic:nvPicPr>
                          <pic:cNvPr id="25986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63264" name="Picture">
</wp:docPr>
                  <a:graphic>
                    <a:graphicData uri="http://schemas.openxmlformats.org/drawingml/2006/picture">
                      <pic:pic>
                        <pic:nvPicPr>
                          <pic:cNvPr id="68646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94427" name="Picture">
</wp:docPr>
                  <a:graphic>
                    <a:graphicData uri="http://schemas.openxmlformats.org/drawingml/2006/picture">
                      <pic:pic>
                        <pic:nvPicPr>
                          <pic:cNvPr id="14245944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85636" name="Picture">
</wp:docPr>
                  <a:graphic>
                    <a:graphicData uri="http://schemas.openxmlformats.org/drawingml/2006/picture">
                      <pic:pic>
                        <pic:nvPicPr>
                          <pic:cNvPr id="418985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5619617" name="Picture">
</wp:docPr>
                  <a:graphic>
                    <a:graphicData uri="http://schemas.openxmlformats.org/drawingml/2006/picture">
                      <pic:pic>
                        <pic:nvPicPr>
                          <pic:cNvPr id="18956196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64128" name="Picture">
</wp:docPr>
                  <a:graphic>
                    <a:graphicData uri="http://schemas.openxmlformats.org/drawingml/2006/picture">
                      <pic:pic>
                        <pic:nvPicPr>
                          <pic:cNvPr id="83146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15519" name="Picture">
</wp:docPr>
                  <a:graphic>
                    <a:graphicData uri="http://schemas.openxmlformats.org/drawingml/2006/picture">
                      <pic:pic>
                        <pic:nvPicPr>
                          <pic:cNvPr id="38041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59828" name="Picture">
</wp:docPr>
                  <a:graphic>
                    <a:graphicData uri="http://schemas.openxmlformats.org/drawingml/2006/picture">
                      <pic:pic>
                        <pic:nvPicPr>
                          <pic:cNvPr id="162225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"https://fiches-risques.brgm.fr/fr/georisques/mvt-synthetique/21100762" \t "_self" </w:instrText>
            </w:r>
            <w:r>
              <w:fldChar w:fldCharType="separate"/>
            </w:r>
            <w:r>
              <w:rPr>
                <w:rFonts w:ascii="Marianne" w:hAnsi="Marianne" w:eastAsia="Marianne" w:cs="Marianne"/>
                <w:sz w:val="14"/>
              </w:rPr>
              <w:t xml:space="preserve">21100762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"https://fiches-risques.brgm.fr/fr/georisques/mvt-synthetique/21100765" \t "_self" </w:instrText>
            </w:r>
            <w:r>
              <w:fldChar w:fldCharType="separate"/>
            </w:r>
            <w:r>
              <w:rPr>
                <w:rFonts w:ascii="Marianne" w:hAnsi="Marianne" w:eastAsia="Marianne" w:cs="Marianne"/>
                <w:sz w:val="14"/>
              </w:rPr>
              <w:t xml:space="preserve">21100765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0660" name="Picture">
</wp:docPr>
                  <a:graphic>
                    <a:graphicData uri="http://schemas.openxmlformats.org/drawingml/2006/picture">
                      <pic:pic>
                        <pic:nvPicPr>
                          <pic:cNvPr id="18719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57328" name="Picture">
</wp:docPr>
                  <a:graphic>
                    <a:graphicData uri="http://schemas.openxmlformats.org/drawingml/2006/picture">
                      <pic:pic>
                        <pic:nvPicPr>
                          <pic:cNvPr id="84905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23200" name="Picture">
</wp:docPr>
                  <a:graphic>
                    <a:graphicData uri="http://schemas.openxmlformats.org/drawingml/2006/picture">
                      <pic:pic>
                        <pic:nvPicPr>
                          <pic:cNvPr id="37142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"https://fiches-risques.brgm.fr/georisques/cavite/RHAAA0000171" \t "_self" </w:instrText>
            </w:r>
            <w:r>
              <w:fldChar w:fldCharType="separate"/>
            </w:r>
            <w:r>
              <w:rPr>
                <w:rFonts w:ascii="Marianne" w:hAnsi="Marianne" w:eastAsia="Marianne" w:cs="Marianne"/>
                <w:sz w:val="14"/>
              </w:rPr>
              <w:t xml:space="preserve">RHAAA0000171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la Gorge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"https://fiches-risques.brgm.fr/georisques/cavite/RHAAA0000215" \t "_self" </w:instrText>
            </w:r>
            <w:r>
              <w:fldChar w:fldCharType="separate"/>
            </w:r>
            <w:r>
              <w:rPr>
                <w:rFonts w:ascii="Marianne" w:hAnsi="Marianne" w:eastAsia="Marianne" w:cs="Marianne"/>
                <w:sz w:val="14"/>
              </w:rPr>
              <w:t xml:space="preserve">RHAAA0000215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Ruisseau de la Gorge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"https://fiches-risques.brgm.fr/georisques/cavite/RHAAA0000216" \t "_self" </w:instrText>
            </w:r>
            <w:r>
              <w:fldChar w:fldCharType="separate"/>
            </w:r>
            <w:r>
              <w:rPr>
                <w:rFonts w:ascii="Marianne" w:hAnsi="Marianne" w:eastAsia="Marianne" w:cs="Marianne"/>
                <w:sz w:val="14"/>
              </w:rPr>
              <w:t xml:space="preserve">RHAAA0000216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Ruisseau de la Gorge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"https://fiches-risques.brgm.fr/georisques/cavite/RHAAA0000255" \t "_self" </w:instrText>
            </w:r>
            <w:r>
              <w:fldChar w:fldCharType="separate"/>
            </w:r>
            <w:r>
              <w:rPr>
                <w:rFonts w:ascii="Marianne" w:hAnsi="Marianne" w:eastAsia="Marianne" w:cs="Marianne"/>
                <w:sz w:val="14"/>
              </w:rPr>
              <w:t xml:space="preserve">RHAAA0000255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Décollement du Grand Sangle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"https://fiches-risques.brgm.fr/georisques/cavite/RHAAA0000358" \t "_self" </w:instrText>
            </w:r>
            <w:r>
              <w:fldChar w:fldCharType="separate"/>
            </w:r>
            <w:r>
              <w:rPr>
                <w:rFonts w:ascii="Marianne" w:hAnsi="Marianne" w:eastAsia="Marianne" w:cs="Marianne"/>
                <w:sz w:val="14"/>
              </w:rPr>
              <w:t xml:space="preserve">RHAAA0000358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des Froidières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"https://fiches-risques.brgm.fr/georisques/cavite/RHAAA0000453" \t "_self" </w:instrText>
            </w:r>
            <w:r>
              <w:fldChar w:fldCharType="separate"/>
            </w:r>
            <w:r>
              <w:rPr>
                <w:rFonts w:ascii="Marianne" w:hAnsi="Marianne" w:eastAsia="Marianne" w:cs="Marianne"/>
                <w:sz w:val="14"/>
              </w:rPr>
              <w:t xml:space="preserve">RHAAA0000453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Grand Plat ou Trou Caché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"https://fiches-risques.brgm.fr/georisques/cavite/RHAAA0000575" \t "_self" </w:instrText>
            </w:r>
            <w:r>
              <w:fldChar w:fldCharType="separate"/>
            </w:r>
            <w:r>
              <w:rPr>
                <w:rFonts w:ascii="Marianne" w:hAnsi="Marianne" w:eastAsia="Marianne" w:cs="Marianne"/>
                <w:sz w:val="14"/>
              </w:rPr>
              <w:t xml:space="preserve">RHAAA0000575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Charabotte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"https://fiches-risques.brgm.fr/georisques/cavite/RHAAA0000798" \t "_self" </w:instrText>
            </w:r>
            <w:r>
              <w:fldChar w:fldCharType="separate"/>
            </w:r>
            <w:r>
              <w:rPr>
                <w:rFonts w:ascii="Marianne" w:hAnsi="Marianne" w:eastAsia="Marianne" w:cs="Marianne"/>
                <w:sz w:val="14"/>
              </w:rPr>
              <w:t xml:space="preserve">RHAAA0000798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d'Esclaz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"https://fiches-risques.brgm.fr/georisques/cavite/RHAAA0001127" \t "_self" </w:instrText>
            </w:r>
            <w:r>
              <w:fldChar w:fldCharType="separate"/>
            </w:r>
            <w:r>
              <w:rPr>
                <w:rFonts w:ascii="Marianne" w:hAnsi="Marianne" w:eastAsia="Marianne" w:cs="Marianne"/>
                <w:sz w:val="14"/>
              </w:rPr>
              <w:t xml:space="preserve">RHAAA0001127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Boîte aux Lettres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"https://fiches-risques.brgm.fr/georisques/cavite/RHAAA0001147" \t "_self" </w:instrText>
            </w:r>
            <w:r>
              <w:fldChar w:fldCharType="separate"/>
            </w:r>
            <w:r>
              <w:rPr>
                <w:rFonts w:ascii="Marianne" w:hAnsi="Marianne" w:eastAsia="Marianne" w:cs="Marianne"/>
                <w:sz w:val="14"/>
              </w:rPr>
              <w:t xml:space="preserve">RHAAA0001147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"https://fiches-risques.brgm.fr/georisques/cavite/RHAAA0001203" \t "_self" </w:instrText>
            </w:r>
            <w:r>
              <w:fldChar w:fldCharType="separate"/>
            </w:r>
            <w:r>
              <w:rPr>
                <w:rFonts w:ascii="Marianne" w:hAnsi="Marianne" w:eastAsia="Marianne" w:cs="Marianne"/>
                <w:sz w:val="14"/>
              </w:rPr>
              <w:t xml:space="preserve">RHAAA0001203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Fausse Cheminée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"https://fiches-risques.brgm.fr/georisques/cavite/RHAAA0001307" \t "_self" </w:instrText>
            </w:r>
            <w:r>
              <w:fldChar w:fldCharType="separate"/>
            </w:r>
            <w:r>
              <w:rPr>
                <w:rFonts w:ascii="Marianne" w:hAnsi="Marianne" w:eastAsia="Marianne" w:cs="Marianne"/>
                <w:sz w:val="14"/>
              </w:rPr>
              <w:t xml:space="preserve">RHAAA0001307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Vipère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"https://fiches-risques.brgm.fr/georisques/cavite/RHAAA0001316" \t "_self" </w:instrText>
            </w:r>
            <w:r>
              <w:fldChar w:fldCharType="separate"/>
            </w:r>
            <w:r>
              <w:rPr>
                <w:rFonts w:ascii="Marianne" w:hAnsi="Marianne" w:eastAsia="Marianne" w:cs="Marianne"/>
                <w:sz w:val="14"/>
              </w:rPr>
              <w:t xml:space="preserve">RHAAA0001316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l'Angelus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"https://fiches-risques.brgm.fr/georisques/cavite/RHAAA0001318" \t "_self" </w:instrText>
            </w:r>
            <w:r>
              <w:fldChar w:fldCharType="separate"/>
            </w:r>
            <w:r>
              <w:rPr>
                <w:rFonts w:ascii="Marianne" w:hAnsi="Marianne" w:eastAsia="Marianne" w:cs="Marianne"/>
                <w:sz w:val="14"/>
              </w:rPr>
              <w:t xml:space="preserve">RHAAA0001318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l'Arche ou de la Trémie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"https://fiches-risques.brgm.fr/georisques/cavite/RHAAA0001333" \t "_self" </w:instrText>
            </w:r>
            <w:r>
              <w:fldChar w:fldCharType="separate"/>
            </w:r>
            <w:r>
              <w:rPr>
                <w:rFonts w:ascii="Marianne" w:hAnsi="Marianne" w:eastAsia="Marianne" w:cs="Marianne"/>
                <w:sz w:val="14"/>
              </w:rPr>
              <w:t xml:space="preserve">RHAAA0001333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l'Homme ou Trou de l'Homme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"https://fiches-risques.brgm.fr/georisques/cavite/RHAAA0001483" \t "_self" </w:instrText>
            </w:r>
            <w:r>
              <w:fldChar w:fldCharType="separate"/>
            </w:r>
            <w:r>
              <w:rPr>
                <w:rFonts w:ascii="Marianne" w:hAnsi="Marianne" w:eastAsia="Marianne" w:cs="Marianne"/>
                <w:sz w:val="14"/>
              </w:rPr>
              <w:t xml:space="preserve">RHAAA0001483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Corbeaux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"https://fiches-risques.brgm.fr/georisques/cavite/RHAAA0001664" \t "_self" </w:instrText>
            </w:r>
            <w:r>
              <w:fldChar w:fldCharType="separate"/>
            </w:r>
            <w:r>
              <w:rPr>
                <w:rFonts w:ascii="Marianne" w:hAnsi="Marianne" w:eastAsia="Marianne" w:cs="Marianne"/>
                <w:sz w:val="14"/>
              </w:rPr>
              <w:t xml:space="preserve">RHAAA0001664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Grand Sangle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"https://fiches-risques.brgm.fr/georisques/cavite/RHAAA0001667" \t "_self" </w:instrText>
            </w:r>
            <w:r>
              <w:fldChar w:fldCharType="separate"/>
            </w:r>
            <w:r>
              <w:rPr>
                <w:rFonts w:ascii="Marianne" w:hAnsi="Marianne" w:eastAsia="Marianne" w:cs="Marianne"/>
                <w:sz w:val="14"/>
              </w:rPr>
              <w:t xml:space="preserve">RHAAA0001667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Sangle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"https://fiches-risques.brgm.fr/georisques/cavite/RHAAA0001855" \t "_self" </w:instrText>
            </w:r>
            <w:r>
              <w:fldChar w:fldCharType="separate"/>
            </w:r>
            <w:r>
              <w:rPr>
                <w:rFonts w:ascii="Marianne" w:hAnsi="Marianne" w:eastAsia="Marianne" w:cs="Marianne"/>
                <w:sz w:val="14"/>
              </w:rPr>
              <w:t xml:space="preserve">RHAAA0001855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sans nom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"https://fiches-risques.brgm.fr/georisques/cavite/RHAAA0001856" \t "_self" </w:instrText>
            </w:r>
            <w:r>
              <w:fldChar w:fldCharType="separate"/>
            </w:r>
            <w:r>
              <w:rPr>
                <w:rFonts w:ascii="Marianne" w:hAnsi="Marianne" w:eastAsia="Marianne" w:cs="Marianne"/>
                <w:sz w:val="14"/>
              </w:rPr>
              <w:t xml:space="preserve">RHAAA0001856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sans nom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"https://fiches-risques.brgm.fr/georisques/cavite/RHAAA0001857" \t "_self" </w:instrText>
            </w:r>
            <w:r>
              <w:fldChar w:fldCharType="separate"/>
            </w:r>
            <w:r>
              <w:rPr>
                <w:rFonts w:ascii="Marianne" w:hAnsi="Marianne" w:eastAsia="Marianne" w:cs="Marianne"/>
                <w:sz w:val="14"/>
              </w:rPr>
              <w:t xml:space="preserve">RHAAA0001857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sans nom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"https://fiches-risques.brgm.fr/georisques/cavite/RHAAA0001858" \t "_self" </w:instrText>
            </w:r>
            <w:r>
              <w:fldChar w:fldCharType="separate"/>
            </w:r>
            <w:r>
              <w:rPr>
                <w:rFonts w:ascii="Marianne" w:hAnsi="Marianne" w:eastAsia="Marianne" w:cs="Marianne"/>
                <w:sz w:val="14"/>
              </w:rPr>
              <w:t xml:space="preserve">RHAAA0001858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sans nom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"https://fiches-risques.brgm.fr/georisques/cavite/RHAAA0002316" \t "_self" </w:instrText>
            </w:r>
            <w:r>
              <w:fldChar w:fldCharType="separate"/>
            </w:r>
            <w:r>
              <w:rPr>
                <w:rFonts w:ascii="Marianne" w:hAnsi="Marianne" w:eastAsia="Marianne" w:cs="Marianne"/>
                <w:sz w:val="14"/>
              </w:rPr>
              <w:t xml:space="preserve">RHAAA0002316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Marmites ou Grotte des Marmites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"https://fiches-risques.brgm.fr/georisques/cavite/RHAAA0002481" \t "_self" </w:instrText>
            </w:r>
            <w:r>
              <w:fldChar w:fldCharType="separate"/>
            </w:r>
            <w:r>
              <w:rPr>
                <w:rFonts w:ascii="Marianne" w:hAnsi="Marianne" w:eastAsia="Marianne" w:cs="Marianne"/>
                <w:sz w:val="14"/>
              </w:rPr>
              <w:t xml:space="preserve">RHAAA0002481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"https://fiches-risques.brgm.fr/georisques/cavite/RHAAA0002488" \t "_self" </w:instrText>
            </w:r>
            <w:r>
              <w:fldChar w:fldCharType="separate"/>
            </w:r>
            <w:r>
              <w:rPr>
                <w:rFonts w:ascii="Marianne" w:hAnsi="Marianne" w:eastAsia="Marianne" w:cs="Marianne"/>
                <w:sz w:val="14"/>
              </w:rPr>
              <w:t xml:space="preserve">RHAAA0002488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"https://fiches-risques.brgm.fr/georisques/cavite/RHAAA0002489" \t "_self" </w:instrText>
            </w:r>
            <w:r>
              <w:fldChar w:fldCharType="separate"/>
            </w:r>
            <w:r>
              <w:rPr>
                <w:rFonts w:ascii="Marianne" w:hAnsi="Marianne" w:eastAsia="Marianne" w:cs="Marianne"/>
                <w:sz w:val="14"/>
              </w:rPr>
              <w:t xml:space="preserve">RHAAA0002489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"https://fiches-risques.brgm.fr/georisques/cavite/RHAAA0002490" \t "_self" </w:instrText>
            </w:r>
            <w:r>
              <w:fldChar w:fldCharType="separate"/>
            </w:r>
            <w:r>
              <w:rPr>
                <w:rFonts w:ascii="Marianne" w:hAnsi="Marianne" w:eastAsia="Marianne" w:cs="Marianne"/>
                <w:sz w:val="14"/>
              </w:rPr>
              <w:t xml:space="preserve">RHAAA0002490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"https://fiches-risques.brgm.fr/georisques/cavite/RHAAA0002491" \t "_self" </w:instrText>
            </w:r>
            <w:r>
              <w:fldChar w:fldCharType="separate"/>
            </w:r>
            <w:r>
              <w:rPr>
                <w:rFonts w:ascii="Marianne" w:hAnsi="Marianne" w:eastAsia="Marianne" w:cs="Marianne"/>
                <w:sz w:val="14"/>
              </w:rPr>
              <w:t xml:space="preserve">RHAAA0002491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"https://fiches-risques.brgm.fr/georisques/cavite/RHAAA0002492" \t "_self" </w:instrText>
            </w:r>
            <w:r>
              <w:fldChar w:fldCharType="separate"/>
            </w:r>
            <w:r>
              <w:rPr>
                <w:rFonts w:ascii="Marianne" w:hAnsi="Marianne" w:eastAsia="Marianne" w:cs="Marianne"/>
                <w:sz w:val="14"/>
              </w:rPr>
              <w:t xml:space="preserve">RHAAA0002492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"https://fiches-risques.brgm.fr/georisques/cavite/RHAAA0002493" \t "_self" </w:instrText>
            </w:r>
            <w:r>
              <w:fldChar w:fldCharType="separate"/>
            </w:r>
            <w:r>
              <w:rPr>
                <w:rFonts w:ascii="Marianne" w:hAnsi="Marianne" w:eastAsia="Marianne" w:cs="Marianne"/>
                <w:sz w:val="14"/>
              </w:rPr>
              <w:t xml:space="preserve">RHAAA0002493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"https://fiches-risques.brgm.fr/georisques/cavite/RHAAA0002496" \t "_self" </w:instrText>
            </w:r>
            <w:r>
              <w:fldChar w:fldCharType="separate"/>
            </w:r>
            <w:r>
              <w:rPr>
                <w:rFonts w:ascii="Marianne" w:hAnsi="Marianne" w:eastAsia="Marianne" w:cs="Marianne"/>
                <w:sz w:val="14"/>
              </w:rPr>
              <w:t xml:space="preserve">RHAAA0002496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"https://fiches-risques.brgm.fr/georisques/cavite/RHAAA0002497" \t "_self" </w:instrText>
            </w:r>
            <w:r>
              <w:fldChar w:fldCharType="separate"/>
            </w:r>
            <w:r>
              <w:rPr>
                <w:rFonts w:ascii="Marianne" w:hAnsi="Marianne" w:eastAsia="Marianne" w:cs="Marianne"/>
                <w:sz w:val="14"/>
              </w:rPr>
              <w:t xml:space="preserve">RHAAA0002497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"https://fiches-risques.brgm.fr/georisques/cavite/RHAAA0002498" \t "_self" </w:instrText>
            </w:r>
            <w:r>
              <w:fldChar w:fldCharType="separate"/>
            </w:r>
            <w:r>
              <w:rPr>
                <w:rFonts w:ascii="Marianne" w:hAnsi="Marianne" w:eastAsia="Marianne" w:cs="Marianne"/>
                <w:sz w:val="14"/>
              </w:rPr>
              <w:t xml:space="preserve">RHAAA0002498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"https://fiches-risques.brgm.fr/georisques/cavite/RHAAA0002499" \t "_self" </w:instrText>
            </w:r>
            <w:r>
              <w:fldChar w:fldCharType="separate"/>
            </w:r>
            <w:r>
              <w:rPr>
                <w:rFonts w:ascii="Marianne" w:hAnsi="Marianne" w:eastAsia="Marianne" w:cs="Marianne"/>
                <w:sz w:val="14"/>
              </w:rPr>
              <w:t xml:space="preserve">RHAAA0002499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n°15</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78689" name="Picture">
</wp:docPr>
                  <a:graphic>
                    <a:graphicData uri="http://schemas.openxmlformats.org/drawingml/2006/picture">
                      <pic:pic>
                        <pic:nvPicPr>
                          <pic:cNvPr id="23527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68668" name="Picture">
</wp:docPr>
                  <a:graphic>
                    <a:graphicData uri="http://schemas.openxmlformats.org/drawingml/2006/picture">
                      <pic:pic>
                        <pic:nvPicPr>
                          <pic:cNvPr id="81286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Chaley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17764" name="Picture">
</wp:docPr>
                  <a:graphic>
                    <a:graphicData uri="http://schemas.openxmlformats.org/drawingml/2006/picture">
                      <pic:pic>
                        <pic:nvPicPr>
                          <pic:cNvPr id="210621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"https://fiches-risques.brgm.fr/georisques/casias/SSP4042003" \t "_blank" </w:instrText>
            </w:r>
            <w:r>
              <w:fldChar w:fldCharType="separate"/>
            </w:r>
            <w:r>
              <w:rPr>
                <w:rFonts w:ascii="Marianne" w:hAnsi="Marianne" w:eastAsia="Marianne" w:cs="Marianne"/>
                <w:sz w:val="14"/>
              </w:rPr>
              <w:t xml:space="preserve">SSP4042003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 d'affinage d'emmental avec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"https://fiches-risques.brgm.fr/georisques/casias/SSP4040488" \t "_blank" </w:instrText>
            </w:r>
            <w:r>
              <w:fldChar w:fldCharType="separate"/>
            </w:r>
            <w:r>
              <w:rPr>
                <w:rFonts w:ascii="Marianne" w:hAnsi="Marianne" w:eastAsia="Marianne" w:cs="Marianne"/>
                <w:sz w:val="14"/>
              </w:rPr>
              <w:t xml:space="preserve">SSP4040488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avec 3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"https://fiches-risques.brgm.fr/georisques/casias/SSP4039960" \t "_blank" </w:instrText>
            </w:r>
            <w:r>
              <w:fldChar w:fldCharType="separate"/>
            </w:r>
            <w:r>
              <w:rPr>
                <w:rFonts w:ascii="Marianne" w:hAnsi="Marianne" w:eastAsia="Marianne" w:cs="Marianne"/>
                <w:sz w:val="14"/>
              </w:rPr>
              <w:t xml:space="preserve">SSP4039960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matelas avec un 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"https://fiches-risques.brgm.fr/georisques/casias/SSP4039959" \t "_blank" </w:instrText>
            </w:r>
            <w:r>
              <w:fldChar w:fldCharType="separate"/>
            </w:r>
            <w:r>
              <w:rPr>
                <w:rFonts w:ascii="Marianne" w:hAnsi="Marianne" w:eastAsia="Marianne" w:cs="Marianne"/>
                <w:sz w:val="14"/>
              </w:rPr>
              <w:t xml:space="preserve">SSP4039959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Matelas à ressorts et matelas en mousse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"https://fiches-risques.brgm.fr/georisques/casias/SSP4039324" \t "_blank" </w:instrText>
            </w:r>
            <w:r>
              <w:fldChar w:fldCharType="separate"/>
            </w:r>
            <w:r>
              <w:rPr>
                <w:rFonts w:ascii="Marianne" w:hAnsi="Marianne" w:eastAsia="Marianne" w:cs="Marianne"/>
                <w:sz w:val="14"/>
              </w:rPr>
              <w:t xml:space="preserve">SSP4039324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