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450757" name="Picture">
</wp:docPr>
                  <a:graphic>
                    <a:graphicData uri="http://schemas.openxmlformats.org/drawingml/2006/picture">
                      <pic:pic>
                        <pic:nvPicPr>
                          <pic:cNvPr id="1820450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840999" name="Picture">
</wp:docPr>
                  <a:graphic>
                    <a:graphicData uri="http://schemas.openxmlformats.org/drawingml/2006/picture">
                      <pic:pic>
                        <pic:nvPicPr>
                          <pic:cNvPr id="1828409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1678170" name="Picture">
</wp:docPr>
                        <a:graphic>
                          <a:graphicData uri="http://schemas.openxmlformats.org/drawingml/2006/picture">
                            <pic:pic>
                              <pic:nvPicPr>
                                <pic:cNvPr id="6516781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55700 Cesse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1623563" name="Picture">
</wp:docPr>
                  <a:graphic>
                    <a:graphicData uri="http://schemas.openxmlformats.org/drawingml/2006/picture">
                      <pic:pic>
                        <pic:nvPicPr>
                          <pic:cNvPr id="20816235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8813423" name="Picture">
</wp:docPr>
                  <a:graphic>
                    <a:graphicData uri="http://schemas.openxmlformats.org/drawingml/2006/picture">
                      <pic:pic>
                        <pic:nvPicPr>
                          <pic:cNvPr id="5788134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963775" name="Picture">
</wp:docPr>
                  <a:graphic>
                    <a:graphicData uri="http://schemas.openxmlformats.org/drawingml/2006/picture">
                      <pic:pic>
                        <pic:nvPicPr>
                          <pic:cNvPr id="2045963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219788" name="Picture">
</wp:docPr>
                  <a:graphic>
                    <a:graphicData uri="http://schemas.openxmlformats.org/drawingml/2006/picture">
                      <pic:pic>
                        <pic:nvPicPr>
                          <pic:cNvPr id="1034219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513453" name="Picture">
</wp:docPr>
                  <a:graphic>
                    <a:graphicData uri="http://schemas.openxmlformats.org/drawingml/2006/picture">
                      <pic:pic>
                        <pic:nvPicPr>
                          <pic:cNvPr id="60951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787944" name="Picture">
</wp:docPr>
                        <a:graphic>
                          <a:graphicData uri="http://schemas.openxmlformats.org/drawingml/2006/picture">
                            <pic:pic>
                              <pic:nvPicPr>
                                <pic:cNvPr id="12507879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502476" name="Picture">
</wp:docPr>
                        <a:graphic>
                          <a:graphicData uri="http://schemas.openxmlformats.org/drawingml/2006/picture">
                            <pic:pic>
                              <pic:nvPicPr>
                                <pic:cNvPr id="9775024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106562" name="Picture">
</wp:docPr>
                        <a:graphic>
                          <a:graphicData uri="http://schemas.openxmlformats.org/drawingml/2006/picture">
                            <pic:pic>
                              <pic:nvPicPr>
                                <pic:cNvPr id="6081065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288963" name="Picture">
</wp:docPr>
                        <a:graphic>
                          <a:graphicData uri="http://schemas.openxmlformats.org/drawingml/2006/picture">
                            <pic:pic>
                              <pic:nvPicPr>
                                <pic:cNvPr id="929288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155186" name="Picture">
</wp:docPr>
                        <a:graphic>
                          <a:graphicData uri="http://schemas.openxmlformats.org/drawingml/2006/picture">
                            <pic:pic>
                              <pic:nvPicPr>
                                <pic:cNvPr id="13781551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246081" name="Picture">
</wp:docPr>
                        <a:graphic>
                          <a:graphicData uri="http://schemas.openxmlformats.org/drawingml/2006/picture">
                            <pic:pic>
                              <pic:nvPicPr>
                                <pic:cNvPr id="8812460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077836" name="Picture">
</wp:docPr>
                        <a:graphic>
                          <a:graphicData uri="http://schemas.openxmlformats.org/drawingml/2006/picture">
                            <pic:pic>
                              <pic:nvPicPr>
                                <pic:cNvPr id="17180778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892399" name="Picture">
</wp:docPr>
                        <a:graphic>
                          <a:graphicData uri="http://schemas.openxmlformats.org/drawingml/2006/picture">
                            <pic:pic>
                              <pic:nvPicPr>
                                <pic:cNvPr id="20848923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204379" name="Picture">
</wp:docPr>
                        <a:graphic>
                          <a:graphicData uri="http://schemas.openxmlformats.org/drawingml/2006/picture">
                            <pic:pic>
                              <pic:nvPicPr>
                                <pic:cNvPr id="14692043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510109" name="Picture">
</wp:docPr>
                        <a:graphic>
                          <a:graphicData uri="http://schemas.openxmlformats.org/drawingml/2006/picture">
                            <pic:pic>
                              <pic:nvPicPr>
                                <pic:cNvPr id="12245101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4827" name="Picture">
</wp:docPr>
                        <a:graphic>
                          <a:graphicData uri="http://schemas.openxmlformats.org/drawingml/2006/picture">
                            <pic:pic>
                              <pic:nvPicPr>
                                <pic:cNvPr id="140148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890641" name="Picture">
</wp:docPr>
                        <a:graphic>
                          <a:graphicData uri="http://schemas.openxmlformats.org/drawingml/2006/picture">
                            <pic:pic>
                              <pic:nvPicPr>
                                <pic:cNvPr id="21138906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345059" name="Picture">
</wp:docPr>
                        <a:graphic>
                          <a:graphicData uri="http://schemas.openxmlformats.org/drawingml/2006/picture">
                            <pic:pic>
                              <pic:nvPicPr>
                                <pic:cNvPr id="21383450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962856" name="Picture">
</wp:docPr>
                        <a:graphic>
                          <a:graphicData uri="http://schemas.openxmlformats.org/drawingml/2006/picture">
                            <pic:pic>
                              <pic:nvPicPr>
                                <pic:cNvPr id="2749628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624248" name="Picture">
</wp:docPr>
                        <a:graphic>
                          <a:graphicData uri="http://schemas.openxmlformats.org/drawingml/2006/picture">
                            <pic:pic>
                              <pic:nvPicPr>
                                <pic:cNvPr id="9716242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501722" name="Picture">
</wp:docPr>
                        <a:graphic>
                          <a:graphicData uri="http://schemas.openxmlformats.org/drawingml/2006/picture">
                            <pic:pic>
                              <pic:nvPicPr>
                                <pic:cNvPr id="9435017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003362" name="Picture">
</wp:docPr>
                        <a:graphic>
                          <a:graphicData uri="http://schemas.openxmlformats.org/drawingml/2006/picture">
                            <pic:pic>
                              <pic:nvPicPr>
                                <pic:cNvPr id="2610033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356062" name="Picture">
</wp:docPr>
                        <a:graphic>
                          <a:graphicData uri="http://schemas.openxmlformats.org/drawingml/2006/picture">
                            <pic:pic>
                              <pic:nvPicPr>
                                <pic:cNvPr id="21413560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223887" name="Picture">
</wp:docPr>
                        <a:graphic>
                          <a:graphicData uri="http://schemas.openxmlformats.org/drawingml/2006/picture">
                            <pic:pic>
                              <pic:nvPicPr>
                                <pic:cNvPr id="2882238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084866" name="Picture">
</wp:docPr>
                        <a:graphic>
                          <a:graphicData uri="http://schemas.openxmlformats.org/drawingml/2006/picture">
                            <pic:pic>
                              <pic:nvPicPr>
                                <pic:cNvPr id="20010848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712125" name="Picture">
</wp:docPr>
                        <a:graphic>
                          <a:graphicData uri="http://schemas.openxmlformats.org/drawingml/2006/picture">
                            <pic:pic>
                              <pic:nvPicPr>
                                <pic:cNvPr id="9957121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756962" name="Picture">
</wp:docPr>
                  <a:graphic>
                    <a:graphicData uri="http://schemas.openxmlformats.org/drawingml/2006/picture">
                      <pic:pic>
                        <pic:nvPicPr>
                          <pic:cNvPr id="955756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9934" name="Picture">
</wp:docPr>
                  <a:graphic>
                    <a:graphicData uri="http://schemas.openxmlformats.org/drawingml/2006/picture">
                      <pic:pic>
                        <pic:nvPicPr>
                          <pic:cNvPr id="9289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512022" name="Picture">
</wp:docPr>
                  <a:graphic>
                    <a:graphicData uri="http://schemas.openxmlformats.org/drawingml/2006/picture">
                      <pic:pic>
                        <pic:nvPicPr>
                          <pic:cNvPr id="1581512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95266" name="Picture">
</wp:docPr>
                  <a:graphic>
                    <a:graphicData uri="http://schemas.openxmlformats.org/drawingml/2006/picture">
                      <pic:pic>
                        <pic:nvPicPr>
                          <pic:cNvPr id="16519526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502660" name="Picture">
</wp:docPr>
                  <a:graphic>
                    <a:graphicData uri="http://schemas.openxmlformats.org/drawingml/2006/picture">
                      <pic:pic>
                        <pic:nvPicPr>
                          <pic:cNvPr id="17845026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1629506" name="Picture">
</wp:docPr>
                  <a:graphic>
                    <a:graphicData uri="http://schemas.openxmlformats.org/drawingml/2006/picture">
                      <pic:pic>
                        <pic:nvPicPr>
                          <pic:cNvPr id="49162950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Dun sur Meuse (55DDT20080008)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155752" name="Picture">
</wp:docPr>
                        <a:graphic>
                          <a:graphicData uri="http://schemas.openxmlformats.org/drawingml/2006/picture">
                            <pic:pic>
                              <pic:nvPicPr>
                                <pic:cNvPr id="14861557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Dun sur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11/08/2004</w:t>
                    <w:br/>
                    <w:t xml:space="preserve">Date d'approbation : 25/03/2005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911840" name="Picture">
</wp:docPr>
                  <a:graphic>
                    <a:graphicData uri="http://schemas.openxmlformats.org/drawingml/2006/picture">
                      <pic:pic>
                        <pic:nvPicPr>
                          <pic:cNvPr id="968911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428075" name="Picture">
</wp:docPr>
                  <a:graphic>
                    <a:graphicData uri="http://schemas.openxmlformats.org/drawingml/2006/picture">
                      <pic:pic>
                        <pic:nvPicPr>
                          <pic:cNvPr id="1608428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901135" name="Picture">
</wp:docPr>
                  <a:graphic>
                    <a:graphicData uri="http://schemas.openxmlformats.org/drawingml/2006/picture">
                      <pic:pic>
                        <pic:nvPicPr>
                          <pic:cNvPr id="1687901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Stenay (55DDT20080007)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02041" name="Picture">
</wp:docPr>
                        <a:graphic>
                          <a:graphicData uri="http://schemas.openxmlformats.org/drawingml/2006/picture">
                            <pic:pic>
                              <pic:nvPicPr>
                                <pic:cNvPr id="406020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073813" name="Picture">
</wp:docPr>
                        <a:graphic>
                          <a:graphicData uri="http://schemas.openxmlformats.org/drawingml/2006/picture">
                            <pic:pic>
                              <pic:nvPicPr>
                                <pic:cNvPr id="78407381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428000" name="Picture">
</wp:docPr>
                        <a:graphic>
                          <a:graphicData uri="http://schemas.openxmlformats.org/drawingml/2006/picture">
                            <pic:pic>
                              <pic:nvPicPr>
                                <pic:cNvPr id="145742800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497055" name="Picture">
</wp:docPr>
                  <a:graphic>
                    <a:graphicData uri="http://schemas.openxmlformats.org/drawingml/2006/picture">
                      <pic:pic>
                        <pic:nvPicPr>
                          <pic:cNvPr id="1269497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102047" name="Picture">
</wp:docPr>
                  <a:graphic>
                    <a:graphicData uri="http://schemas.openxmlformats.org/drawingml/2006/picture">
                      <pic:pic>
                        <pic:nvPicPr>
                          <pic:cNvPr id="77410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932461" name="Picture">
</wp:docPr>
                  <a:graphic>
                    <a:graphicData uri="http://schemas.openxmlformats.org/drawingml/2006/picture">
                      <pic:pic>
                        <pic:nvPicPr>
                          <pic:cNvPr id="216932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792252" name="Picture">
</wp:docPr>
                  <a:graphic>
                    <a:graphicData uri="http://schemas.openxmlformats.org/drawingml/2006/picture">
                      <pic:pic>
                        <pic:nvPicPr>
                          <pic:cNvPr id="10437922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070852" name="Picture">
</wp:docPr>
                  <a:graphic>
                    <a:graphicData uri="http://schemas.openxmlformats.org/drawingml/2006/picture">
                      <pic:pic>
                        <pic:nvPicPr>
                          <pic:cNvPr id="14540708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8141313" name="Picture">
</wp:docPr>
                  <a:graphic>
                    <a:graphicData uri="http://schemas.openxmlformats.org/drawingml/2006/picture">
                      <pic:pic>
                        <pic:nvPicPr>
                          <pic:cNvPr id="6981413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528703" name="Picture">
</wp:docPr>
                        <a:graphic>
                          <a:graphicData uri="http://schemas.openxmlformats.org/drawingml/2006/picture">
                            <pic:pic>
                              <pic:nvPicPr>
                                <pic:cNvPr id="15985287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807932" name="Picture">
</wp:docPr>
                  <a:graphic>
                    <a:graphicData uri="http://schemas.openxmlformats.org/drawingml/2006/picture">
                      <pic:pic>
                        <pic:nvPicPr>
                          <pic:cNvPr id="2057807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707602" name="Picture">
</wp:docPr>
                  <a:graphic>
                    <a:graphicData uri="http://schemas.openxmlformats.org/drawingml/2006/picture">
                      <pic:pic>
                        <pic:nvPicPr>
                          <pic:cNvPr id="1695707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35339" name="Picture">
</wp:docPr>
                  <a:graphic>
                    <a:graphicData uri="http://schemas.openxmlformats.org/drawingml/2006/picture">
                      <pic:pic>
                        <pic:nvPicPr>
                          <pic:cNvPr id="11453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221479" name="Picture">
</wp:docPr>
                  <a:graphic>
                    <a:graphicData uri="http://schemas.openxmlformats.org/drawingml/2006/picture">
                      <pic:pic>
                        <pic:nvPicPr>
                          <pic:cNvPr id="13972214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022544" name="Picture">
</wp:docPr>
                  <a:graphic>
                    <a:graphicData uri="http://schemas.openxmlformats.org/drawingml/2006/picture">
                      <pic:pic>
                        <pic:nvPicPr>
                          <pic:cNvPr id="11130225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7095994" name="Picture">
</wp:docPr>
                  <a:graphic>
                    <a:graphicData uri="http://schemas.openxmlformats.org/drawingml/2006/picture">
                      <pic:pic>
                        <pic:nvPicPr>
                          <pic:cNvPr id="7070959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435137" name="Picture">
</wp:docPr>
                        <a:graphic>
                          <a:graphicData uri="http://schemas.openxmlformats.org/drawingml/2006/picture">
                            <pic:pic>
                              <pic:nvPicPr>
                                <pic:cNvPr id="10894351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045019" name="Picture">
</wp:docPr>
                  <a:graphic>
                    <a:graphicData uri="http://schemas.openxmlformats.org/drawingml/2006/picture">
                      <pic:pic>
                        <pic:nvPicPr>
                          <pic:cNvPr id="1093045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107830" name="Picture">
</wp:docPr>
                  <a:graphic>
                    <a:graphicData uri="http://schemas.openxmlformats.org/drawingml/2006/picture">
                      <pic:pic>
                        <pic:nvPicPr>
                          <pic:cNvPr id="1529107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858570" name="Picture">
</wp:docPr>
                  <a:graphic>
                    <a:graphicData uri="http://schemas.openxmlformats.org/drawingml/2006/picture">
                      <pic:pic>
                        <pic:nvPicPr>
                          <pic:cNvPr id="1102858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080611" name="Picture">
</wp:docPr>
                  <a:graphic>
                    <a:graphicData uri="http://schemas.openxmlformats.org/drawingml/2006/picture">
                      <pic:pic>
                        <pic:nvPicPr>
                          <pic:cNvPr id="181308061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172610" name="Picture">
</wp:docPr>
                  <a:graphic>
                    <a:graphicData uri="http://schemas.openxmlformats.org/drawingml/2006/picture">
                      <pic:pic>
                        <pic:nvPicPr>
                          <pic:cNvPr id="19641726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2022550" name="Picture">
</wp:docPr>
                  <a:graphic>
                    <a:graphicData uri="http://schemas.openxmlformats.org/drawingml/2006/picture">
                      <pic:pic>
                        <pic:nvPicPr>
                          <pic:cNvPr id="109202255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69971" name="Picture">
</wp:docPr>
                        <a:graphic>
                          <a:graphicData uri="http://schemas.openxmlformats.org/drawingml/2006/picture">
                            <pic:pic>
                              <pic:nvPicPr>
                                <pic:cNvPr id="629699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024458" name="Picture">
</wp:docPr>
                  <a:graphic>
                    <a:graphicData uri="http://schemas.openxmlformats.org/drawingml/2006/picture">
                      <pic:pic>
                        <pic:nvPicPr>
                          <pic:cNvPr id="511024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228500" name="Picture">
</wp:docPr>
                  <a:graphic>
                    <a:graphicData uri="http://schemas.openxmlformats.org/drawingml/2006/picture">
                      <pic:pic>
                        <pic:nvPicPr>
                          <pic:cNvPr id="732228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028755" name="Picture">
</wp:docPr>
                  <a:graphic>
                    <a:graphicData uri="http://schemas.openxmlformats.org/drawingml/2006/picture">
                      <pic:pic>
                        <pic:nvPicPr>
                          <pic:cNvPr id="77402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80031" name="Picture">
</wp:docPr>
                  <a:graphic>
                    <a:graphicData uri="http://schemas.openxmlformats.org/drawingml/2006/picture">
                      <pic:pic>
                        <pic:nvPicPr>
                          <pic:cNvPr id="160780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96210" name="Picture">
</wp:docPr>
                  <a:graphic>
                    <a:graphicData uri="http://schemas.openxmlformats.org/drawingml/2006/picture">
                      <pic:pic>
                        <pic:nvPicPr>
                          <pic:cNvPr id="9869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630552" name="Picture">
</wp:docPr>
                  <a:graphic>
                    <a:graphicData uri="http://schemas.openxmlformats.org/drawingml/2006/picture">
                      <pic:pic>
                        <pic:nvPicPr>
                          <pic:cNvPr id="104163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585829" name="Picture">
</wp:docPr>
                  <a:graphic>
                    <a:graphicData uri="http://schemas.openxmlformats.org/drawingml/2006/picture">
                      <pic:pic>
                        <pic:nvPicPr>
                          <pic:cNvPr id="13315858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538954" name="Picture">
</wp:docPr>
                  <a:graphic>
                    <a:graphicData uri="http://schemas.openxmlformats.org/drawingml/2006/picture">
                      <pic:pic>
                        <pic:nvPicPr>
                          <pic:cNvPr id="13915389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6437464" name="Picture">
</wp:docPr>
                  <a:graphic>
                    <a:graphicData uri="http://schemas.openxmlformats.org/drawingml/2006/picture">
                      <pic:pic>
                        <pic:nvPicPr>
                          <pic:cNvPr id="6364374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441879" name="Picture">
</wp:docPr>
                        <a:graphic>
                          <a:graphicData uri="http://schemas.openxmlformats.org/drawingml/2006/picture">
                            <pic:pic>
                              <pic:nvPicPr>
                                <pic:cNvPr id="6844418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154517" name="Picture">
</wp:docPr>
                  <a:graphic>
                    <a:graphicData uri="http://schemas.openxmlformats.org/drawingml/2006/picture">
                      <pic:pic>
                        <pic:nvPicPr>
                          <pic:cNvPr id="2003154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441944" name="Picture">
</wp:docPr>
                  <a:graphic>
                    <a:graphicData uri="http://schemas.openxmlformats.org/drawingml/2006/picture">
                      <pic:pic>
                        <pic:nvPicPr>
                          <pic:cNvPr id="1665441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148796" name="Picture">
</wp:docPr>
                  <a:graphic>
                    <a:graphicData uri="http://schemas.openxmlformats.org/drawingml/2006/picture">
                      <pic:pic>
                        <pic:nvPicPr>
                          <pic:cNvPr id="720148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549364" name="Picture">
</wp:docPr>
                  <a:graphic>
                    <a:graphicData uri="http://schemas.openxmlformats.org/drawingml/2006/picture">
                      <pic:pic>
                        <pic:nvPicPr>
                          <pic:cNvPr id="4575493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097784" name="Picture">
</wp:docPr>
                  <a:graphic>
                    <a:graphicData uri="http://schemas.openxmlformats.org/drawingml/2006/picture">
                      <pic:pic>
                        <pic:nvPicPr>
                          <pic:cNvPr id="7850977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0750238" name="Picture">
</wp:docPr>
                  <a:graphic>
                    <a:graphicData uri="http://schemas.openxmlformats.org/drawingml/2006/picture">
                      <pic:pic>
                        <pic:nvPicPr>
                          <pic:cNvPr id="14107502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495411" name="Picture">
</wp:docPr>
                        <a:graphic>
                          <a:graphicData uri="http://schemas.openxmlformats.org/drawingml/2006/picture">
                            <pic:pic>
                              <pic:nvPicPr>
                                <pic:cNvPr id="9504954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751646" name="Picture">
</wp:docPr>
                  <a:graphic>
                    <a:graphicData uri="http://schemas.openxmlformats.org/drawingml/2006/picture">
                      <pic:pic>
                        <pic:nvPicPr>
                          <pic:cNvPr id="1592751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34128" name="Picture">
</wp:docPr>
                  <a:graphic>
                    <a:graphicData uri="http://schemas.openxmlformats.org/drawingml/2006/picture">
                      <pic:pic>
                        <pic:nvPicPr>
                          <pic:cNvPr id="12843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53934" name="Picture">
</wp:docPr>
                  <a:graphic>
                    <a:graphicData uri="http://schemas.openxmlformats.org/drawingml/2006/picture">
                      <pic:pic>
                        <pic:nvPicPr>
                          <pic:cNvPr id="112553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558080" name="Picture">
</wp:docPr>
                  <a:graphic>
                    <a:graphicData uri="http://schemas.openxmlformats.org/drawingml/2006/picture">
                      <pic:pic>
                        <pic:nvPicPr>
                          <pic:cNvPr id="28855808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632253" name="Picture">
</wp:docPr>
                  <a:graphic>
                    <a:graphicData uri="http://schemas.openxmlformats.org/drawingml/2006/picture">
                      <pic:pic>
                        <pic:nvPicPr>
                          <pic:cNvPr id="15966322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7114186" name="Picture">
</wp:docPr>
                  <a:graphic>
                    <a:graphicData uri="http://schemas.openxmlformats.org/drawingml/2006/picture">
                      <pic:pic>
                        <pic:nvPicPr>
                          <pic:cNvPr id="132711418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316558" name="Picture">
</wp:docPr>
                  <a:graphic>
                    <a:graphicData uri="http://schemas.openxmlformats.org/drawingml/2006/picture">
                      <pic:pic>
                        <pic:nvPicPr>
                          <pic:cNvPr id="68831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155645" name="Picture">
</wp:docPr>
                  <a:graphic>
                    <a:graphicData uri="http://schemas.openxmlformats.org/drawingml/2006/picture">
                      <pic:pic>
                        <pic:nvPicPr>
                          <pic:cNvPr id="136715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825902" name="Picture">
</wp:docPr>
                  <a:graphic>
                    <a:graphicData uri="http://schemas.openxmlformats.org/drawingml/2006/picture">
                      <pic:pic>
                        <pic:nvPicPr>
                          <pic:cNvPr id="142382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"https://fiches-risques.brgm.fr/georisques/cavite/LORAW0041218" \t "_self" </w:instrText>
            </w:r>
            <w:r>
              <w:fldChar w:fldCharType="separate"/>
            </w:r>
            <w:r>
              <w:rPr>
                <w:rFonts w:ascii="Marianne" w:hAnsi="Marianne" w:eastAsia="Marianne" w:cs="Marianne"/>
                <w:sz w:val="14"/>
              </w:rPr>
              <w:t xml:space="preserve">LORAW0041218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mardelle (434)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"https://fiches-risques.brgm.fr/georisques/cavite/LORAW0041219" \t "_self" </w:instrText>
            </w:r>
            <w:r>
              <w:fldChar w:fldCharType="separate"/>
            </w:r>
            <w:r>
              <w:rPr>
                <w:rFonts w:ascii="Marianne" w:hAnsi="Marianne" w:eastAsia="Marianne" w:cs="Marianne"/>
                <w:sz w:val="14"/>
              </w:rPr>
              <w:t xml:space="preserve">LORAW0041219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"https://fiches-risques.brgm.fr/georisques/cavite/LORAW0041220" \t "_self" </w:instrText>
            </w:r>
            <w:r>
              <w:fldChar w:fldCharType="separate"/>
            </w:r>
            <w:r>
              <w:rPr>
                <w:rFonts w:ascii="Marianne" w:hAnsi="Marianne" w:eastAsia="Marianne" w:cs="Marianne"/>
                <w:sz w:val="14"/>
              </w:rPr>
              <w:t xml:space="preserve">LORAW0041220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"https://fiches-risques.brgm.fr/georisques/cavite/LORAW0041221" \t "_self" </w:instrText>
            </w:r>
            <w:r>
              <w:fldChar w:fldCharType="separate"/>
            </w:r>
            <w:r>
              <w:rPr>
                <w:rFonts w:ascii="Marianne" w:hAnsi="Marianne" w:eastAsia="Marianne" w:cs="Marianne"/>
                <w:sz w:val="14"/>
              </w:rPr>
              <w:t xml:space="preserve">LORAW0041221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"https://fiches-risques.brgm.fr/georisques/cavite/LORAW0041222" \t "_self" </w:instrText>
            </w:r>
            <w:r>
              <w:fldChar w:fldCharType="separate"/>
            </w:r>
            <w:r>
              <w:rPr>
                <w:rFonts w:ascii="Marianne" w:hAnsi="Marianne" w:eastAsia="Marianne" w:cs="Marianne"/>
                <w:sz w:val="14"/>
              </w:rPr>
              <w:t xml:space="preserve">LORAW0041222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"https://fiches-risques.brgm.fr/georisques/cavite/LORAW0041223" \t "_self" </w:instrText>
            </w:r>
            <w:r>
              <w:fldChar w:fldCharType="separate"/>
            </w:r>
            <w:r>
              <w:rPr>
                <w:rFonts w:ascii="Marianne" w:hAnsi="Marianne" w:eastAsia="Marianne" w:cs="Marianne"/>
                <w:sz w:val="14"/>
              </w:rPr>
              <w:t xml:space="preserve">LORAW0041223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"https://fiches-risques.brgm.fr/georisques/cavite/LORAW0041224" \t "_self" </w:instrText>
            </w:r>
            <w:r>
              <w:fldChar w:fldCharType="separate"/>
            </w:r>
            <w:r>
              <w:rPr>
                <w:rFonts w:ascii="Marianne" w:hAnsi="Marianne" w:eastAsia="Marianne" w:cs="Marianne"/>
                <w:sz w:val="14"/>
              </w:rPr>
              <w:t xml:space="preserve">LORAW0041224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"https://fiches-risques.brgm.fr/georisques/cavite/LORAW0041225" \t "_self" </w:instrText>
            </w:r>
            <w:r>
              <w:fldChar w:fldCharType="separate"/>
            </w:r>
            <w:r>
              <w:rPr>
                <w:rFonts w:ascii="Marianne" w:hAnsi="Marianne" w:eastAsia="Marianne" w:cs="Marianne"/>
                <w:sz w:val="14"/>
              </w:rPr>
              <w:t xml:space="preserve">LORAW0041225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"https://fiches-risques.brgm.fr/georisques/cavite/LORAW0041226" \t "_self" </w:instrText>
            </w:r>
            <w:r>
              <w:fldChar w:fldCharType="separate"/>
            </w:r>
            <w:r>
              <w:rPr>
                <w:rFonts w:ascii="Marianne" w:hAnsi="Marianne" w:eastAsia="Marianne" w:cs="Marianne"/>
                <w:sz w:val="14"/>
              </w:rPr>
              <w:t xml:space="preserve">LORAW0041226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"https://fiches-risques.brgm.fr/georisques/cavite/LORAW0041227" \t "_self" </w:instrText>
            </w:r>
            <w:r>
              <w:fldChar w:fldCharType="separate"/>
            </w:r>
            <w:r>
              <w:rPr>
                <w:rFonts w:ascii="Marianne" w:hAnsi="Marianne" w:eastAsia="Marianne" w:cs="Marianne"/>
                <w:sz w:val="14"/>
              </w:rPr>
              <w:t xml:space="preserve">LORAW0041227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"https://fiches-risques.brgm.fr/georisques/cavite/LORAW0041228" \t "_self" </w:instrText>
            </w:r>
            <w:r>
              <w:fldChar w:fldCharType="separate"/>
            </w:r>
            <w:r>
              <w:rPr>
                <w:rFonts w:ascii="Marianne" w:hAnsi="Marianne" w:eastAsia="Marianne" w:cs="Marianne"/>
                <w:sz w:val="14"/>
              </w:rPr>
              <w:t xml:space="preserve">LORAW0041228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"https://fiches-risques.brgm.fr/georisques/cavite/LORAW0041229" \t "_self" </w:instrText>
            </w:r>
            <w:r>
              <w:fldChar w:fldCharType="separate"/>
            </w:r>
            <w:r>
              <w:rPr>
                <w:rFonts w:ascii="Marianne" w:hAnsi="Marianne" w:eastAsia="Marianne" w:cs="Marianne"/>
                <w:sz w:val="14"/>
              </w:rPr>
              <w:t xml:space="preserve">LORAW0041229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"https://fiches-risques.brgm.fr/georisques/cavite/LORAW0041230" \t "_self" </w:instrText>
            </w:r>
            <w:r>
              <w:fldChar w:fldCharType="separate"/>
            </w:r>
            <w:r>
              <w:rPr>
                <w:rFonts w:ascii="Marianne" w:hAnsi="Marianne" w:eastAsia="Marianne" w:cs="Marianne"/>
                <w:sz w:val="14"/>
              </w:rPr>
              <w:t xml:space="preserve">LORAW0041230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"https://fiches-risques.brgm.fr/georisques/cavite/LORAW0041231" \t "_self" </w:instrText>
            </w:r>
            <w:r>
              <w:fldChar w:fldCharType="separate"/>
            </w:r>
            <w:r>
              <w:rPr>
                <w:rFonts w:ascii="Marianne" w:hAnsi="Marianne" w:eastAsia="Marianne" w:cs="Marianne"/>
                <w:sz w:val="14"/>
              </w:rPr>
              <w:t xml:space="preserve">LORAW0041231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"https://fiches-risques.brgm.fr/georisques/cavite/LORAW0041232" \t "_self" </w:instrText>
            </w:r>
            <w:r>
              <w:fldChar w:fldCharType="separate"/>
            </w:r>
            <w:r>
              <w:rPr>
                <w:rFonts w:ascii="Marianne" w:hAnsi="Marianne" w:eastAsia="Marianne" w:cs="Marianne"/>
                <w:sz w:val="14"/>
              </w:rPr>
              <w:t xml:space="preserve">LORAW0041232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"https://fiches-risques.brgm.fr/georisques/cavite/LORAW0041233" \t "_self" </w:instrText>
            </w:r>
            <w:r>
              <w:fldChar w:fldCharType="separate"/>
            </w:r>
            <w:r>
              <w:rPr>
                <w:rFonts w:ascii="Marianne" w:hAnsi="Marianne" w:eastAsia="Marianne" w:cs="Marianne"/>
                <w:sz w:val="14"/>
              </w:rPr>
              <w:t xml:space="preserve">LORAW0041233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"https://fiches-risques.brgm.fr/georisques/cavite/LORAW0041234" \t "_self" </w:instrText>
            </w:r>
            <w:r>
              <w:fldChar w:fldCharType="separate"/>
            </w:r>
            <w:r>
              <w:rPr>
                <w:rFonts w:ascii="Marianne" w:hAnsi="Marianne" w:eastAsia="Marianne" w:cs="Marianne"/>
                <w:sz w:val="14"/>
              </w:rPr>
              <w:t xml:space="preserve">LORAW0041234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"https://fiches-risques.brgm.fr/georisques/cavite/LORAW0041235" \t "_self" </w:instrText>
            </w:r>
            <w:r>
              <w:fldChar w:fldCharType="separate"/>
            </w:r>
            <w:r>
              <w:rPr>
                <w:rFonts w:ascii="Marianne" w:hAnsi="Marianne" w:eastAsia="Marianne" w:cs="Marianne"/>
                <w:sz w:val="14"/>
              </w:rPr>
              <w:t xml:space="preserve">LORAW0041235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"https://fiches-risques.brgm.fr/georisques/cavite/LORAW0041236" \t "_self" </w:instrText>
            </w:r>
            <w:r>
              <w:fldChar w:fldCharType="separate"/>
            </w:r>
            <w:r>
              <w:rPr>
                <w:rFonts w:ascii="Marianne" w:hAnsi="Marianne" w:eastAsia="Marianne" w:cs="Marianne"/>
                <w:sz w:val="14"/>
              </w:rPr>
              <w:t xml:space="preserve">LORAW0041236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"https://fiches-risques.brgm.fr/georisques/cavite/LORAW0041237" \t "_self" </w:instrText>
            </w:r>
            <w:r>
              <w:fldChar w:fldCharType="separate"/>
            </w:r>
            <w:r>
              <w:rPr>
                <w:rFonts w:ascii="Marianne" w:hAnsi="Marianne" w:eastAsia="Marianne" w:cs="Marianne"/>
                <w:sz w:val="14"/>
              </w:rPr>
              <w:t xml:space="preserve">LORAW0041237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"https://fiches-risques.brgm.fr/georisques/cavite/LORAW0041238" \t "_self" </w:instrText>
            </w:r>
            <w:r>
              <w:fldChar w:fldCharType="separate"/>
            </w:r>
            <w:r>
              <w:rPr>
                <w:rFonts w:ascii="Marianne" w:hAnsi="Marianne" w:eastAsia="Marianne" w:cs="Marianne"/>
                <w:sz w:val="14"/>
              </w:rPr>
              <w:t xml:space="preserve">LORAW0041238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"https://fiches-risques.brgm.fr/georisques/cavite/LORAW0041239" \t "_self" </w:instrText>
            </w:r>
            <w:r>
              <w:fldChar w:fldCharType="separate"/>
            </w:r>
            <w:r>
              <w:rPr>
                <w:rFonts w:ascii="Marianne" w:hAnsi="Marianne" w:eastAsia="Marianne" w:cs="Marianne"/>
                <w:sz w:val="14"/>
              </w:rPr>
              <w:t xml:space="preserve">LORAW0041239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"https://fiches-risques.brgm.fr/georisques/cavite/LORAW0041240" \t "_self" </w:instrText>
            </w:r>
            <w:r>
              <w:fldChar w:fldCharType="separate"/>
            </w:r>
            <w:r>
              <w:rPr>
                <w:rFonts w:ascii="Marianne" w:hAnsi="Marianne" w:eastAsia="Marianne" w:cs="Marianne"/>
                <w:sz w:val="14"/>
              </w:rPr>
              <w:t xml:space="preserve">LORAW0041240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"https://fiches-risques.brgm.fr/georisques/cavite/LORAW0041241" \t "_self" </w:instrText>
            </w:r>
            <w:r>
              <w:fldChar w:fldCharType="separate"/>
            </w:r>
            <w:r>
              <w:rPr>
                <w:rFonts w:ascii="Marianne" w:hAnsi="Marianne" w:eastAsia="Marianne" w:cs="Marianne"/>
                <w:sz w:val="14"/>
              </w:rPr>
              <w:t xml:space="preserve">LORAW0041241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trou (457)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"https://fiches-risques.brgm.fr/georisques/cavite/LORAW0041242" \t "_self" </w:instrText>
            </w:r>
            <w:r>
              <w:fldChar w:fldCharType="separate"/>
            </w:r>
            <w:r>
              <w:rPr>
                <w:rFonts w:ascii="Marianne" w:hAnsi="Marianne" w:eastAsia="Marianne" w:cs="Marianne"/>
                <w:sz w:val="14"/>
              </w:rPr>
              <w:t xml:space="preserve">LORAW0041242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"https://fiches-risques.brgm.fr/georisques/cavite/LORAW0041247" \t "_self" </w:instrText>
            </w:r>
            <w:r>
              <w:fldChar w:fldCharType="separate"/>
            </w:r>
            <w:r>
              <w:rPr>
                <w:rFonts w:ascii="Marianne" w:hAnsi="Marianne" w:eastAsia="Marianne" w:cs="Marianne"/>
                <w:sz w:val="14"/>
              </w:rPr>
              <w:t xml:space="preserve">LORAW0041247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Jaulnay, doline fermée (463)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"https://fiches-risques.brgm.fr/georisques/cavite/LORAW0041248" \t "_self" </w:instrText>
            </w:r>
            <w:r>
              <w:fldChar w:fldCharType="separate"/>
            </w:r>
            <w:r>
              <w:rPr>
                <w:rFonts w:ascii="Marianne" w:hAnsi="Marianne" w:eastAsia="Marianne" w:cs="Marianne"/>
                <w:sz w:val="14"/>
              </w:rPr>
              <w:t xml:space="preserve">LORAW0041248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Jaulnay, doline fermée (464)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"https://fiches-risques.brgm.fr/georisques/cavite/LORCS00002072" \t "_self" </w:instrText>
            </w:r>
            <w:r>
              <w:fldChar w:fldCharType="separate"/>
            </w:r>
            <w:r>
              <w:rPr>
                <w:rFonts w:ascii="Marianne" w:hAnsi="Marianne" w:eastAsia="Marianne" w:cs="Marianne"/>
                <w:sz w:val="14"/>
              </w:rPr>
              <w:t xml:space="preserve">LORCS00002072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le Sourd</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500771" name="Picture">
</wp:docPr>
                  <a:graphic>
                    <a:graphicData uri="http://schemas.openxmlformats.org/drawingml/2006/picture">
                      <pic:pic>
                        <pic:nvPicPr>
                          <pic:cNvPr id="1051500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72704" name="Picture">
</wp:docPr>
                  <a:graphic>
                    <a:graphicData uri="http://schemas.openxmlformats.org/drawingml/2006/picture">
                      <pic:pic>
                        <pic:nvPicPr>
                          <pic:cNvPr id="10827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Cesse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048843" name="Picture">
</wp:docPr>
                  <a:graphic>
                    <a:graphicData uri="http://schemas.openxmlformats.org/drawingml/2006/picture">
                      <pic:pic>
                        <pic:nvPicPr>
                          <pic:cNvPr id="102004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