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6744" name="Picture">
</wp:docPr>
                  <a:graphic>
                    <a:graphicData uri="http://schemas.openxmlformats.org/drawingml/2006/picture">
                      <pic:pic>
                        <pic:nvPicPr>
                          <pic:cNvPr id="8527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539818" name="Picture">
</wp:docPr>
                  <a:graphic>
                    <a:graphicData uri="http://schemas.openxmlformats.org/drawingml/2006/picture">
                      <pic:pic>
                        <pic:nvPicPr>
                          <pic:cNvPr id="1380539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218390" name="Picture">
</wp:docPr>
                        <a:graphic>
                          <a:graphicData uri="http://schemas.openxmlformats.org/drawingml/2006/picture">
                            <pic:pic>
                              <pic:nvPicPr>
                                <pic:cNvPr id="1117218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45140 Bucy-Saint-Liphard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54048" name="Picture">
</wp:docPr>
                  <a:graphic>
                    <a:graphicData uri="http://schemas.openxmlformats.org/drawingml/2006/picture">
                      <pic:pic>
                        <pic:nvPicPr>
                          <pic:cNvPr id="158454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226371" name="Picture">
</wp:docPr>
                  <a:graphic>
                    <a:graphicData uri="http://schemas.openxmlformats.org/drawingml/2006/picture">
                      <pic:pic>
                        <pic:nvPicPr>
                          <pic:cNvPr id="970226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4577" name="Picture">
</wp:docPr>
                  <a:graphic>
                    <a:graphicData uri="http://schemas.openxmlformats.org/drawingml/2006/picture">
                      <pic:pic>
                        <pic:nvPicPr>
                          <pic:cNvPr id="11680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16172" name="Picture">
</wp:docPr>
                  <a:graphic>
                    <a:graphicData uri="http://schemas.openxmlformats.org/drawingml/2006/picture">
                      <pic:pic>
                        <pic:nvPicPr>
                          <pic:cNvPr id="84551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54172" name="Picture">
</wp:docPr>
                  <a:graphic>
                    <a:graphicData uri="http://schemas.openxmlformats.org/drawingml/2006/picture">
                      <pic:pic>
                        <pic:nvPicPr>
                          <pic:cNvPr id="191935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816188" name="Picture">
</wp:docPr>
                        <a:graphic>
                          <a:graphicData uri="http://schemas.openxmlformats.org/drawingml/2006/picture">
                            <pic:pic>
                              <pic:nvPicPr>
                                <pic:cNvPr id="989816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47299" name="Picture">
</wp:docPr>
                        <a:graphic>
                          <a:graphicData uri="http://schemas.openxmlformats.org/drawingml/2006/picture">
                            <pic:pic>
                              <pic:nvPicPr>
                                <pic:cNvPr id="1566447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265352" name="Picture">
</wp:docPr>
                        <a:graphic>
                          <a:graphicData uri="http://schemas.openxmlformats.org/drawingml/2006/picture">
                            <pic:pic>
                              <pic:nvPicPr>
                                <pic:cNvPr id="1979265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70020" name="Picture">
</wp:docPr>
                        <a:graphic>
                          <a:graphicData uri="http://schemas.openxmlformats.org/drawingml/2006/picture">
                            <pic:pic>
                              <pic:nvPicPr>
                                <pic:cNvPr id="1042470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20370" name="Picture">
</wp:docPr>
                        <a:graphic>
                          <a:graphicData uri="http://schemas.openxmlformats.org/drawingml/2006/picture">
                            <pic:pic>
                              <pic:nvPicPr>
                                <pic:cNvPr id="260820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73520" name="Picture">
</wp:docPr>
                        <a:graphic>
                          <a:graphicData uri="http://schemas.openxmlformats.org/drawingml/2006/picture">
                            <pic:pic>
                              <pic:nvPicPr>
                                <pic:cNvPr id="1189873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834422" name="Picture">
</wp:docPr>
                        <a:graphic>
                          <a:graphicData uri="http://schemas.openxmlformats.org/drawingml/2006/picture">
                            <pic:pic>
                              <pic:nvPicPr>
                                <pic:cNvPr id="682834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75054" name="Picture">
</wp:docPr>
                        <a:graphic>
                          <a:graphicData uri="http://schemas.openxmlformats.org/drawingml/2006/picture">
                            <pic:pic>
                              <pic:nvPicPr>
                                <pic:cNvPr id="2137175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25880" name="Picture">
</wp:docPr>
                        <a:graphic>
                          <a:graphicData uri="http://schemas.openxmlformats.org/drawingml/2006/picture">
                            <pic:pic>
                              <pic:nvPicPr>
                                <pic:cNvPr id="317225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44491" name="Picture">
</wp:docPr>
                        <a:graphic>
                          <a:graphicData uri="http://schemas.openxmlformats.org/drawingml/2006/picture">
                            <pic:pic>
                              <pic:nvPicPr>
                                <pic:cNvPr id="451244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1733" name="Picture">
</wp:docPr>
                        <a:graphic>
                          <a:graphicData uri="http://schemas.openxmlformats.org/drawingml/2006/picture">
                            <pic:pic>
                              <pic:nvPicPr>
                                <pic:cNvPr id="78771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04891" name="Picture">
</wp:docPr>
                        <a:graphic>
                          <a:graphicData uri="http://schemas.openxmlformats.org/drawingml/2006/picture">
                            <pic:pic>
                              <pic:nvPicPr>
                                <pic:cNvPr id="14091048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14249" name="Picture">
</wp:docPr>
                        <a:graphic>
                          <a:graphicData uri="http://schemas.openxmlformats.org/drawingml/2006/picture">
                            <pic:pic>
                              <pic:nvPicPr>
                                <pic:cNvPr id="421914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88429" name="Picture">
</wp:docPr>
                        <a:graphic>
                          <a:graphicData uri="http://schemas.openxmlformats.org/drawingml/2006/picture">
                            <pic:pic>
                              <pic:nvPicPr>
                                <pic:cNvPr id="1208488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5244" name="Picture">
</wp:docPr>
                        <a:graphic>
                          <a:graphicData uri="http://schemas.openxmlformats.org/drawingml/2006/picture">
                            <pic:pic>
                              <pic:nvPicPr>
                                <pic:cNvPr id="161985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82137" name="Picture">
</wp:docPr>
                        <a:graphic>
                          <a:graphicData uri="http://schemas.openxmlformats.org/drawingml/2006/picture">
                            <pic:pic>
                              <pic:nvPicPr>
                                <pic:cNvPr id="15434821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43775" name="Picture">
</wp:docPr>
                        <a:graphic>
                          <a:graphicData uri="http://schemas.openxmlformats.org/drawingml/2006/picture">
                            <pic:pic>
                              <pic:nvPicPr>
                                <pic:cNvPr id="2139643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72178" name="Picture">
</wp:docPr>
                        <a:graphic>
                          <a:graphicData uri="http://schemas.openxmlformats.org/drawingml/2006/picture">
                            <pic:pic>
                              <pic:nvPicPr>
                                <pic:cNvPr id="500472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07296" name="Picture">
</wp:docPr>
                        <a:graphic>
                          <a:graphicData uri="http://schemas.openxmlformats.org/drawingml/2006/picture">
                            <pic:pic>
                              <pic:nvPicPr>
                                <pic:cNvPr id="2129807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0099" name="Picture">
</wp:docPr>
                        <a:graphic>
                          <a:graphicData uri="http://schemas.openxmlformats.org/drawingml/2006/picture">
                            <pic:pic>
                              <pic:nvPicPr>
                                <pic:cNvPr id="173280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41998" name="Picture">
</wp:docPr>
                        <a:graphic>
                          <a:graphicData uri="http://schemas.openxmlformats.org/drawingml/2006/picture">
                            <pic:pic>
                              <pic:nvPicPr>
                                <pic:cNvPr id="14385419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12134" name="Picture">
</wp:docPr>
                  <a:graphic>
                    <a:graphicData uri="http://schemas.openxmlformats.org/drawingml/2006/picture">
                      <pic:pic>
                        <pic:nvPicPr>
                          <pic:cNvPr id="149751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78044" name="Picture">
</wp:docPr>
                  <a:graphic>
                    <a:graphicData uri="http://schemas.openxmlformats.org/drawingml/2006/picture">
                      <pic:pic>
                        <pic:nvPicPr>
                          <pic:cNvPr id="165657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31387" name="Picture">
</wp:docPr>
                  <a:graphic>
                    <a:graphicData uri="http://schemas.openxmlformats.org/drawingml/2006/picture">
                      <pic:pic>
                        <pic:nvPicPr>
                          <pic:cNvPr id="156523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Bucy-saint-liphard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384204" name="Picture">
</wp:docPr>
                  <a:graphic>
                    <a:graphicData uri="http://schemas.openxmlformats.org/drawingml/2006/picture">
                      <pic:pic>
                        <pic:nvPicPr>
                          <pic:cNvPr id="624384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00366" name="Picture">
</wp:docPr>
                  <a:graphic>
                    <a:graphicData uri="http://schemas.openxmlformats.org/drawingml/2006/picture">
                      <pic:pic>
                        <pic:nvPicPr>
                          <pic:cNvPr id="2135800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1486" name="Picture">
</wp:docPr>
                  <a:graphic>
                    <a:graphicData uri="http://schemas.openxmlformats.org/drawingml/2006/picture">
                      <pic:pic>
                        <pic:nvPicPr>
                          <pic:cNvPr id="20001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25589" name="Picture">
</wp:docPr>
                        <a:graphic>
                          <a:graphicData uri="http://schemas.openxmlformats.org/drawingml/2006/picture">
                            <pic:pic>
                              <pic:nvPicPr>
                                <pic:cNvPr id="443225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66143" name="Picture">
</wp:docPr>
                  <a:graphic>
                    <a:graphicData uri="http://schemas.openxmlformats.org/drawingml/2006/picture">
                      <pic:pic>
                        <pic:nvPicPr>
                          <pic:cNvPr id="183286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65649" name="Picture">
</wp:docPr>
                  <a:graphic>
                    <a:graphicData uri="http://schemas.openxmlformats.org/drawingml/2006/picture">
                      <pic:pic>
                        <pic:nvPicPr>
                          <pic:cNvPr id="94236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71804" name="Picture">
</wp:docPr>
                  <a:graphic>
                    <a:graphicData uri="http://schemas.openxmlformats.org/drawingml/2006/picture">
                      <pic:pic>
                        <pic:nvPicPr>
                          <pic:cNvPr id="205817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154848" name="Picture">
</wp:docPr>
                  <a:graphic>
                    <a:graphicData uri="http://schemas.openxmlformats.org/drawingml/2006/picture">
                      <pic:pic>
                        <pic:nvPicPr>
                          <pic:cNvPr id="661154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91972" name="Picture">
</wp:docPr>
                  <a:graphic>
                    <a:graphicData uri="http://schemas.openxmlformats.org/drawingml/2006/picture">
                      <pic:pic>
                        <pic:nvPicPr>
                          <pic:cNvPr id="818791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173143" name="Picture">
</wp:docPr>
                  <a:graphic>
                    <a:graphicData uri="http://schemas.openxmlformats.org/drawingml/2006/picture">
                      <pic:pic>
                        <pic:nvPicPr>
                          <pic:cNvPr id="8831731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851260" name="Picture">
</wp:docPr>
                        <a:graphic>
                          <a:graphicData uri="http://schemas.openxmlformats.org/drawingml/2006/picture">
                            <pic:pic>
                              <pic:nvPicPr>
                                <pic:cNvPr id="452851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40388" name="Picture">
</wp:docPr>
                  <a:graphic>
                    <a:graphicData uri="http://schemas.openxmlformats.org/drawingml/2006/picture">
                      <pic:pic>
                        <pic:nvPicPr>
                          <pic:cNvPr id="191044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9047" name="Picture">
</wp:docPr>
                  <a:graphic>
                    <a:graphicData uri="http://schemas.openxmlformats.org/drawingml/2006/picture">
                      <pic:pic>
                        <pic:nvPicPr>
                          <pic:cNvPr id="18129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1296" name="Picture">
</wp:docPr>
                  <a:graphic>
                    <a:graphicData uri="http://schemas.openxmlformats.org/drawingml/2006/picture">
                      <pic:pic>
                        <pic:nvPicPr>
                          <pic:cNvPr id="10277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84919" name="Picture">
</wp:docPr>
                  <a:graphic>
                    <a:graphicData uri="http://schemas.openxmlformats.org/drawingml/2006/picture">
                      <pic:pic>
                        <pic:nvPicPr>
                          <pic:cNvPr id="10421849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6455" name="Picture">
</wp:docPr>
                  <a:graphic>
                    <a:graphicData uri="http://schemas.openxmlformats.org/drawingml/2006/picture">
                      <pic:pic>
                        <pic:nvPicPr>
                          <pic:cNvPr id="49526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579712" name="Picture">
</wp:docPr>
                  <a:graphic>
                    <a:graphicData uri="http://schemas.openxmlformats.org/drawingml/2006/picture">
                      <pic:pic>
                        <pic:nvPicPr>
                          <pic:cNvPr id="10025797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64065" name="Picture">
</wp:docPr>
                        <a:graphic>
                          <a:graphicData uri="http://schemas.openxmlformats.org/drawingml/2006/picture">
                            <pic:pic>
                              <pic:nvPicPr>
                                <pic:cNvPr id="2431640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78417" name="Picture">
</wp:docPr>
                  <a:graphic>
                    <a:graphicData uri="http://schemas.openxmlformats.org/drawingml/2006/picture">
                      <pic:pic>
                        <pic:nvPicPr>
                          <pic:cNvPr id="57747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84362" name="Picture">
</wp:docPr>
                  <a:graphic>
                    <a:graphicData uri="http://schemas.openxmlformats.org/drawingml/2006/picture">
                      <pic:pic>
                        <pic:nvPicPr>
                          <pic:cNvPr id="57118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39393" name="Picture">
</wp:docPr>
                  <a:graphic>
                    <a:graphicData uri="http://schemas.openxmlformats.org/drawingml/2006/picture">
                      <pic:pic>
                        <pic:nvPicPr>
                          <pic:cNvPr id="160363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Bucy-saint-liphard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22459" name="Picture">
</wp:docPr>
                  <a:graphic>
                    <a:graphicData uri="http://schemas.openxmlformats.org/drawingml/2006/picture">
                      <pic:pic>
                        <pic:nvPicPr>
                          <pic:cNvPr id="91252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26918" name="Picture">
</wp:docPr>
                  <a:graphic>
                    <a:graphicData uri="http://schemas.openxmlformats.org/drawingml/2006/picture">
                      <pic:pic>
                        <pic:nvPicPr>
                          <pic:cNvPr id="116222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68815" name="Picture">
</wp:docPr>
                  <a:graphic>
                    <a:graphicData uri="http://schemas.openxmlformats.org/drawingml/2006/picture">
                      <pic:pic>
                        <pic:nvPicPr>
                          <pic:cNvPr id="32226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83289" name="Picture">
</wp:docPr>
                  <a:graphic>
                    <a:graphicData uri="http://schemas.openxmlformats.org/drawingml/2006/picture">
                      <pic:pic>
                        <pic:nvPicPr>
                          <pic:cNvPr id="47098328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7636" name="Picture">
</wp:docPr>
                  <a:graphic>
                    <a:graphicData uri="http://schemas.openxmlformats.org/drawingml/2006/picture">
                      <pic:pic>
                        <pic:nvPicPr>
                          <pic:cNvPr id="204137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578451" name="Picture">
</wp:docPr>
                  <a:graphic>
                    <a:graphicData uri="http://schemas.openxmlformats.org/drawingml/2006/picture">
                      <pic:pic>
                        <pic:nvPicPr>
                          <pic:cNvPr id="149657845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51094" name="Picture">
</wp:docPr>
                        <a:graphic>
                          <a:graphicData uri="http://schemas.openxmlformats.org/drawingml/2006/picture">
                            <pic:pic>
                              <pic:nvPicPr>
                                <pic:cNvPr id="1121551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51207" name="Picture">
</wp:docPr>
                  <a:graphic>
                    <a:graphicData uri="http://schemas.openxmlformats.org/drawingml/2006/picture">
                      <pic:pic>
                        <pic:nvPicPr>
                          <pic:cNvPr id="106445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5152" name="Picture">
</wp:docPr>
                  <a:graphic>
                    <a:graphicData uri="http://schemas.openxmlformats.org/drawingml/2006/picture">
                      <pic:pic>
                        <pic:nvPicPr>
                          <pic:cNvPr id="13070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0045" name="Picture">
</wp:docPr>
                  <a:graphic>
                    <a:graphicData uri="http://schemas.openxmlformats.org/drawingml/2006/picture">
                      <pic:pic>
                        <pic:nvPicPr>
                          <pic:cNvPr id="15169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34240" name="Picture">
</wp:docPr>
                  <a:graphic>
                    <a:graphicData uri="http://schemas.openxmlformats.org/drawingml/2006/picture">
                      <pic:pic>
                        <pic:nvPicPr>
                          <pic:cNvPr id="1113434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90555" name="Picture">
</wp:docPr>
                  <a:graphic>
                    <a:graphicData uri="http://schemas.openxmlformats.org/drawingml/2006/picture">
                      <pic:pic>
                        <pic:nvPicPr>
                          <pic:cNvPr id="1749290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2161" name="Picture">
</wp:docPr>
                  <a:graphic>
                    <a:graphicData uri="http://schemas.openxmlformats.org/drawingml/2006/picture">
                      <pic:pic>
                        <pic:nvPicPr>
                          <pic:cNvPr id="162221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53358" name="Picture">
</wp:docPr>
                        <a:graphic>
                          <a:graphicData uri="http://schemas.openxmlformats.org/drawingml/2006/picture">
                            <pic:pic>
                              <pic:nvPicPr>
                                <pic:cNvPr id="627253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22780" name="Picture">
</wp:docPr>
                  <a:graphic>
                    <a:graphicData uri="http://schemas.openxmlformats.org/drawingml/2006/picture">
                      <pic:pic>
                        <pic:nvPicPr>
                          <pic:cNvPr id="42932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6680" name="Picture">
</wp:docPr>
                  <a:graphic>
                    <a:graphicData uri="http://schemas.openxmlformats.org/drawingml/2006/picture">
                      <pic:pic>
                        <pic:nvPicPr>
                          <pic:cNvPr id="3605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26203" name="Picture">
</wp:docPr>
                  <a:graphic>
                    <a:graphicData uri="http://schemas.openxmlformats.org/drawingml/2006/picture">
                      <pic:pic>
                        <pic:nvPicPr>
                          <pic:cNvPr id="12750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57045" name="Picture">
</wp:docPr>
                  <a:graphic>
                    <a:graphicData uri="http://schemas.openxmlformats.org/drawingml/2006/picture">
                      <pic:pic>
                        <pic:nvPicPr>
                          <pic:cNvPr id="9336570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43944" name="Picture">
</wp:docPr>
                  <a:graphic>
                    <a:graphicData uri="http://schemas.openxmlformats.org/drawingml/2006/picture">
                      <pic:pic>
                        <pic:nvPicPr>
                          <pic:cNvPr id="834043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5423911" name="Picture">
</wp:docPr>
                  <a:graphic>
                    <a:graphicData uri="http://schemas.openxmlformats.org/drawingml/2006/picture">
                      <pic:pic>
                        <pic:nvPicPr>
                          <pic:cNvPr id="21354239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14471" name="Picture">
</wp:docPr>
                  <a:graphic>
                    <a:graphicData uri="http://schemas.openxmlformats.org/drawingml/2006/picture">
                      <pic:pic>
                        <pic:nvPicPr>
                          <pic:cNvPr id="206291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12348" name="Picture">
</wp:docPr>
                  <a:graphic>
                    <a:graphicData uri="http://schemas.openxmlformats.org/drawingml/2006/picture">
                      <pic:pic>
                        <pic:nvPicPr>
                          <pic:cNvPr id="50671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0114" name="Picture">
</wp:docPr>
                  <a:graphic>
                    <a:graphicData uri="http://schemas.openxmlformats.org/drawingml/2006/picture">
                      <pic:pic>
                        <pic:nvPicPr>
                          <pic:cNvPr id="20918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Bucy-saint-liphard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3457" name="Picture">
</wp:docPr>
                  <a:graphic>
                    <a:graphicData uri="http://schemas.openxmlformats.org/drawingml/2006/picture">
                      <pic:pic>
                        <pic:nvPicPr>
                          <pic:cNvPr id="1367934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95462" name="Picture">
</wp:docPr>
                  <a:graphic>
                    <a:graphicData uri="http://schemas.openxmlformats.org/drawingml/2006/picture">
                      <pic:pic>
                        <pic:nvPicPr>
                          <pic:cNvPr id="1718795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9024211" name="Picture">
</wp:docPr>
                  <a:graphic>
                    <a:graphicData uri="http://schemas.openxmlformats.org/drawingml/2006/picture">
                      <pic:pic>
                        <pic:nvPicPr>
                          <pic:cNvPr id="149902421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407681" name="Picture">
</wp:docPr>
                        <a:graphic>
                          <a:graphicData uri="http://schemas.openxmlformats.org/drawingml/2006/picture">
                            <pic:pic>
                              <pic:nvPicPr>
                                <pic:cNvPr id="171640768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57582" name="Picture">
</wp:docPr>
                  <a:graphic>
                    <a:graphicData uri="http://schemas.openxmlformats.org/drawingml/2006/picture">
                      <pic:pic>
                        <pic:nvPicPr>
                          <pic:cNvPr id="68695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30938" name="Picture">
</wp:docPr>
                  <a:graphic>
                    <a:graphicData uri="http://schemas.openxmlformats.org/drawingml/2006/picture">
                      <pic:pic>
                        <pic:nvPicPr>
                          <pic:cNvPr id="194093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59866" name="Picture">
</wp:docPr>
                  <a:graphic>
                    <a:graphicData uri="http://schemas.openxmlformats.org/drawingml/2006/picture">
                      <pic:pic>
                        <pic:nvPicPr>
                          <pic:cNvPr id="99245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"https://fiches-risques.brgm.fr/fr/georisques/mvt-synthetique/64500669" \t "_self" </w:instrText>
            </w:r>
            <w:r>
              <w:fldChar w:fldCharType="separate"/>
            </w:r>
            <w:r>
              <w:rPr>
                <w:rFonts w:ascii="Marianne" w:hAnsi="Marianne" w:eastAsia="Marianne" w:cs="Marianne"/>
                <w:sz w:val="14"/>
              </w:rPr>
              <w:t xml:space="preserve">64500669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"https://fiches-risques.brgm.fr/fr/georisques/mvt-synthetique/64500670" \t "_self" </w:instrText>
            </w:r>
            <w:r>
              <w:fldChar w:fldCharType="separate"/>
            </w:r>
            <w:r>
              <w:rPr>
                <w:rFonts w:ascii="Marianne" w:hAnsi="Marianne" w:eastAsia="Marianne" w:cs="Marianne"/>
                <w:sz w:val="14"/>
              </w:rPr>
              <w:t xml:space="preserve">64500670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"https://fiches-risques.brgm.fr/fr/georisques/mvt-synthetique/64500671" \t "_self" </w:instrText>
            </w:r>
            <w:r>
              <w:fldChar w:fldCharType="separate"/>
            </w:r>
            <w:r>
              <w:rPr>
                <w:rFonts w:ascii="Marianne" w:hAnsi="Marianne" w:eastAsia="Marianne" w:cs="Marianne"/>
                <w:sz w:val="14"/>
              </w:rPr>
              <w:t xml:space="preserve">64500671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"https://fiches-risques.brgm.fr/fr/georisques/mvt-synthetique/64500696" \t "_self" </w:instrText>
            </w:r>
            <w:r>
              <w:fldChar w:fldCharType="separate"/>
            </w:r>
            <w:r>
              <w:rPr>
                <w:rFonts w:ascii="Marianne" w:hAnsi="Marianne" w:eastAsia="Marianne" w:cs="Marianne"/>
                <w:sz w:val="14"/>
              </w:rPr>
              <w:t xml:space="preserve">64500696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"https://fiches-risques.brgm.fr/fr/georisques/mvt-synthetique/64500708" \t "_self" </w:instrText>
            </w:r>
            <w:r>
              <w:fldChar w:fldCharType="separate"/>
            </w:r>
            <w:r>
              <w:rPr>
                <w:rFonts w:ascii="Marianne" w:hAnsi="Marianne" w:eastAsia="Marianne" w:cs="Marianne"/>
                <w:sz w:val="14"/>
              </w:rPr>
              <w:t xml:space="preserve">64500708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"https://fiches-risques.brgm.fr/fr/georisques/mvt-synthetique/64500717" \t "_self" </w:instrText>
            </w:r>
            <w:r>
              <w:fldChar w:fldCharType="separate"/>
            </w:r>
            <w:r>
              <w:rPr>
                <w:rFonts w:ascii="Marianne" w:hAnsi="Marianne" w:eastAsia="Marianne" w:cs="Marianne"/>
                <w:sz w:val="14"/>
              </w:rPr>
              <w:t xml:space="preserve">64500717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"https://fiches-risques.brgm.fr/fr/georisques/mvt-synthetique/64500718" \t "_self" </w:instrText>
            </w:r>
            <w:r>
              <w:fldChar w:fldCharType="separate"/>
            </w:r>
            <w:r>
              <w:rPr>
                <w:rFonts w:ascii="Marianne" w:hAnsi="Marianne" w:eastAsia="Marianne" w:cs="Marianne"/>
                <w:sz w:val="14"/>
              </w:rPr>
              <w:t xml:space="preserve">64500718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"https://fiches-risques.brgm.fr/fr/georisques/mvt-synthetique/64500728" \t "_self" </w:instrText>
            </w:r>
            <w:r>
              <w:fldChar w:fldCharType="separate"/>
            </w:r>
            <w:r>
              <w:rPr>
                <w:rFonts w:ascii="Marianne" w:hAnsi="Marianne" w:eastAsia="Marianne" w:cs="Marianne"/>
                <w:sz w:val="14"/>
              </w:rPr>
              <w:t xml:space="preserve">64500728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"https://fiches-risques.brgm.fr/fr/georisques/mvt-synthetique/64500730" \t "_self" </w:instrText>
            </w:r>
            <w:r>
              <w:fldChar w:fldCharType="separate"/>
            </w:r>
            <w:r>
              <w:rPr>
                <w:rFonts w:ascii="Marianne" w:hAnsi="Marianne" w:eastAsia="Marianne" w:cs="Marianne"/>
                <w:sz w:val="14"/>
              </w:rPr>
              <w:t xml:space="preserve">64500730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"https://fiches-risques.brgm.fr/fr/georisques/mvt-synthetique/64500731" \t "_self" </w:instrText>
            </w:r>
            <w:r>
              <w:fldChar w:fldCharType="separate"/>
            </w:r>
            <w:r>
              <w:rPr>
                <w:rFonts w:ascii="Marianne" w:hAnsi="Marianne" w:eastAsia="Marianne" w:cs="Marianne"/>
                <w:sz w:val="14"/>
              </w:rPr>
              <w:t xml:space="preserve">64500731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"https://fiches-risques.brgm.fr/fr/georisques/mvt-synthetique/64500732" \t "_self" </w:instrText>
            </w:r>
            <w:r>
              <w:fldChar w:fldCharType="separate"/>
            </w:r>
            <w:r>
              <w:rPr>
                <w:rFonts w:ascii="Marianne" w:hAnsi="Marianne" w:eastAsia="Marianne" w:cs="Marianne"/>
                <w:sz w:val="14"/>
              </w:rPr>
              <w:t xml:space="preserve">64500732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"https://fiches-risques.brgm.fr/fr/georisques/mvt-synthetique/64500733" \t "_self" </w:instrText>
            </w:r>
            <w:r>
              <w:fldChar w:fldCharType="separate"/>
            </w:r>
            <w:r>
              <w:rPr>
                <w:rFonts w:ascii="Marianne" w:hAnsi="Marianne" w:eastAsia="Marianne" w:cs="Marianne"/>
                <w:sz w:val="14"/>
              </w:rPr>
              <w:t xml:space="preserve">64500733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"https://fiches-risques.brgm.fr/fr/georisques/mvt-synthetique/64500734" \t "_self" </w:instrText>
            </w:r>
            <w:r>
              <w:fldChar w:fldCharType="separate"/>
            </w:r>
            <w:r>
              <w:rPr>
                <w:rFonts w:ascii="Marianne" w:hAnsi="Marianne" w:eastAsia="Marianne" w:cs="Marianne"/>
                <w:sz w:val="14"/>
              </w:rPr>
              <w:t xml:space="preserve">64500734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"https://fiches-risques.brgm.fr/fr/georisques/mvt-synthetique/64500735" \t "_self" </w:instrText>
            </w:r>
            <w:r>
              <w:fldChar w:fldCharType="separate"/>
            </w:r>
            <w:r>
              <w:rPr>
                <w:rFonts w:ascii="Marianne" w:hAnsi="Marianne" w:eastAsia="Marianne" w:cs="Marianne"/>
                <w:sz w:val="14"/>
              </w:rPr>
              <w:t xml:space="preserve">64500735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"https://fiches-risques.brgm.fr/fr/georisques/mvt-synthetique/64500736" \t "_self" </w:instrText>
            </w:r>
            <w:r>
              <w:fldChar w:fldCharType="separate"/>
            </w:r>
            <w:r>
              <w:rPr>
                <w:rFonts w:ascii="Marianne" w:hAnsi="Marianne" w:eastAsia="Marianne" w:cs="Marianne"/>
                <w:sz w:val="14"/>
              </w:rPr>
              <w:t xml:space="preserve">64500736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"https://fiches-risques.brgm.fr/fr/georisques/mvt-synthetique/64500737" \t "_self" </w:instrText>
            </w:r>
            <w:r>
              <w:fldChar w:fldCharType="separate"/>
            </w:r>
            <w:r>
              <w:rPr>
                <w:rFonts w:ascii="Marianne" w:hAnsi="Marianne" w:eastAsia="Marianne" w:cs="Marianne"/>
                <w:sz w:val="14"/>
              </w:rPr>
              <w:t xml:space="preserve">64500737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"https://fiches-risques.brgm.fr/fr/georisques/mvt-synthetique/64500738" \t "_self" </w:instrText>
            </w:r>
            <w:r>
              <w:fldChar w:fldCharType="separate"/>
            </w:r>
            <w:r>
              <w:rPr>
                <w:rFonts w:ascii="Marianne" w:hAnsi="Marianne" w:eastAsia="Marianne" w:cs="Marianne"/>
                <w:sz w:val="14"/>
              </w:rPr>
              <w:t xml:space="preserve">64500738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"https://fiches-risques.brgm.fr/fr/georisques/mvt-synthetique/64503249" \t "_self" </w:instrText>
            </w:r>
            <w:r>
              <w:fldChar w:fldCharType="separate"/>
            </w:r>
            <w:r>
              <w:rPr>
                <w:rFonts w:ascii="Marianne" w:hAnsi="Marianne" w:eastAsia="Marianne" w:cs="Marianne"/>
                <w:sz w:val="14"/>
              </w:rPr>
              <w:t xml:space="preserve">64503249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"https://fiches-risques.brgm.fr/fr/georisques/mvt-synthetique/64503250" \t "_self" </w:instrText>
            </w:r>
            <w:r>
              <w:fldChar w:fldCharType="separate"/>
            </w:r>
            <w:r>
              <w:rPr>
                <w:rFonts w:ascii="Marianne" w:hAnsi="Marianne" w:eastAsia="Marianne" w:cs="Marianne"/>
                <w:sz w:val="14"/>
              </w:rPr>
              <w:t xml:space="preserve">64503250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"https://fiches-risques.brgm.fr/fr/georisques/mvt-synthetique/64503251" \t "_self" </w:instrText>
            </w:r>
            <w:r>
              <w:fldChar w:fldCharType="separate"/>
            </w:r>
            <w:r>
              <w:rPr>
                <w:rFonts w:ascii="Marianne" w:hAnsi="Marianne" w:eastAsia="Marianne" w:cs="Marianne"/>
                <w:sz w:val="14"/>
              </w:rPr>
              <w:t xml:space="preserve">64503251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45377" name="Picture">
</wp:docPr>
                  <a:graphic>
                    <a:graphicData uri="http://schemas.openxmlformats.org/drawingml/2006/picture">
                      <pic:pic>
                        <pic:nvPicPr>
                          <pic:cNvPr id="212864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53650" name="Picture">
</wp:docPr>
                  <a:graphic>
                    <a:graphicData uri="http://schemas.openxmlformats.org/drawingml/2006/picture">
                      <pic:pic>
                        <pic:nvPicPr>
                          <pic:cNvPr id="60855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73925" name="Picture">
</wp:docPr>
                  <a:graphic>
                    <a:graphicData uri="http://schemas.openxmlformats.org/drawingml/2006/picture">
                      <pic:pic>
                        <pic:nvPicPr>
                          <pic:cNvPr id="20738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"https://fiches-risques.brgm.fr/georisques/cavite/CENAA0004632" \t "_self" </w:instrText>
            </w:r>
            <w:r>
              <w:fldChar w:fldCharType="separate"/>
            </w:r>
            <w:r>
              <w:rPr>
                <w:rFonts w:ascii="Marianne" w:hAnsi="Marianne" w:eastAsia="Marianne" w:cs="Marianne"/>
                <w:sz w:val="14"/>
              </w:rPr>
              <w:t xml:space="preserve">CENAA0004632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"https://fiches-risques.brgm.fr/georisques/cavite/CENAA0004633" \t "_self" </w:instrText>
            </w:r>
            <w:r>
              <w:fldChar w:fldCharType="separate"/>
            </w:r>
            <w:r>
              <w:rPr>
                <w:rFonts w:ascii="Marianne" w:hAnsi="Marianne" w:eastAsia="Marianne" w:cs="Marianne"/>
                <w:sz w:val="14"/>
              </w:rPr>
              <w:t xml:space="preserve">CENAA0004633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"https://fiches-risques.brgm.fr/georisques/cavite/CENAA0004634" \t "_self" </w:instrText>
            </w:r>
            <w:r>
              <w:fldChar w:fldCharType="separate"/>
            </w:r>
            <w:r>
              <w:rPr>
                <w:rFonts w:ascii="Marianne" w:hAnsi="Marianne" w:eastAsia="Marianne" w:cs="Marianne"/>
                <w:sz w:val="14"/>
              </w:rPr>
              <w:t xml:space="preserve">CENAA0004634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"https://fiches-risques.brgm.fr/georisques/cavite/CENAA0004659" \t "_self" </w:instrText>
            </w:r>
            <w:r>
              <w:fldChar w:fldCharType="separate"/>
            </w:r>
            <w:r>
              <w:rPr>
                <w:rFonts w:ascii="Marianne" w:hAnsi="Marianne" w:eastAsia="Marianne" w:cs="Marianne"/>
                <w:sz w:val="14"/>
              </w:rPr>
              <w:t xml:space="preserve">CENAA0004659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"https://fiches-risques.brgm.fr/georisques/cavite/CENAA0004671" \t "_self" </w:instrText>
            </w:r>
            <w:r>
              <w:fldChar w:fldCharType="separate"/>
            </w:r>
            <w:r>
              <w:rPr>
                <w:rFonts w:ascii="Marianne" w:hAnsi="Marianne" w:eastAsia="Marianne" w:cs="Marianne"/>
                <w:sz w:val="14"/>
              </w:rPr>
              <w:t xml:space="preserve">CENAA0004671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"https://fiches-risques.brgm.fr/georisques/cavite/CENAA0004680" \t "_self" </w:instrText>
            </w:r>
            <w:r>
              <w:fldChar w:fldCharType="separate"/>
            </w:r>
            <w:r>
              <w:rPr>
                <w:rFonts w:ascii="Marianne" w:hAnsi="Marianne" w:eastAsia="Marianne" w:cs="Marianne"/>
                <w:sz w:val="14"/>
              </w:rPr>
              <w:t xml:space="preserve">CENAA0004680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"https://fiches-risques.brgm.fr/georisques/cavite/CENAA0004681" \t "_self" </w:instrText>
            </w:r>
            <w:r>
              <w:fldChar w:fldCharType="separate"/>
            </w:r>
            <w:r>
              <w:rPr>
                <w:rFonts w:ascii="Marianne" w:hAnsi="Marianne" w:eastAsia="Marianne" w:cs="Marianne"/>
                <w:sz w:val="14"/>
              </w:rPr>
              <w:t xml:space="preserve">CENAA0004681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"https://fiches-risques.brgm.fr/georisques/cavite/CENAA0004691" \t "_self" </w:instrText>
            </w:r>
            <w:r>
              <w:fldChar w:fldCharType="separate"/>
            </w:r>
            <w:r>
              <w:rPr>
                <w:rFonts w:ascii="Marianne" w:hAnsi="Marianne" w:eastAsia="Marianne" w:cs="Marianne"/>
                <w:sz w:val="14"/>
              </w:rPr>
              <w:t xml:space="preserve">CENAA0004691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"https://fiches-risques.brgm.fr/georisques/cavite/CENAA0004693" \t "_self" </w:instrText>
            </w:r>
            <w:r>
              <w:fldChar w:fldCharType="separate"/>
            </w:r>
            <w:r>
              <w:rPr>
                <w:rFonts w:ascii="Marianne" w:hAnsi="Marianne" w:eastAsia="Marianne" w:cs="Marianne"/>
                <w:sz w:val="14"/>
              </w:rPr>
              <w:t xml:space="preserve">CENAA0004693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"https://fiches-risques.brgm.fr/georisques/cavite/CENAA0004694" \t "_self" </w:instrText>
            </w:r>
            <w:r>
              <w:fldChar w:fldCharType="separate"/>
            </w:r>
            <w:r>
              <w:rPr>
                <w:rFonts w:ascii="Marianne" w:hAnsi="Marianne" w:eastAsia="Marianne" w:cs="Marianne"/>
                <w:sz w:val="14"/>
              </w:rPr>
              <w:t xml:space="preserve">CENAA0004694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"https://fiches-risques.brgm.fr/georisques/cavite/CENAA0004695" \t "_self" </w:instrText>
            </w:r>
            <w:r>
              <w:fldChar w:fldCharType="separate"/>
            </w:r>
            <w:r>
              <w:rPr>
                <w:rFonts w:ascii="Marianne" w:hAnsi="Marianne" w:eastAsia="Marianne" w:cs="Marianne"/>
                <w:sz w:val="14"/>
              </w:rPr>
              <w:t xml:space="preserve">CENAA0004695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"https://fiches-risques.brgm.fr/georisques/cavite/CENAA0004696" \t "_self" </w:instrText>
            </w:r>
            <w:r>
              <w:fldChar w:fldCharType="separate"/>
            </w:r>
            <w:r>
              <w:rPr>
                <w:rFonts w:ascii="Marianne" w:hAnsi="Marianne" w:eastAsia="Marianne" w:cs="Marianne"/>
                <w:sz w:val="14"/>
              </w:rPr>
              <w:t xml:space="preserve">CENAA0004696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"https://fiches-risques.brgm.fr/georisques/cavite/CENAA0004697" \t "_self" </w:instrText>
            </w:r>
            <w:r>
              <w:fldChar w:fldCharType="separate"/>
            </w:r>
            <w:r>
              <w:rPr>
                <w:rFonts w:ascii="Marianne" w:hAnsi="Marianne" w:eastAsia="Marianne" w:cs="Marianne"/>
                <w:sz w:val="14"/>
              </w:rPr>
              <w:t xml:space="preserve">CENAA0004697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"https://fiches-risques.brgm.fr/georisques/cavite/CENAA0004698" \t "_self" </w:instrText>
            </w:r>
            <w:r>
              <w:fldChar w:fldCharType="separate"/>
            </w:r>
            <w:r>
              <w:rPr>
                <w:rFonts w:ascii="Marianne" w:hAnsi="Marianne" w:eastAsia="Marianne" w:cs="Marianne"/>
                <w:sz w:val="14"/>
              </w:rPr>
              <w:t xml:space="preserve">CENAA0004698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"https://fiches-risques.brgm.fr/georisques/cavite/CENAA0004699" \t "_self" </w:instrText>
            </w:r>
            <w:r>
              <w:fldChar w:fldCharType="separate"/>
            </w:r>
            <w:r>
              <w:rPr>
                <w:rFonts w:ascii="Marianne" w:hAnsi="Marianne" w:eastAsia="Marianne" w:cs="Marianne"/>
                <w:sz w:val="14"/>
              </w:rPr>
              <w:t xml:space="preserve">CENAA0004699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"https://fiches-risques.brgm.fr/georisques/cavite/CENAA0004700" \t "_self" </w:instrText>
            </w:r>
            <w:r>
              <w:fldChar w:fldCharType="separate"/>
            </w:r>
            <w:r>
              <w:rPr>
                <w:rFonts w:ascii="Marianne" w:hAnsi="Marianne" w:eastAsia="Marianne" w:cs="Marianne"/>
                <w:sz w:val="14"/>
              </w:rPr>
              <w:t xml:space="preserve">CENAA0004700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"https://fiches-risques.brgm.fr/georisques/cavite/CENAA0004701" \t "_self" </w:instrText>
            </w:r>
            <w:r>
              <w:fldChar w:fldCharType="separate"/>
            </w:r>
            <w:r>
              <w:rPr>
                <w:rFonts w:ascii="Marianne" w:hAnsi="Marianne" w:eastAsia="Marianne" w:cs="Marianne"/>
                <w:sz w:val="14"/>
              </w:rPr>
              <w:t xml:space="preserve">CENAA0004701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"https://fiches-risques.brgm.fr/georisques/cavite/CENAA0006571" \t "_self" </w:instrText>
            </w:r>
            <w:r>
              <w:fldChar w:fldCharType="separate"/>
            </w:r>
            <w:r>
              <w:rPr>
                <w:rFonts w:ascii="Marianne" w:hAnsi="Marianne" w:eastAsia="Marianne" w:cs="Marianne"/>
                <w:sz w:val="14"/>
              </w:rPr>
              <w:t xml:space="preserve">CENAA0006571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"https://fiches-risques.brgm.fr/georisques/cavite/CENAA0012374" \t "_self" </w:instrText>
            </w:r>
            <w:r>
              <w:fldChar w:fldCharType="separate"/>
            </w:r>
            <w:r>
              <w:rPr>
                <w:rFonts w:ascii="Marianne" w:hAnsi="Marianne" w:eastAsia="Marianne" w:cs="Marianne"/>
                <w:sz w:val="14"/>
              </w:rPr>
              <w:t xml:space="preserve">CENAA0012374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03628X0070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"https://fiches-risques.brgm.fr/georisques/cavite/CENAA0012375" \t "_self" </w:instrText>
            </w:r>
            <w:r>
              <w:fldChar w:fldCharType="separate"/>
            </w:r>
            <w:r>
              <w:rPr>
                <w:rFonts w:ascii="Marianne" w:hAnsi="Marianne" w:eastAsia="Marianne" w:cs="Marianne"/>
                <w:sz w:val="14"/>
              </w:rPr>
              <w:t xml:space="preserve">CENAA0012375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03628X0071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"https://fiches-risques.brgm.fr/georisques/cavite/CENAA0012376" \t "_self" </w:instrText>
            </w:r>
            <w:r>
              <w:fldChar w:fldCharType="separate"/>
            </w:r>
            <w:r>
              <w:rPr>
                <w:rFonts w:ascii="Marianne" w:hAnsi="Marianne" w:eastAsia="Marianne" w:cs="Marianne"/>
                <w:sz w:val="14"/>
              </w:rPr>
              <w:t xml:space="preserve">CENAA0012376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03628X0072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02624" name="Picture">
</wp:docPr>
                  <a:graphic>
                    <a:graphicData uri="http://schemas.openxmlformats.org/drawingml/2006/picture">
                      <pic:pic>
                        <pic:nvPicPr>
                          <pic:cNvPr id="90730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96989" name="Picture">
</wp:docPr>
                  <a:graphic>
                    <a:graphicData uri="http://schemas.openxmlformats.org/drawingml/2006/picture">
                      <pic:pic>
                        <pic:nvPicPr>
                          <pic:cNvPr id="112919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80511" name="Picture">
</wp:docPr>
                  <a:graphic>
                    <a:graphicData uri="http://schemas.openxmlformats.org/drawingml/2006/picture">
                      <pic:pic>
                        <pic:nvPicPr>
                          <pic:cNvPr id="209038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"https://fiches-risques.brgm.fr/georisques/infosols/instruction/SSP59689801" \t "_blank" </w:instrText>
            </w:r>
            <w:r>
              <w:fldChar w:fldCharType="separate"/>
            </w:r>
            <w:r>
              <w:rPr>
                <w:rFonts w:ascii="Marianne" w:hAnsi="Marianne" w:eastAsia="Marianne" w:cs="Marianne"/>
                <w:sz w:val="14"/>
              </w:rPr>
              <w:t xml:space="preserve">SSP59689801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SETRAD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18188" name="Picture">
</wp:docPr>
                  <a:graphic>
                    <a:graphicData uri="http://schemas.openxmlformats.org/drawingml/2006/picture">
                      <pic:pic>
                        <pic:nvPicPr>
                          <pic:cNvPr id="153561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54852" name="Picture">
</wp:docPr>
                  <a:graphic>
                    <a:graphicData uri="http://schemas.openxmlformats.org/drawingml/2006/picture">
                      <pic:pic>
                        <pic:nvPicPr>
                          <pic:cNvPr id="177145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45140 Bucy-Saint-Liphard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33245" name="Picture">
</wp:docPr>
                  <a:graphic>
                    <a:graphicData uri="http://schemas.openxmlformats.org/drawingml/2006/picture">
                      <pic:pic>
                        <pic:nvPicPr>
                          <pic:cNvPr id="135593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