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190618" name="Picture">
</wp:docPr>
                  <a:graphic>
                    <a:graphicData uri="http://schemas.openxmlformats.org/drawingml/2006/picture">
                      <pic:pic>
                        <pic:nvPicPr>
                          <pic:cNvPr id="44219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0933907" name="Picture">
</wp:docPr>
                  <a:graphic>
                    <a:graphicData uri="http://schemas.openxmlformats.org/drawingml/2006/picture">
                      <pic:pic>
                        <pic:nvPicPr>
                          <pic:cNvPr id="300933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443240" name="Picture">
</wp:docPr>
                        <a:graphic>
                          <a:graphicData uri="http://schemas.openxmlformats.org/drawingml/2006/picture">
                            <pic:pic>
                              <pic:nvPicPr>
                                <pic:cNvPr id="1573443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07700 Bourg-Saint-Andéol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6977126" name="Picture">
</wp:docPr>
                  <a:graphic>
                    <a:graphicData uri="http://schemas.openxmlformats.org/drawingml/2006/picture">
                      <pic:pic>
                        <pic:nvPicPr>
                          <pic:cNvPr id="1116977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5600914" name="Picture">
</wp:docPr>
                  <a:graphic>
                    <a:graphicData uri="http://schemas.openxmlformats.org/drawingml/2006/picture">
                      <pic:pic>
                        <pic:nvPicPr>
                          <pic:cNvPr id="2125600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349461" name="Picture">
</wp:docPr>
                  <a:graphic>
                    <a:graphicData uri="http://schemas.openxmlformats.org/drawingml/2006/picture">
                      <pic:pic>
                        <pic:nvPicPr>
                          <pic:cNvPr id="174034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46516" name="Picture">
</wp:docPr>
                  <a:graphic>
                    <a:graphicData uri="http://schemas.openxmlformats.org/drawingml/2006/picture">
                      <pic:pic>
                        <pic:nvPicPr>
                          <pic:cNvPr id="180984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34209" name="Picture">
</wp:docPr>
                  <a:graphic>
                    <a:graphicData uri="http://schemas.openxmlformats.org/drawingml/2006/picture">
                      <pic:pic>
                        <pic:nvPicPr>
                          <pic:cNvPr id="35093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802084" name="Picture">
</wp:docPr>
                        <a:graphic>
                          <a:graphicData uri="http://schemas.openxmlformats.org/drawingml/2006/picture">
                            <pic:pic>
                              <pic:nvPicPr>
                                <pic:cNvPr id="1328802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76906" name="Picture">
</wp:docPr>
                        <a:graphic>
                          <a:graphicData uri="http://schemas.openxmlformats.org/drawingml/2006/picture">
                            <pic:pic>
                              <pic:nvPicPr>
                                <pic:cNvPr id="1933576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96127" name="Picture">
</wp:docPr>
                        <a:graphic>
                          <a:graphicData uri="http://schemas.openxmlformats.org/drawingml/2006/picture">
                            <pic:pic>
                              <pic:nvPicPr>
                                <pic:cNvPr id="2027396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849192" name="Picture">
</wp:docPr>
                        <a:graphic>
                          <a:graphicData uri="http://schemas.openxmlformats.org/drawingml/2006/picture">
                            <pic:pic>
                              <pic:nvPicPr>
                                <pic:cNvPr id="1692849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79645" name="Picture">
</wp:docPr>
                        <a:graphic>
                          <a:graphicData uri="http://schemas.openxmlformats.org/drawingml/2006/picture">
                            <pic:pic>
                              <pic:nvPicPr>
                                <pic:cNvPr id="1652979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247636" name="Picture">
</wp:docPr>
                        <a:graphic>
                          <a:graphicData uri="http://schemas.openxmlformats.org/drawingml/2006/picture">
                            <pic:pic>
                              <pic:nvPicPr>
                                <pic:cNvPr id="875247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561900" name="Picture">
</wp:docPr>
                        <a:graphic>
                          <a:graphicData uri="http://schemas.openxmlformats.org/drawingml/2006/picture">
                            <pic:pic>
                              <pic:nvPicPr>
                                <pic:cNvPr id="1346561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54795" name="Picture">
</wp:docPr>
                        <a:graphic>
                          <a:graphicData uri="http://schemas.openxmlformats.org/drawingml/2006/picture">
                            <pic:pic>
                              <pic:nvPicPr>
                                <pic:cNvPr id="1939354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780054" name="Picture">
</wp:docPr>
                        <a:graphic>
                          <a:graphicData uri="http://schemas.openxmlformats.org/drawingml/2006/picture">
                            <pic:pic>
                              <pic:nvPicPr>
                                <pic:cNvPr id="8277800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70786" name="Picture">
</wp:docPr>
                        <a:graphic>
                          <a:graphicData uri="http://schemas.openxmlformats.org/drawingml/2006/picture">
                            <pic:pic>
                              <pic:nvPicPr>
                                <pic:cNvPr id="1306570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28178" name="Picture">
</wp:docPr>
                        <a:graphic>
                          <a:graphicData uri="http://schemas.openxmlformats.org/drawingml/2006/picture">
                            <pic:pic>
                              <pic:nvPicPr>
                                <pic:cNvPr id="1738528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886628" name="Picture">
</wp:docPr>
                        <a:graphic>
                          <a:graphicData uri="http://schemas.openxmlformats.org/drawingml/2006/picture">
                            <pic:pic>
                              <pic:nvPicPr>
                                <pic:cNvPr id="1393886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325050" name="Picture">
</wp:docPr>
                        <a:graphic>
                          <a:graphicData uri="http://schemas.openxmlformats.org/drawingml/2006/picture">
                            <pic:pic>
                              <pic:nvPicPr>
                                <pic:cNvPr id="16923250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10341" name="Picture">
</wp:docPr>
                        <a:graphic>
                          <a:graphicData uri="http://schemas.openxmlformats.org/drawingml/2006/picture">
                            <pic:pic>
                              <pic:nvPicPr>
                                <pic:cNvPr id="2069510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88054" name="Picture">
</wp:docPr>
                        <a:graphic>
                          <a:graphicData uri="http://schemas.openxmlformats.org/drawingml/2006/picture">
                            <pic:pic>
                              <pic:nvPicPr>
                                <pic:cNvPr id="16793880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476803" name="Picture">
</wp:docPr>
                        <a:graphic>
                          <a:graphicData uri="http://schemas.openxmlformats.org/drawingml/2006/picture">
                            <pic:pic>
                              <pic:nvPicPr>
                                <pic:cNvPr id="8864768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25499" name="Picture">
</wp:docPr>
                        <a:graphic>
                          <a:graphicData uri="http://schemas.openxmlformats.org/drawingml/2006/picture">
                            <pic:pic>
                              <pic:nvPicPr>
                                <pic:cNvPr id="1835725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738782" name="Picture">
</wp:docPr>
                        <a:graphic>
                          <a:graphicData uri="http://schemas.openxmlformats.org/drawingml/2006/picture">
                            <pic:pic>
                              <pic:nvPicPr>
                                <pic:cNvPr id="15607387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806450" name="Picture">
</wp:docPr>
                        <a:graphic>
                          <a:graphicData uri="http://schemas.openxmlformats.org/drawingml/2006/picture">
                            <pic:pic>
                              <pic:nvPicPr>
                                <pic:cNvPr id="4688064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48082" name="Picture">
</wp:docPr>
                        <a:graphic>
                          <a:graphicData uri="http://schemas.openxmlformats.org/drawingml/2006/picture">
                            <pic:pic>
                              <pic:nvPicPr>
                                <pic:cNvPr id="5157480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101143" name="Picture">
</wp:docPr>
                        <a:graphic>
                          <a:graphicData uri="http://schemas.openxmlformats.org/drawingml/2006/picture">
                            <pic:pic>
                              <pic:nvPicPr>
                                <pic:cNvPr id="16361011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614726" name="Picture">
</wp:docPr>
                        <a:graphic>
                          <a:graphicData uri="http://schemas.openxmlformats.org/drawingml/2006/picture">
                            <pic:pic>
                              <pic:nvPicPr>
                                <pic:cNvPr id="169661472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74512" name="Picture">
</wp:docPr>
                        <a:graphic>
                          <a:graphicData uri="http://schemas.openxmlformats.org/drawingml/2006/picture">
                            <pic:pic>
                              <pic:nvPicPr>
                                <pic:cNvPr id="505274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46044" name="Picture">
</wp:docPr>
                        <a:graphic>
                          <a:graphicData uri="http://schemas.openxmlformats.org/drawingml/2006/picture">
                            <pic:pic>
                              <pic:nvPicPr>
                                <pic:cNvPr id="9868460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549944" name="Picture">
</wp:docPr>
                        <a:graphic>
                          <a:graphicData uri="http://schemas.openxmlformats.org/drawingml/2006/picture">
                            <pic:pic>
                              <pic:nvPicPr>
                                <pic:cNvPr id="6315499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71235" name="Picture">
</wp:docPr>
                        <a:graphic>
                          <a:graphicData uri="http://schemas.openxmlformats.org/drawingml/2006/picture">
                            <pic:pic>
                              <pic:nvPicPr>
                                <pic:cNvPr id="4263712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294500" name="Picture">
</wp:docPr>
                        <a:graphic>
                          <a:graphicData uri="http://schemas.openxmlformats.org/drawingml/2006/picture">
                            <pic:pic>
                              <pic:nvPicPr>
                                <pic:cNvPr id="18332945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68722" name="Picture">
</wp:docPr>
                  <a:graphic>
                    <a:graphicData uri="http://schemas.openxmlformats.org/drawingml/2006/picture">
                      <pic:pic>
                        <pic:nvPicPr>
                          <pic:cNvPr id="110006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585594" name="Picture">
</wp:docPr>
                  <a:graphic>
                    <a:graphicData uri="http://schemas.openxmlformats.org/drawingml/2006/picture">
                      <pic:pic>
                        <pic:nvPicPr>
                          <pic:cNvPr id="64058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92104" name="Picture">
</wp:docPr>
                  <a:graphic>
                    <a:graphicData uri="http://schemas.openxmlformats.org/drawingml/2006/picture">
                      <pic:pic>
                        <pic:nvPicPr>
                          <pic:cNvPr id="33409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Bourg-saint-andeol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028239" name="Picture">
</wp:docPr>
                  <a:graphic>
                    <a:graphicData uri="http://schemas.openxmlformats.org/drawingml/2006/picture">
                      <pic:pic>
                        <pic:nvPicPr>
                          <pic:cNvPr id="11990282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55841" name="Picture">
</wp:docPr>
                  <a:graphic>
                    <a:graphicData uri="http://schemas.openxmlformats.org/drawingml/2006/picture">
                      <pic:pic>
                        <pic:nvPicPr>
                          <pic:cNvPr id="1627555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1040323" name="Picture">
</wp:docPr>
                  <a:graphic>
                    <a:graphicData uri="http://schemas.openxmlformats.org/drawingml/2006/picture">
                      <pic:pic>
                        <pic:nvPicPr>
                          <pic:cNvPr id="102104032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BOURG SAINT ANDEOL (07DDT20100003)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540608" name="Picture">
</wp:docPr>
                        <a:graphic>
                          <a:graphicData uri="http://schemas.openxmlformats.org/drawingml/2006/picture">
                            <pic:pic>
                              <pic:nvPicPr>
                                <pic:cNvPr id="1855540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BOURG SAINT ANDEOL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16/07/2010</w:t>
                    <w:br/>
                    <w:t xml:space="preserve">Date d'approbation : 30/01/2015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761748" name="Picture">
</wp:docPr>
                        <a:graphic>
                          <a:graphicData uri="http://schemas.openxmlformats.org/drawingml/2006/picture">
                            <pic:pic>
                              <pic:nvPicPr>
                                <pic:cNvPr id="20627617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45508" name="Picture">
</wp:docPr>
                  <a:graphic>
                    <a:graphicData uri="http://schemas.openxmlformats.org/drawingml/2006/picture">
                      <pic:pic>
                        <pic:nvPicPr>
                          <pic:cNvPr id="84414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58196" name="Picture">
</wp:docPr>
                  <a:graphic>
                    <a:graphicData uri="http://schemas.openxmlformats.org/drawingml/2006/picture">
                      <pic:pic>
                        <pic:nvPicPr>
                          <pic:cNvPr id="94105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02115" name="Picture">
</wp:docPr>
                  <a:graphic>
                    <a:graphicData uri="http://schemas.openxmlformats.org/drawingml/2006/picture">
                      <pic:pic>
                        <pic:nvPicPr>
                          <pic:cNvPr id="35990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Bourg-saint-andeol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35056" name="Picture">
</wp:docPr>
                        <a:graphic>
                          <a:graphicData uri="http://schemas.openxmlformats.org/drawingml/2006/picture">
                            <pic:pic>
                              <pic:nvPicPr>
                                <pic:cNvPr id="7468350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IOCE1206485A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08966" name="Picture">
</wp:docPr>
                  <a:graphic>
                    <a:graphicData uri="http://schemas.openxmlformats.org/drawingml/2006/picture">
                      <pic:pic>
                        <pic:nvPicPr>
                          <pic:cNvPr id="211350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90872" name="Picture">
</wp:docPr>
                  <a:graphic>
                    <a:graphicData uri="http://schemas.openxmlformats.org/drawingml/2006/picture">
                      <pic:pic>
                        <pic:nvPicPr>
                          <pic:cNvPr id="194599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649563" name="Picture">
</wp:docPr>
                  <a:graphic>
                    <a:graphicData uri="http://schemas.openxmlformats.org/drawingml/2006/picture">
                      <pic:pic>
                        <pic:nvPicPr>
                          <pic:cNvPr id="109364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182732" name="Picture">
</wp:docPr>
                  <a:graphic>
                    <a:graphicData uri="http://schemas.openxmlformats.org/drawingml/2006/picture">
                      <pic:pic>
                        <pic:nvPicPr>
                          <pic:cNvPr id="14421827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68456" name="Picture">
</wp:docPr>
                  <a:graphic>
                    <a:graphicData uri="http://schemas.openxmlformats.org/drawingml/2006/picture">
                      <pic:pic>
                        <pic:nvPicPr>
                          <pic:cNvPr id="1816768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1827626" name="Picture">
</wp:docPr>
                  <a:graphic>
                    <a:graphicData uri="http://schemas.openxmlformats.org/drawingml/2006/picture">
                      <pic:pic>
                        <pic:nvPicPr>
                          <pic:cNvPr id="14718276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709163" name="Picture">
</wp:docPr>
                        <a:graphic>
                          <a:graphicData uri="http://schemas.openxmlformats.org/drawingml/2006/picture">
                            <pic:pic>
                              <pic:nvPicPr>
                                <pic:cNvPr id="345709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9280" name="Picture">
</wp:docPr>
                  <a:graphic>
                    <a:graphicData uri="http://schemas.openxmlformats.org/drawingml/2006/picture">
                      <pic:pic>
                        <pic:nvPicPr>
                          <pic:cNvPr id="5952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79591" name="Picture">
</wp:docPr>
                  <a:graphic>
                    <a:graphicData uri="http://schemas.openxmlformats.org/drawingml/2006/picture">
                      <pic:pic>
                        <pic:nvPicPr>
                          <pic:cNvPr id="132097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65273" name="Picture">
</wp:docPr>
                  <a:graphic>
                    <a:graphicData uri="http://schemas.openxmlformats.org/drawingml/2006/picture">
                      <pic:pic>
                        <pic:nvPicPr>
                          <pic:cNvPr id="3726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03861" name="Picture">
</wp:docPr>
                  <a:graphic>
                    <a:graphicData uri="http://schemas.openxmlformats.org/drawingml/2006/picture">
                      <pic:pic>
                        <pic:nvPicPr>
                          <pic:cNvPr id="175000386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132992" name="Picture">
</wp:docPr>
                  <a:graphic>
                    <a:graphicData uri="http://schemas.openxmlformats.org/drawingml/2006/picture">
                      <pic:pic>
                        <pic:nvPicPr>
                          <pic:cNvPr id="1676132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7008816" name="Picture">
</wp:docPr>
                  <a:graphic>
                    <a:graphicData uri="http://schemas.openxmlformats.org/drawingml/2006/picture">
                      <pic:pic>
                        <pic:nvPicPr>
                          <pic:cNvPr id="120700881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022881" name="Picture">
</wp:docPr>
                        <a:graphic>
                          <a:graphicData uri="http://schemas.openxmlformats.org/drawingml/2006/picture">
                            <pic:pic>
                              <pic:nvPicPr>
                                <pic:cNvPr id="1880022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706860" name="Picture">
</wp:docPr>
                        <a:graphic>
                          <a:graphicData uri="http://schemas.openxmlformats.org/drawingml/2006/picture">
                            <pic:pic>
                              <pic:nvPicPr>
                                <pic:cNvPr id="16977068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76821" name="Picture">
</wp:docPr>
                  <a:graphic>
                    <a:graphicData uri="http://schemas.openxmlformats.org/drawingml/2006/picture">
                      <pic:pic>
                        <pic:nvPicPr>
                          <pic:cNvPr id="131397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939711" name="Picture">
</wp:docPr>
                  <a:graphic>
                    <a:graphicData uri="http://schemas.openxmlformats.org/drawingml/2006/picture">
                      <pic:pic>
                        <pic:nvPicPr>
                          <pic:cNvPr id="137793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55460" name="Picture">
</wp:docPr>
                  <a:graphic>
                    <a:graphicData uri="http://schemas.openxmlformats.org/drawingml/2006/picture">
                      <pic:pic>
                        <pic:nvPicPr>
                          <pic:cNvPr id="81215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Bourg-saint-andeol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795424" name="Picture">
</wp:docPr>
                  <a:graphic>
                    <a:graphicData uri="http://schemas.openxmlformats.org/drawingml/2006/picture">
                      <pic:pic>
                        <pic:nvPicPr>
                          <pic:cNvPr id="136479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909421" name="Picture">
</wp:docPr>
                  <a:graphic>
                    <a:graphicData uri="http://schemas.openxmlformats.org/drawingml/2006/picture">
                      <pic:pic>
                        <pic:nvPicPr>
                          <pic:cNvPr id="63490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462" name="Picture">
</wp:docPr>
                  <a:graphic>
                    <a:graphicData uri="http://schemas.openxmlformats.org/drawingml/2006/picture">
                      <pic:pic>
                        <pic:nvPicPr>
                          <pic:cNvPr id="469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708097" name="Picture">
</wp:docPr>
                  <a:graphic>
                    <a:graphicData uri="http://schemas.openxmlformats.org/drawingml/2006/picture">
                      <pic:pic>
                        <pic:nvPicPr>
                          <pic:cNvPr id="3047080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45650" name="Picture">
</wp:docPr>
                  <a:graphic>
                    <a:graphicData uri="http://schemas.openxmlformats.org/drawingml/2006/picture">
                      <pic:pic>
                        <pic:nvPicPr>
                          <pic:cNvPr id="1289545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5695119" name="Picture">
</wp:docPr>
                  <a:graphic>
                    <a:graphicData uri="http://schemas.openxmlformats.org/drawingml/2006/picture">
                      <pic:pic>
                        <pic:nvPicPr>
                          <pic:cNvPr id="106569511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448811" name="Picture">
</wp:docPr>
                        <a:graphic>
                          <a:graphicData uri="http://schemas.openxmlformats.org/drawingml/2006/picture">
                            <pic:pic>
                              <pic:nvPicPr>
                                <pic:cNvPr id="1637448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42498" name="Picture">
</wp:docPr>
                  <a:graphic>
                    <a:graphicData uri="http://schemas.openxmlformats.org/drawingml/2006/picture">
                      <pic:pic>
                        <pic:nvPicPr>
                          <pic:cNvPr id="50574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3037" name="Picture">
</wp:docPr>
                  <a:graphic>
                    <a:graphicData uri="http://schemas.openxmlformats.org/drawingml/2006/picture">
                      <pic:pic>
                        <pic:nvPicPr>
                          <pic:cNvPr id="10780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63103" name="Picture">
</wp:docPr>
                  <a:graphic>
                    <a:graphicData uri="http://schemas.openxmlformats.org/drawingml/2006/picture">
                      <pic:pic>
                        <pic:nvPicPr>
                          <pic:cNvPr id="75056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98163" name="Picture">
</wp:docPr>
                  <a:graphic>
                    <a:graphicData uri="http://schemas.openxmlformats.org/drawingml/2006/picture">
                      <pic:pic>
                        <pic:nvPicPr>
                          <pic:cNvPr id="143319816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09078" name="Picture">
</wp:docPr>
                  <a:graphic>
                    <a:graphicData uri="http://schemas.openxmlformats.org/drawingml/2006/picture">
                      <pic:pic>
                        <pic:nvPicPr>
                          <pic:cNvPr id="14546090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310545" name="Picture">
</wp:docPr>
                  <a:graphic>
                    <a:graphicData uri="http://schemas.openxmlformats.org/drawingml/2006/picture">
                      <pic:pic>
                        <pic:nvPicPr>
                          <pic:cNvPr id="138231054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04911" name="Picture">
</wp:docPr>
                        <a:graphic>
                          <a:graphicData uri="http://schemas.openxmlformats.org/drawingml/2006/picture">
                            <pic:pic>
                              <pic:nvPicPr>
                                <pic:cNvPr id="103204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676697" name="Picture">
</wp:docPr>
                  <a:graphic>
                    <a:graphicData uri="http://schemas.openxmlformats.org/drawingml/2006/picture">
                      <pic:pic>
                        <pic:nvPicPr>
                          <pic:cNvPr id="73967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08764" name="Picture">
</wp:docPr>
                  <a:graphic>
                    <a:graphicData uri="http://schemas.openxmlformats.org/drawingml/2006/picture">
                      <pic:pic>
                        <pic:nvPicPr>
                          <pic:cNvPr id="92860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03208" name="Picture">
</wp:docPr>
                  <a:graphic>
                    <a:graphicData uri="http://schemas.openxmlformats.org/drawingml/2006/picture">
                      <pic:pic>
                        <pic:nvPicPr>
                          <pic:cNvPr id="11840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Bourg-saint-andeol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49235" name="Picture">
</wp:docPr>
                  <a:graphic>
                    <a:graphicData uri="http://schemas.openxmlformats.org/drawingml/2006/picture">
                      <pic:pic>
                        <pic:nvPicPr>
                          <pic:cNvPr id="2690492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0303" name="Picture">
</wp:docPr>
                  <a:graphic>
                    <a:graphicData uri="http://schemas.openxmlformats.org/drawingml/2006/picture">
                      <pic:pic>
                        <pic:nvPicPr>
                          <pic:cNvPr id="64020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2053185" name="Picture">
</wp:docPr>
                  <a:graphic>
                    <a:graphicData uri="http://schemas.openxmlformats.org/drawingml/2006/picture">
                      <pic:pic>
                        <pic:nvPicPr>
                          <pic:cNvPr id="139205318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14410" name="Picture">
</wp:docPr>
                        <a:graphic>
                          <a:graphicData uri="http://schemas.openxmlformats.org/drawingml/2006/picture">
                            <pic:pic>
                              <pic:nvPicPr>
                                <pic:cNvPr id="15994144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705087" name="Picture">
</wp:docPr>
                        <a:graphic>
                          <a:graphicData uri="http://schemas.openxmlformats.org/drawingml/2006/picture">
                            <pic:pic>
                              <pic:nvPicPr>
                                <pic:cNvPr id="19567050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5489" name="Picture">
</wp:docPr>
                  <a:graphic>
                    <a:graphicData uri="http://schemas.openxmlformats.org/drawingml/2006/picture">
                      <pic:pic>
                        <pic:nvPicPr>
                          <pic:cNvPr id="3406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3404" name="Picture">
</wp:docPr>
                  <a:graphic>
                    <a:graphicData uri="http://schemas.openxmlformats.org/drawingml/2006/picture">
                      <pic:pic>
                        <pic:nvPicPr>
                          <pic:cNvPr id="5998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85869" name="Picture">
</wp:docPr>
                  <a:graphic>
                    <a:graphicData uri="http://schemas.openxmlformats.org/drawingml/2006/picture">
                      <pic:pic>
                        <pic:nvPicPr>
                          <pic:cNvPr id="143508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511287" name="Picture">
</wp:docPr>
                  <a:graphic>
                    <a:graphicData uri="http://schemas.openxmlformats.org/drawingml/2006/picture">
                      <pic:pic>
                        <pic:nvPicPr>
                          <pic:cNvPr id="5545112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96816" name="Picture">
</wp:docPr>
                  <a:graphic>
                    <a:graphicData uri="http://schemas.openxmlformats.org/drawingml/2006/picture">
                      <pic:pic>
                        <pic:nvPicPr>
                          <pic:cNvPr id="20110968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788647" name="Picture">
</wp:docPr>
                  <a:graphic>
                    <a:graphicData uri="http://schemas.openxmlformats.org/drawingml/2006/picture">
                      <pic:pic>
                        <pic:nvPicPr>
                          <pic:cNvPr id="16667886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73033" name="Picture">
</wp:docPr>
                        <a:graphic>
                          <a:graphicData uri="http://schemas.openxmlformats.org/drawingml/2006/picture">
                            <pic:pic>
                              <pic:nvPicPr>
                                <pic:cNvPr id="12144730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9100" name="Picture">
</wp:docPr>
                  <a:graphic>
                    <a:graphicData uri="http://schemas.openxmlformats.org/drawingml/2006/picture">
                      <pic:pic>
                        <pic:nvPicPr>
                          <pic:cNvPr id="7296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63577" name="Picture">
</wp:docPr>
                  <a:graphic>
                    <a:graphicData uri="http://schemas.openxmlformats.org/drawingml/2006/picture">
                      <pic:pic>
                        <pic:nvPicPr>
                          <pic:cNvPr id="172676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87270" name="Picture">
</wp:docPr>
                  <a:graphic>
                    <a:graphicData uri="http://schemas.openxmlformats.org/drawingml/2006/picture">
                      <pic:pic>
                        <pic:nvPicPr>
                          <pic:cNvPr id="89378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Bourg-saint-andeol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907356" name="Picture">
</wp:docPr>
                  <a:graphic>
                    <a:graphicData uri="http://schemas.openxmlformats.org/drawingml/2006/picture">
                      <pic:pic>
                        <pic:nvPicPr>
                          <pic:cNvPr id="76490735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79252" name="Picture">
</wp:docPr>
                  <a:graphic>
                    <a:graphicData uri="http://schemas.openxmlformats.org/drawingml/2006/picture">
                      <pic:pic>
                        <pic:nvPicPr>
                          <pic:cNvPr id="19792792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90078289" name="Picture">
</wp:docPr>
                  <a:graphic>
                    <a:graphicData uri="http://schemas.openxmlformats.org/drawingml/2006/picture">
                      <pic:pic>
                        <pic:nvPicPr>
                          <pic:cNvPr id="99007828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92705" name="Picture">
</wp:docPr>
                        <a:graphic>
                          <a:graphicData uri="http://schemas.openxmlformats.org/drawingml/2006/picture">
                            <pic:pic>
                              <pic:nvPicPr>
                                <pic:cNvPr id="5284927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181024" name="Picture">
</wp:docPr>
                        <a:graphic>
                          <a:graphicData uri="http://schemas.openxmlformats.org/drawingml/2006/picture">
                            <pic:pic>
                              <pic:nvPicPr>
                                <pic:cNvPr id="113818102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9760" name="Picture">
</wp:docPr>
                  <a:graphic>
                    <a:graphicData uri="http://schemas.openxmlformats.org/drawingml/2006/picture">
                      <pic:pic>
                        <pic:nvPicPr>
                          <pic:cNvPr id="18113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26020" name="Picture">
</wp:docPr>
                  <a:graphic>
                    <a:graphicData uri="http://schemas.openxmlformats.org/drawingml/2006/picture">
                      <pic:pic>
                        <pic:nvPicPr>
                          <pic:cNvPr id="84812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932689" name="Picture">
</wp:docPr>
                  <a:graphic>
                    <a:graphicData uri="http://schemas.openxmlformats.org/drawingml/2006/picture">
                      <pic:pic>
                        <pic:nvPicPr>
                          <pic:cNvPr id="123893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Bourg-saint-andeol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502383" name="Picture">
</wp:docPr>
                  <a:graphic>
                    <a:graphicData uri="http://schemas.openxmlformats.org/drawingml/2006/picture">
                      <pic:pic>
                        <pic:nvPicPr>
                          <pic:cNvPr id="196950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70822" name="Picture">
</wp:docPr>
                  <a:graphic>
                    <a:graphicData uri="http://schemas.openxmlformats.org/drawingml/2006/picture">
                      <pic:pic>
                        <pic:nvPicPr>
                          <pic:cNvPr id="201897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71458" name="Picture">
</wp:docPr>
                  <a:graphic>
                    <a:graphicData uri="http://schemas.openxmlformats.org/drawingml/2006/picture">
                      <pic:pic>
                        <pic:nvPicPr>
                          <pic:cNvPr id="76897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707429" name="Picture">
</wp:docPr>
                  <a:graphic>
                    <a:graphicData uri="http://schemas.openxmlformats.org/drawingml/2006/picture">
                      <pic:pic>
                        <pic:nvPicPr>
                          <pic:cNvPr id="20937074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77752" name="Picture">
</wp:docPr>
                  <a:graphic>
                    <a:graphicData uri="http://schemas.openxmlformats.org/drawingml/2006/picture">
                      <pic:pic>
                        <pic:nvPicPr>
                          <pic:cNvPr id="18749777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312287" name="Picture">
</wp:docPr>
                  <a:graphic>
                    <a:graphicData uri="http://schemas.openxmlformats.org/drawingml/2006/picture">
                      <pic:pic>
                        <pic:nvPicPr>
                          <pic:cNvPr id="207631228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23737" name="Picture">
</wp:docPr>
                  <a:graphic>
                    <a:graphicData uri="http://schemas.openxmlformats.org/drawingml/2006/picture">
                      <pic:pic>
                        <pic:nvPicPr>
                          <pic:cNvPr id="53762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385315" name="Picture">
</wp:docPr>
                  <a:graphic>
                    <a:graphicData uri="http://schemas.openxmlformats.org/drawingml/2006/picture">
                      <pic:pic>
                        <pic:nvPicPr>
                          <pic:cNvPr id="139538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018881" name="Picture">
</wp:docPr>
                  <a:graphic>
                    <a:graphicData uri="http://schemas.openxmlformats.org/drawingml/2006/picture">
                      <pic:pic>
                        <pic:nvPicPr>
                          <pic:cNvPr id="31901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"https://fiches-risques.brgm.fr/fr/georisques/mvt-synthetique/21100185" \t "_self" </w:instrText>
            </w:r>
            <w:r>
              <w:fldChar w:fldCharType="separate"/>
            </w:r>
            <w:r>
              <w:rPr>
                <w:rFonts w:ascii="Marianne" w:hAnsi="Marianne" w:eastAsia="Marianne" w:cs="Marianne"/>
                <w:sz w:val="14"/>
              </w:rPr>
              <w:t xml:space="preserve">21100185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Coussignac, RN86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"https://fiches-risques.brgm.fr/fr/georisques/mvt-synthetique/60700153" \t "_self" </w:instrText>
            </w:r>
            <w:r>
              <w:fldChar w:fldCharType="separate"/>
            </w:r>
            <w:r>
              <w:rPr>
                <w:rFonts w:ascii="Marianne" w:hAnsi="Marianne" w:eastAsia="Marianne" w:cs="Marianne"/>
                <w:sz w:val="14"/>
              </w:rPr>
              <w:t xml:space="preserve">60700153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"https://fiches-risques.brgm.fr/fr/georisques/mvt-synthetique/60700154" \t "_self" </w:instrText>
            </w:r>
            <w:r>
              <w:fldChar w:fldCharType="separate"/>
            </w:r>
            <w:r>
              <w:rPr>
                <w:rFonts w:ascii="Marianne" w:hAnsi="Marianne" w:eastAsia="Marianne" w:cs="Marianne"/>
                <w:sz w:val="14"/>
              </w:rPr>
              <w:t xml:space="preserve">60700154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"https://fiches-risques.brgm.fr/fr/georisques/mvt-synthetique/60700155" \t "_self" </w:instrText>
            </w:r>
            <w:r>
              <w:fldChar w:fldCharType="separate"/>
            </w:r>
            <w:r>
              <w:rPr>
                <w:rFonts w:ascii="Marianne" w:hAnsi="Marianne" w:eastAsia="Marianne" w:cs="Marianne"/>
                <w:sz w:val="14"/>
              </w:rPr>
              <w:t xml:space="preserve">60700155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"https://fiches-risques.brgm.fr/fr/georisques/mvt-synthetique/60700156" \t "_self" </w:instrText>
            </w:r>
            <w:r>
              <w:fldChar w:fldCharType="separate"/>
            </w:r>
            <w:r>
              <w:rPr>
                <w:rFonts w:ascii="Marianne" w:hAnsi="Marianne" w:eastAsia="Marianne" w:cs="Marianne"/>
                <w:sz w:val="14"/>
              </w:rPr>
              <w:t xml:space="preserve">60700156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"https://fiches-risques.brgm.fr/fr/georisques/mvt-synthetique/60700157" \t "_self" </w:instrText>
            </w:r>
            <w:r>
              <w:fldChar w:fldCharType="separate"/>
            </w:r>
            <w:r>
              <w:rPr>
                <w:rFonts w:ascii="Marianne" w:hAnsi="Marianne" w:eastAsia="Marianne" w:cs="Marianne"/>
                <w:sz w:val="14"/>
              </w:rPr>
              <w:t xml:space="preserve">60700157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"https://fiches-risques.brgm.fr/fr/georisques/mvt-synthetique/60700158" \t "_self" </w:instrText>
            </w:r>
            <w:r>
              <w:fldChar w:fldCharType="separate"/>
            </w:r>
            <w:r>
              <w:rPr>
                <w:rFonts w:ascii="Marianne" w:hAnsi="Marianne" w:eastAsia="Marianne" w:cs="Marianne"/>
                <w:sz w:val="14"/>
              </w:rPr>
              <w:t xml:space="preserve">60700158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"https://fiches-risques.brgm.fr/fr/georisques/mvt-synthetique/60700159" \t "_self" </w:instrText>
            </w:r>
            <w:r>
              <w:fldChar w:fldCharType="separate"/>
            </w:r>
            <w:r>
              <w:rPr>
                <w:rFonts w:ascii="Marianne" w:hAnsi="Marianne" w:eastAsia="Marianne" w:cs="Marianne"/>
                <w:sz w:val="14"/>
              </w:rPr>
              <w:t xml:space="preserve">60700159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"https://fiches-risques.brgm.fr/fr/georisques/mvt-synthetique/60700160" \t "_self" </w:instrText>
            </w:r>
            <w:r>
              <w:fldChar w:fldCharType="separate"/>
            </w:r>
            <w:r>
              <w:rPr>
                <w:rFonts w:ascii="Marianne" w:hAnsi="Marianne" w:eastAsia="Marianne" w:cs="Marianne"/>
                <w:sz w:val="14"/>
              </w:rPr>
              <w:t xml:space="preserve">60700160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"https://fiches-risques.brgm.fr/fr/georisques/mvt-synthetique/60700161" \t "_self" </w:instrText>
            </w:r>
            <w:r>
              <w:fldChar w:fldCharType="separate"/>
            </w:r>
            <w:r>
              <w:rPr>
                <w:rFonts w:ascii="Marianne" w:hAnsi="Marianne" w:eastAsia="Marianne" w:cs="Marianne"/>
                <w:sz w:val="14"/>
              </w:rPr>
              <w:t xml:space="preserve">60700161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"https://fiches-risques.brgm.fr/fr/georisques/mvt-synthetique/60700510" \t "_self" </w:instrText>
            </w:r>
            <w:r>
              <w:fldChar w:fldCharType="separate"/>
            </w:r>
            <w:r>
              <w:rPr>
                <w:rFonts w:ascii="Marianne" w:hAnsi="Marianne" w:eastAsia="Marianne" w:cs="Marianne"/>
                <w:sz w:val="14"/>
              </w:rPr>
              <w:t xml:space="preserve">60700510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d'En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"https://fiches-risques.brgm.fr/fr/georisques/mvt-synthetique/60700645" \t "_self" </w:instrText>
            </w:r>
            <w:r>
              <w:fldChar w:fldCharType="separate"/>
            </w:r>
            <w:r>
              <w:rPr>
                <w:rFonts w:ascii="Marianne" w:hAnsi="Marianne" w:eastAsia="Marianne" w:cs="Marianne"/>
                <w:sz w:val="14"/>
              </w:rPr>
              <w:t xml:space="preserve">60700645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"https://fiches-risques.brgm.fr/fr/georisques/mvt-synthetique/60700775" \t "_self" </w:instrText>
            </w:r>
            <w:r>
              <w:fldChar w:fldCharType="separate"/>
            </w:r>
            <w:r>
              <w:rPr>
                <w:rFonts w:ascii="Marianne" w:hAnsi="Marianne" w:eastAsia="Marianne" w:cs="Marianne"/>
                <w:sz w:val="14"/>
              </w:rPr>
              <w:t xml:space="preserve">60700775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des Marronniers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69372" name="Picture">
</wp:docPr>
                  <a:graphic>
                    <a:graphicData uri="http://schemas.openxmlformats.org/drawingml/2006/picture">
                      <pic:pic>
                        <pic:nvPicPr>
                          <pic:cNvPr id="105506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493999" name="Picture">
</wp:docPr>
                  <a:graphic>
                    <a:graphicData uri="http://schemas.openxmlformats.org/drawingml/2006/picture">
                      <pic:pic>
                        <pic:nvPicPr>
                          <pic:cNvPr id="64849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02607" name="Picture">
</wp:docPr>
                  <a:graphic>
                    <a:graphicData uri="http://schemas.openxmlformats.org/drawingml/2006/picture">
                      <pic:pic>
                        <pic:nvPicPr>
                          <pic:cNvPr id="21580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"https://fiches-risques.brgm.fr/georisques/cavite/CHAAA0704201" \t "_self" </w:instrText>
            </w:r>
            <w:r>
              <w:fldChar w:fldCharType="separate"/>
            </w:r>
            <w:r>
              <w:rPr>
                <w:rFonts w:ascii="Marianne" w:hAnsi="Marianne" w:eastAsia="Marianne" w:cs="Marianne"/>
                <w:sz w:val="14"/>
              </w:rPr>
              <w:t xml:space="preserve">CHAAA0704201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Pagès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"https://fiches-risques.brgm.fr/georisques/cavite/CHAAA0704202" \t "_self" </w:instrText>
            </w:r>
            <w:r>
              <w:fldChar w:fldCharType="separate"/>
            </w:r>
            <w:r>
              <w:rPr>
                <w:rFonts w:ascii="Marianne" w:hAnsi="Marianne" w:eastAsia="Marianne" w:cs="Marianne"/>
                <w:sz w:val="14"/>
              </w:rPr>
              <w:t xml:space="preserve">CHAAA0704202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Aubes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"https://fiches-risques.brgm.fr/georisques/cavite/CHAAA0704203" \t "_self" </w:instrText>
            </w:r>
            <w:r>
              <w:fldChar w:fldCharType="separate"/>
            </w:r>
            <w:r>
              <w:rPr>
                <w:rFonts w:ascii="Marianne" w:hAnsi="Marianne" w:eastAsia="Marianne" w:cs="Marianne"/>
                <w:sz w:val="14"/>
              </w:rPr>
              <w:t xml:space="preserve">CHAAA0704203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Darbousset ou Aven du Darboussex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"https://fiches-risques.brgm.fr/georisques/cavite/CHAAA0704205" \t "_self" </w:instrText>
            </w:r>
            <w:r>
              <w:fldChar w:fldCharType="separate"/>
            </w:r>
            <w:r>
              <w:rPr>
                <w:rFonts w:ascii="Marianne" w:hAnsi="Marianne" w:eastAsia="Marianne" w:cs="Marianne"/>
                <w:sz w:val="14"/>
              </w:rPr>
              <w:t xml:space="preserve">CHAAA0704205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Tourne ou Fontaine de Tourne ou Tourne Inférieure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"https://fiches-risques.brgm.fr/georisques/cavite/CHAAA0704206" \t "_self" </w:instrText>
            </w:r>
            <w:r>
              <w:fldChar w:fldCharType="separate"/>
            </w:r>
            <w:r>
              <w:rPr>
                <w:rFonts w:ascii="Marianne" w:hAnsi="Marianne" w:eastAsia="Marianne" w:cs="Marianne"/>
                <w:sz w:val="14"/>
              </w:rPr>
              <w:t xml:space="preserve">CHAAA0704206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Malpas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"https://fiches-risques.brgm.fr/georisques/cavite/CHAAA0704207" \t "_self" </w:instrText>
            </w:r>
            <w:r>
              <w:fldChar w:fldCharType="separate"/>
            </w:r>
            <w:r>
              <w:rPr>
                <w:rFonts w:ascii="Marianne" w:hAnsi="Marianne" w:eastAsia="Marianne" w:cs="Marianne"/>
                <w:sz w:val="14"/>
              </w:rPr>
              <w:t xml:space="preserve">CHAAA0704207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 du Pont ou Tourne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"https://fiches-risques.brgm.fr/georisques/cavite/CHAAA0704208" \t "_self" </w:instrText>
            </w:r>
            <w:r>
              <w:fldChar w:fldCharType="separate"/>
            </w:r>
            <w:r>
              <w:rPr>
                <w:rFonts w:ascii="Marianne" w:hAnsi="Marianne" w:eastAsia="Marianne" w:cs="Marianne"/>
                <w:sz w:val="14"/>
              </w:rPr>
              <w:t xml:space="preserve">CHAAA0704208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 de la Tannerie ou Petit Goul ou Fontaine inférieure de Tourne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99801" name="Picture">
</wp:docPr>
                  <a:graphic>
                    <a:graphicData uri="http://schemas.openxmlformats.org/drawingml/2006/picture">
                      <pic:pic>
                        <pic:nvPicPr>
                          <pic:cNvPr id="31349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14910" name="Picture">
</wp:docPr>
                  <a:graphic>
                    <a:graphicData uri="http://schemas.openxmlformats.org/drawingml/2006/picture">
                      <pic:pic>
                        <pic:nvPicPr>
                          <pic:cNvPr id="69031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20127" name="Picture">
</wp:docPr>
                  <a:graphic>
                    <a:graphicData uri="http://schemas.openxmlformats.org/drawingml/2006/picture">
                      <pic:pic>
                        <pic:nvPicPr>
                          <pic:cNvPr id="55932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"https://fiches-risques.brgm.fr/georisques/casias/SSP4272002" \t "_blank" </w:instrText>
            </w:r>
            <w:r>
              <w:fldChar w:fldCharType="separate"/>
            </w:r>
            <w:r>
              <w:rPr>
                <w:rFonts w:ascii="Marianne" w:hAnsi="Marianne" w:eastAsia="Marianne" w:cs="Marianne"/>
                <w:sz w:val="14"/>
              </w:rPr>
              <w:t xml:space="preserve">SSP4272002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HOUSE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"https://fiches-risques.brgm.fr/georisques/casias/SSP4268063" \t "_blank" </w:instrText>
            </w:r>
            <w:r>
              <w:fldChar w:fldCharType="separate"/>
            </w:r>
            <w:r>
              <w:rPr>
                <w:rFonts w:ascii="Marianne" w:hAnsi="Marianne" w:eastAsia="Marianne" w:cs="Marianne"/>
                <w:sz w:val="14"/>
              </w:rPr>
              <w:t xml:space="preserve">SSP4268063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CLAUBER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"https://fiches-risques.brgm.fr/georisques/casias/SSP4255521" \t "_blank" </w:instrText>
            </w:r>
            <w:r>
              <w:fldChar w:fldCharType="separate"/>
            </w:r>
            <w:r>
              <w:rPr>
                <w:rFonts w:ascii="Marianne" w:hAnsi="Marianne" w:eastAsia="Marianne" w:cs="Marianne"/>
                <w:sz w:val="14"/>
              </w:rPr>
              <w:t xml:space="preserve">SSP4255521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BSA EQUIPEMENTS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"https://fiches-risques.brgm.fr/georisques/casias/SSP4043974" \t "_blank" </w:instrText>
            </w:r>
            <w:r>
              <w:fldChar w:fldCharType="separate"/>
            </w:r>
            <w:r>
              <w:rPr>
                <w:rFonts w:ascii="Marianne" w:hAnsi="Marianne" w:eastAsia="Marianne" w:cs="Marianne"/>
                <w:sz w:val="14"/>
              </w:rPr>
              <w:t xml:space="preserve">SSP4043974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"https://fiches-risques.brgm.fr/georisques/casias/SSP4043973" \t "_blank" </w:instrText>
            </w:r>
            <w:r>
              <w:fldChar w:fldCharType="separate"/>
            </w:r>
            <w:r>
              <w:rPr>
                <w:rFonts w:ascii="Marianne" w:hAnsi="Marianne" w:eastAsia="Marianne" w:cs="Marianne"/>
                <w:sz w:val="14"/>
              </w:rPr>
              <w:t xml:space="preserve">SSP4043973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dans centre commercial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"https://fiches-risques.brgm.fr/georisques/casias/SSP4043972" \t "_blank" </w:instrText>
            </w:r>
            <w:r>
              <w:fldChar w:fldCharType="separate"/>
            </w:r>
            <w:r>
              <w:rPr>
                <w:rFonts w:ascii="Marianne" w:hAnsi="Marianne" w:eastAsia="Marianne" w:cs="Marianne"/>
                <w:sz w:val="14"/>
              </w:rPr>
              <w:t xml:space="preserve">SSP4043972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à charbon, desserte de fuel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"https://fiches-risques.brgm.fr/georisques/casias/SSP4043971" \t "_blank" </w:instrText>
            </w:r>
            <w:r>
              <w:fldChar w:fldCharType="separate"/>
            </w:r>
            <w:r>
              <w:rPr>
                <w:rFonts w:ascii="Marianne" w:hAnsi="Marianne" w:eastAsia="Marianne" w:cs="Marianne"/>
                <w:sz w:val="14"/>
              </w:rPr>
              <w:t xml:space="preserve">SSP4043971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"https://fiches-risques.brgm.fr/georisques/casias/SSP4043970" \t "_blank" </w:instrText>
            </w:r>
            <w:r>
              <w:fldChar w:fldCharType="separate"/>
            </w:r>
            <w:r>
              <w:rPr>
                <w:rFonts w:ascii="Marianne" w:hAnsi="Marianne" w:eastAsia="Marianne" w:cs="Marianne"/>
                <w:sz w:val="14"/>
              </w:rPr>
              <w:t xml:space="preserve">SSP4043970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"https://fiches-risques.brgm.fr/georisques/casias/SSP4043876" \t "_blank" </w:instrText>
            </w:r>
            <w:r>
              <w:fldChar w:fldCharType="separate"/>
            </w:r>
            <w:r>
              <w:rPr>
                <w:rFonts w:ascii="Marianne" w:hAnsi="Marianne" w:eastAsia="Marianne" w:cs="Marianne"/>
                <w:sz w:val="14"/>
              </w:rPr>
              <w:t xml:space="preserve">SSP4043876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anc. Dépôt de goudron avec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"https://fiches-risques.brgm.fr/georisques/casias/SSP4043840" \t "_blank" </w:instrText>
            </w:r>
            <w:r>
              <w:fldChar w:fldCharType="separate"/>
            </w:r>
            <w:r>
              <w:rPr>
                <w:rFonts w:ascii="Marianne" w:hAnsi="Marianne" w:eastAsia="Marianne" w:cs="Marianne"/>
                <w:sz w:val="14"/>
              </w:rPr>
              <w:t xml:space="preserve">SSP4043840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"Provence Garage" avec 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"https://fiches-risques.brgm.fr/georisques/casias/SSP4043751" \t "_blank" </w:instrText>
            </w:r>
            <w:r>
              <w:fldChar w:fldCharType="separate"/>
            </w:r>
            <w:r>
              <w:rPr>
                <w:rFonts w:ascii="Marianne" w:hAnsi="Marianne" w:eastAsia="Marianne" w:cs="Marianne"/>
                <w:sz w:val="14"/>
              </w:rPr>
              <w:t xml:space="preserve">SSP4043751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Armes, cycles, machines à coudre,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"https://fiches-risques.brgm.fr/georisques/casias/SSP4043750" \t "_blank" </w:instrText>
            </w:r>
            <w:r>
              <w:fldChar w:fldCharType="separate"/>
            </w:r>
            <w:r>
              <w:rPr>
                <w:rFonts w:ascii="Marianne" w:hAnsi="Marianne" w:eastAsia="Marianne" w:cs="Marianne"/>
                <w:sz w:val="14"/>
              </w:rPr>
              <w:t xml:space="preserve">SSP4043750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avec soudure autogène.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"https://fiches-risques.brgm.fr/georisques/casias/SSP4043749" \t "_blank" </w:instrText>
            </w:r>
            <w:r>
              <w:fldChar w:fldCharType="separate"/>
            </w:r>
            <w:r>
              <w:rPr>
                <w:rFonts w:ascii="Marianne" w:hAnsi="Marianne" w:eastAsia="Marianne" w:cs="Marianne"/>
                <w:sz w:val="14"/>
              </w:rPr>
              <w:t xml:space="preserve">SSP4043749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d'emballages en plastique,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"https://fiches-risques.brgm.fr/georisques/casias/SSP4043748" \t "_blank" </w:instrText>
            </w:r>
            <w:r>
              <w:fldChar w:fldCharType="separate"/>
            </w:r>
            <w:r>
              <w:rPr>
                <w:rFonts w:ascii="Marianne" w:hAnsi="Marianne" w:eastAsia="Marianne" w:cs="Marianne"/>
                <w:sz w:val="14"/>
              </w:rPr>
              <w:t xml:space="preserve">SSP4043748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"https://fiches-risques.brgm.fr/georisques/casias/SSP4043747" \t "_blank" </w:instrText>
            </w:r>
            <w:r>
              <w:fldChar w:fldCharType="separate"/>
            </w:r>
            <w:r>
              <w:rPr>
                <w:rFonts w:ascii="Marianne" w:hAnsi="Marianne" w:eastAsia="Marianne" w:cs="Marianne"/>
                <w:sz w:val="14"/>
              </w:rPr>
              <w:t xml:space="preserve">SSP4043747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"https://fiches-risques.brgm.fr/georisques/casias/SSP4043743" \t "_blank" </w:instrText>
            </w:r>
            <w:r>
              <w:fldChar w:fldCharType="separate"/>
            </w:r>
            <w:r>
              <w:rPr>
                <w:rFonts w:ascii="Marianne" w:hAnsi="Marianne" w:eastAsia="Marianne" w:cs="Marianne"/>
                <w:sz w:val="14"/>
              </w:rPr>
              <w:t xml:space="preserve">SSP4043743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"https://fiches-risques.brgm.fr/georisques/casias/SSP4043742" \t "_blank" </w:instrText>
            </w:r>
            <w:r>
              <w:fldChar w:fldCharType="separate"/>
            </w:r>
            <w:r>
              <w:rPr>
                <w:rFonts w:ascii="Marianne" w:hAnsi="Marianne" w:eastAsia="Marianne" w:cs="Marianne"/>
                <w:sz w:val="14"/>
              </w:rPr>
              <w:t xml:space="preserve">SSP4043742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"https://fiches-risques.brgm.fr/georisques/casias/SSP4043741" \t "_blank" </w:instrText>
            </w:r>
            <w:r>
              <w:fldChar w:fldCharType="separate"/>
            </w:r>
            <w:r>
              <w:rPr>
                <w:rFonts w:ascii="Marianne" w:hAnsi="Marianne" w:eastAsia="Marianne" w:cs="Marianne"/>
                <w:sz w:val="14"/>
              </w:rPr>
              <w:t xml:space="preserve">SSP4043741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boissons gazeuses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"https://fiches-risques.brgm.fr/georisques/casias/SSP4043740" \t "_blank" </w:instrText>
            </w:r>
            <w:r>
              <w:fldChar w:fldCharType="separate"/>
            </w:r>
            <w:r>
              <w:rPr>
                <w:rFonts w:ascii="Marianne" w:hAnsi="Marianne" w:eastAsia="Marianne" w:cs="Marianne"/>
                <w:sz w:val="14"/>
              </w:rPr>
              <w:t xml:space="preserve">SSP4043740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"https://fiches-risques.brgm.fr/georisques/casias/SSP4043739" \t "_blank" </w:instrText>
            </w:r>
            <w:r>
              <w:fldChar w:fldCharType="separate"/>
            </w:r>
            <w:r>
              <w:rPr>
                <w:rFonts w:ascii="Marianne" w:hAnsi="Marianne" w:eastAsia="Marianne" w:cs="Marianne"/>
                <w:sz w:val="14"/>
              </w:rPr>
              <w:t xml:space="preserve">SSP4043739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"https://fiches-risques.brgm.fr/georisques/casias/SSP4043738" \t "_blank" </w:instrText>
            </w:r>
            <w:r>
              <w:fldChar w:fldCharType="separate"/>
            </w:r>
            <w:r>
              <w:rPr>
                <w:rFonts w:ascii="Marianne" w:hAnsi="Marianne" w:eastAsia="Marianne" w:cs="Marianne"/>
                <w:sz w:val="14"/>
              </w:rPr>
              <w:t xml:space="preserve">SSP4043738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bijouterie et joaillerie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"https://fiches-risques.brgm.fr/georisques/casias/SSP4043737" \t "_blank" </w:instrText>
            </w:r>
            <w:r>
              <w:fldChar w:fldCharType="separate"/>
            </w:r>
            <w:r>
              <w:rPr>
                <w:rFonts w:ascii="Marianne" w:hAnsi="Marianne" w:eastAsia="Marianne" w:cs="Marianne"/>
                <w:sz w:val="14"/>
              </w:rPr>
              <w:t xml:space="preserve">SSP4043737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"https://fiches-risques.brgm.fr/georisques/casias/SSP4043736" \t "_blank" </w:instrText>
            </w:r>
            <w:r>
              <w:fldChar w:fldCharType="separate"/>
            </w:r>
            <w:r>
              <w:rPr>
                <w:rFonts w:ascii="Marianne" w:hAnsi="Marianne" w:eastAsia="Marianne" w:cs="Marianne"/>
                <w:sz w:val="14"/>
              </w:rPr>
              <w:t xml:space="preserve">SSP4043736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dégraissage,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"https://fiches-risques.brgm.fr/georisques/casias/SSP4043728" \t "_blank" </w:instrText>
            </w:r>
            <w:r>
              <w:fldChar w:fldCharType="separate"/>
            </w:r>
            <w:r>
              <w:rPr>
                <w:rFonts w:ascii="Marianne" w:hAnsi="Marianne" w:eastAsia="Marianne" w:cs="Marianne"/>
                <w:sz w:val="14"/>
              </w:rPr>
              <w:t xml:space="preserve">SSP4043728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"https://fiches-risques.brgm.fr/georisques/casias/SSP4043727" \t "_blank" </w:instrText>
            </w:r>
            <w:r>
              <w:fldChar w:fldCharType="separate"/>
            </w:r>
            <w:r>
              <w:rPr>
                <w:rFonts w:ascii="Marianne" w:hAnsi="Marianne" w:eastAsia="Marianne" w:cs="Marianne"/>
                <w:sz w:val="14"/>
              </w:rPr>
              <w:t xml:space="preserve">SSP4043727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"https://fiches-risques.brgm.fr/georisques/casias/SSP4043726" \t "_blank" </w:instrText>
            </w:r>
            <w:r>
              <w:fldChar w:fldCharType="separate"/>
            </w:r>
            <w:r>
              <w:rPr>
                <w:rFonts w:ascii="Marianne" w:hAnsi="Marianne" w:eastAsia="Marianne" w:cs="Marianne"/>
                <w:sz w:val="14"/>
              </w:rPr>
              <w:t xml:space="preserve">SSP4043726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dans 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"https://fiches-risques.brgm.fr/georisques/casias/SSP4043725" \t "_blank" </w:instrText>
            </w:r>
            <w:r>
              <w:fldChar w:fldCharType="separate"/>
            </w:r>
            <w:r>
              <w:rPr>
                <w:rFonts w:ascii="Marianne" w:hAnsi="Marianne" w:eastAsia="Marianne" w:cs="Marianne"/>
                <w:sz w:val="14"/>
              </w:rPr>
              <w:t xml:space="preserve">SSP4043725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routes, exploitation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"https://fiches-risques.brgm.fr/georisques/casias/SSP4043724" \t "_blank" </w:instrText>
            </w:r>
            <w:r>
              <w:fldChar w:fldCharType="separate"/>
            </w:r>
            <w:r>
              <w:rPr>
                <w:rFonts w:ascii="Marianne" w:hAnsi="Marianne" w:eastAsia="Marianne" w:cs="Marianne"/>
                <w:sz w:val="14"/>
              </w:rPr>
              <w:t xml:space="preserve">SSP4043724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du Journal "Le Riverain"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"https://fiches-risques.brgm.fr/georisques/casias/SSP4043723" \t "_blank" </w:instrText>
            </w:r>
            <w:r>
              <w:fldChar w:fldCharType="separate"/>
            </w:r>
            <w:r>
              <w:rPr>
                <w:rFonts w:ascii="Marianne" w:hAnsi="Marianne" w:eastAsia="Marianne" w:cs="Marianne"/>
                <w:sz w:val="14"/>
              </w:rPr>
              <w:t xml:space="preserve">SSP4043723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"https://fiches-risques.brgm.fr/georisques/casias/SSP4043722" \t "_blank" </w:instrText>
            </w:r>
            <w:r>
              <w:fldChar w:fldCharType="separate"/>
            </w:r>
            <w:r>
              <w:rPr>
                <w:rFonts w:ascii="Marianne" w:hAnsi="Marianne" w:eastAsia="Marianne" w:cs="Marianne"/>
                <w:sz w:val="14"/>
              </w:rPr>
              <w:t xml:space="preserve">SSP4043722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vins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"https://fiches-risques.brgm.fr/georisques/casias/SSP4043721" \t "_blank" </w:instrText>
            </w:r>
            <w:r>
              <w:fldChar w:fldCharType="separate"/>
            </w:r>
            <w:r>
              <w:rPr>
                <w:rFonts w:ascii="Marianne" w:hAnsi="Marianne" w:eastAsia="Marianne" w:cs="Marianne"/>
                <w:sz w:val="14"/>
              </w:rPr>
              <w:t xml:space="preserve">SSP4043721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"https://fiches-risques.brgm.fr/georisques/casias/SSP4043720" \t "_blank" </w:instrText>
            </w:r>
            <w:r>
              <w:fldChar w:fldCharType="separate"/>
            </w:r>
            <w:r>
              <w:rPr>
                <w:rFonts w:ascii="Marianne" w:hAnsi="Marianne" w:eastAsia="Marianne" w:cs="Marianne"/>
                <w:sz w:val="14"/>
              </w:rPr>
              <w:t xml:space="preserve">SSP4043720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mécanicien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"https://fiches-risques.brgm.fr/georisques/casias/SSP4043719" \t "_blank" </w:instrText>
            </w:r>
            <w:r>
              <w:fldChar w:fldCharType="separate"/>
            </w:r>
            <w:r>
              <w:rPr>
                <w:rFonts w:ascii="Marianne" w:hAnsi="Marianne" w:eastAsia="Marianne" w:cs="Marianne"/>
                <w:sz w:val="14"/>
              </w:rPr>
              <w:t xml:space="preserve">SSP4043719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"https://fiches-risques.brgm.fr/georisques/casias/SSP4043718" \t "_blank" </w:instrText>
            </w:r>
            <w:r>
              <w:fldChar w:fldCharType="separate"/>
            </w:r>
            <w:r>
              <w:rPr>
                <w:rFonts w:ascii="Marianne" w:hAnsi="Marianne" w:eastAsia="Marianne" w:cs="Marianne"/>
                <w:sz w:val="14"/>
              </w:rPr>
              <w:t xml:space="preserve">SSP4043718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"Promo-pressing", nettoyage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"https://fiches-risques.brgm.fr/georisques/casias/SSP4043717" \t "_blank" </w:instrText>
            </w:r>
            <w:r>
              <w:fldChar w:fldCharType="separate"/>
            </w:r>
            <w:r>
              <w:rPr>
                <w:rFonts w:ascii="Marianne" w:hAnsi="Marianne" w:eastAsia="Marianne" w:cs="Marianne"/>
                <w:sz w:val="14"/>
              </w:rPr>
              <w:t xml:space="preserve">SSP4043717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 Ferrand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"https://fiches-risques.brgm.fr/georisques/casias/SSP4043696" \t "_blank" </w:instrText>
            </w:r>
            <w:r>
              <w:fldChar w:fldCharType="separate"/>
            </w:r>
            <w:r>
              <w:rPr>
                <w:rFonts w:ascii="Marianne" w:hAnsi="Marianne" w:eastAsia="Marianne" w:cs="Marianne"/>
                <w:sz w:val="14"/>
              </w:rPr>
              <w:t xml:space="preserve">SSP4043696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carrelage et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"https://fiches-risques.brgm.fr/georisques/casias/SSP4043594" \t "_blank" </w:instrText>
            </w:r>
            <w:r>
              <w:fldChar w:fldCharType="separate"/>
            </w:r>
            <w:r>
              <w:rPr>
                <w:rFonts w:ascii="Marianne" w:hAnsi="Marianne" w:eastAsia="Marianne" w:cs="Marianne"/>
                <w:sz w:val="14"/>
              </w:rPr>
              <w:t xml:space="preserve">SSP4043594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"https://fiches-risques.brgm.fr/georisques/casias/SSP4043593" \t "_blank" </w:instrText>
            </w:r>
            <w:r>
              <w:fldChar w:fldCharType="separate"/>
            </w:r>
            <w:r>
              <w:rPr>
                <w:rFonts w:ascii="Marianne" w:hAnsi="Marianne" w:eastAsia="Marianne" w:cs="Marianne"/>
                <w:sz w:val="14"/>
              </w:rPr>
              <w:t xml:space="preserve">SSP4043593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57789" name="Picture">
</wp:docPr>
                  <a:graphic>
                    <a:graphicData uri="http://schemas.openxmlformats.org/drawingml/2006/picture">
                      <pic:pic>
                        <pic:nvPicPr>
                          <pic:cNvPr id="113065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69537" name="Picture">
</wp:docPr>
                  <a:graphic>
                    <a:graphicData uri="http://schemas.openxmlformats.org/drawingml/2006/picture">
                      <pic:pic>
                        <pic:nvPicPr>
                          <pic:cNvPr id="108566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82140" name="Picture">
</wp:docPr>
                  <a:graphic>
                    <a:graphicData uri="http://schemas.openxmlformats.org/drawingml/2006/picture">
                      <pic:pic>
                        <pic:nvPicPr>
                          <pic:cNvPr id="143578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"https://fiches-risques.brgm.fr/georisques/casias/SSP4043588" \t "_blank" </w:instrText>
            </w:r>
            <w:r>
              <w:fldChar w:fldCharType="separate"/>
            </w:r>
            <w:r>
              <w:rPr>
                <w:rFonts w:ascii="Marianne" w:hAnsi="Marianne" w:eastAsia="Marianne" w:cs="Marianne"/>
                <w:sz w:val="14"/>
              </w:rPr>
              <w:t xml:space="preserve">SSP4043588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"https://fiches-risques.brgm.fr/georisques/casias/SSP4043583" \t "_blank" </w:instrText>
            </w:r>
            <w:r>
              <w:fldChar w:fldCharType="separate"/>
            </w:r>
            <w:r>
              <w:rPr>
                <w:rFonts w:ascii="Marianne" w:hAnsi="Marianne" w:eastAsia="Marianne" w:cs="Marianne"/>
                <w:sz w:val="14"/>
              </w:rPr>
              <w:t xml:space="preserve">SSP4043583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carrelage,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"https://fiches-risques.brgm.fr/georisques/casias/SSP4043582" \t "_blank" </w:instrText>
            </w:r>
            <w:r>
              <w:fldChar w:fldCharType="separate"/>
            </w:r>
            <w:r>
              <w:rPr>
                <w:rFonts w:ascii="Marianne" w:hAnsi="Marianne" w:eastAsia="Marianne" w:cs="Marianne"/>
                <w:sz w:val="14"/>
              </w:rPr>
              <w:t xml:space="preserve">SSP4043582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"https://fiches-risques.brgm.fr/georisques/casias/SSP4043580" \t "_blank" </w:instrText>
            </w:r>
            <w:r>
              <w:fldChar w:fldCharType="separate"/>
            </w:r>
            <w:r>
              <w:rPr>
                <w:rFonts w:ascii="Marianne" w:hAnsi="Marianne" w:eastAsia="Marianne" w:cs="Marianne"/>
                <w:sz w:val="14"/>
              </w:rPr>
              <w:t xml:space="preserve">SSP4043580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de grains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"https://fiches-risques.brgm.fr/georisques/casias/SSP4043578" \t "_blank" </w:instrText>
            </w:r>
            <w:r>
              <w:fldChar w:fldCharType="separate"/>
            </w:r>
            <w:r>
              <w:rPr>
                <w:rFonts w:ascii="Marianne" w:hAnsi="Marianne" w:eastAsia="Marianne" w:cs="Marianne"/>
                <w:sz w:val="14"/>
              </w:rPr>
              <w:t xml:space="preserve">SSP4043578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 et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"https://fiches-risques.brgm.fr/georisques/casias/SSP4043577" \t "_blank" </w:instrText>
            </w:r>
            <w:r>
              <w:fldChar w:fldCharType="separate"/>
            </w:r>
            <w:r>
              <w:rPr>
                <w:rFonts w:ascii="Marianne" w:hAnsi="Marianne" w:eastAsia="Marianne" w:cs="Marianne"/>
                <w:sz w:val="14"/>
              </w:rPr>
              <w:t xml:space="preserve">SSP4043577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"https://fiches-risques.brgm.fr/georisques/casias/SSP4043570" \t "_blank" </w:instrText>
            </w:r>
            <w:r>
              <w:fldChar w:fldCharType="separate"/>
            </w:r>
            <w:r>
              <w:rPr>
                <w:rFonts w:ascii="Marianne" w:hAnsi="Marianne" w:eastAsia="Marianne" w:cs="Marianne"/>
                <w:sz w:val="14"/>
              </w:rPr>
              <w:t xml:space="preserve">SSP4043570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Annexe de la Tannerie JAUBERT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"https://fiches-risques.brgm.fr/georisques/casias/SSP4043474" \t "_blank" </w:instrText>
            </w:r>
            <w:r>
              <w:fldChar w:fldCharType="separate"/>
            </w:r>
            <w:r>
              <w:rPr>
                <w:rFonts w:ascii="Marianne" w:hAnsi="Marianne" w:eastAsia="Marianne" w:cs="Marianne"/>
                <w:sz w:val="14"/>
              </w:rPr>
              <w:t xml:space="preserve">SSP4043474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ferronnerie, serrurerie,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"https://fiches-risques.brgm.fr/georisques/casias/SSP4043473" \t "_blank" </w:instrText>
            </w:r>
            <w:r>
              <w:fldChar w:fldCharType="separate"/>
            </w:r>
            <w:r>
              <w:rPr>
                <w:rFonts w:ascii="Marianne" w:hAnsi="Marianne" w:eastAsia="Marianne" w:cs="Marianne"/>
                <w:sz w:val="14"/>
              </w:rPr>
              <w:t xml:space="preserve">SSP4043473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"https://fiches-risques.brgm.fr/georisques/casias/SSP4043459" \t "_blank" </w:instrText>
            </w:r>
            <w:r>
              <w:fldChar w:fldCharType="separate"/>
            </w:r>
            <w:r>
              <w:rPr>
                <w:rFonts w:ascii="Marianne" w:hAnsi="Marianne" w:eastAsia="Marianne" w:cs="Marianne"/>
                <w:sz w:val="14"/>
              </w:rPr>
              <w:t xml:space="preserve">SSP4043459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cycles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"https://fiches-risques.brgm.fr/georisques/casias/SSP4043458" \t "_blank" </w:instrText>
            </w:r>
            <w:r>
              <w:fldChar w:fldCharType="separate"/>
            </w:r>
            <w:r>
              <w:rPr>
                <w:rFonts w:ascii="Marianne" w:hAnsi="Marianne" w:eastAsia="Marianne" w:cs="Marianne"/>
                <w:sz w:val="14"/>
              </w:rPr>
              <w:t xml:space="preserve">SSP4043458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"https://fiches-risques.brgm.fr/georisques/casias/SSP4043293" \t "_blank" </w:instrText>
            </w:r>
            <w:r>
              <w:fldChar w:fldCharType="separate"/>
            </w:r>
            <w:r>
              <w:rPr>
                <w:rFonts w:ascii="Marianne" w:hAnsi="Marianne" w:eastAsia="Marianne" w:cs="Marianne"/>
                <w:sz w:val="14"/>
              </w:rPr>
              <w:t xml:space="preserve">SSP4043293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teinturerie avec une chaudière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"https://fiches-risques.brgm.fr/georisques/casias/SSP4043061" \t "_blank" </w:instrText>
            </w:r>
            <w:r>
              <w:fldChar w:fldCharType="separate"/>
            </w:r>
            <w:r>
              <w:rPr>
                <w:rFonts w:ascii="Marianne" w:hAnsi="Marianne" w:eastAsia="Marianne" w:cs="Marianne"/>
                <w:sz w:val="14"/>
              </w:rPr>
              <w:t xml:space="preserve">SSP4043061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"https://fiches-risques.brgm.fr/georisques/casias/SSP4043047" \t "_blank" </w:instrText>
            </w:r>
            <w:r>
              <w:fldChar w:fldCharType="separate"/>
            </w:r>
            <w:r>
              <w:rPr>
                <w:rFonts w:ascii="Marianne" w:hAnsi="Marianne" w:eastAsia="Marianne" w:cs="Marianne"/>
                <w:sz w:val="14"/>
              </w:rPr>
              <w:t xml:space="preserve">SSP4043047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"https://fiches-risques.brgm.fr/georisques/casias/SSP4042908" \t "_blank" </w:instrText>
            </w:r>
            <w:r>
              <w:fldChar w:fldCharType="separate"/>
            </w:r>
            <w:r>
              <w:rPr>
                <w:rFonts w:ascii="Marianne" w:hAnsi="Marianne" w:eastAsia="Marianne" w:cs="Marianne"/>
                <w:sz w:val="14"/>
              </w:rPr>
              <w:t xml:space="preserve">SSP4042908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"https://fiches-risques.brgm.fr/georisques/casias/SSP4042879" \t "_blank" </w:instrText>
            </w:r>
            <w:r>
              <w:fldChar w:fldCharType="separate"/>
            </w:r>
            <w:r>
              <w:rPr>
                <w:rFonts w:ascii="Marianne" w:hAnsi="Marianne" w:eastAsia="Marianne" w:cs="Marianne"/>
                <w:sz w:val="14"/>
              </w:rPr>
              <w:t xml:space="preserve">SSP4042879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"https://fiches-risques.brgm.fr/georisques/casias/SSP4042878" \t "_blank" </w:instrText>
            </w:r>
            <w:r>
              <w:fldChar w:fldCharType="separate"/>
            </w:r>
            <w:r>
              <w:rPr>
                <w:rFonts w:ascii="Marianne" w:hAnsi="Marianne" w:eastAsia="Marianne" w:cs="Marianne"/>
                <w:sz w:val="14"/>
              </w:rPr>
              <w:t xml:space="preserve">SSP4042878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"https://fiches-risques.brgm.fr/georisques/casias/SSP4042824" \t "_blank" </w:instrText>
            </w:r>
            <w:r>
              <w:fldChar w:fldCharType="separate"/>
            </w:r>
            <w:r>
              <w:rPr>
                <w:rFonts w:ascii="Marianne" w:hAnsi="Marianne" w:eastAsia="Marianne" w:cs="Marianne"/>
                <w:sz w:val="14"/>
              </w:rPr>
              <w:t xml:space="preserve">SSP4042824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"https://fiches-risques.brgm.fr/georisques/casias/SSP4042823" \t "_blank" </w:instrText>
            </w:r>
            <w:r>
              <w:fldChar w:fldCharType="separate"/>
            </w:r>
            <w:r>
              <w:rPr>
                <w:rFonts w:ascii="Marianne" w:hAnsi="Marianne" w:eastAsia="Marianne" w:cs="Marianne"/>
                <w:sz w:val="14"/>
              </w:rPr>
              <w:t xml:space="preserve">SSP4042823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"https://fiches-risques.brgm.fr/georisques/casias/SSP4042733" \t "_blank" </w:instrText>
            </w:r>
            <w:r>
              <w:fldChar w:fldCharType="separate"/>
            </w:r>
            <w:r>
              <w:rPr>
                <w:rFonts w:ascii="Marianne" w:hAnsi="Marianne" w:eastAsia="Marianne" w:cs="Marianne"/>
                <w:sz w:val="14"/>
              </w:rPr>
              <w:t xml:space="preserve">SSP4042733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"https://fiches-risques.brgm.fr/georisques/casias/SSP4042732" \t "_blank" </w:instrText>
            </w:r>
            <w:r>
              <w:fldChar w:fldCharType="separate"/>
            </w:r>
            <w:r>
              <w:rPr>
                <w:rFonts w:ascii="Marianne" w:hAnsi="Marianne" w:eastAsia="Marianne" w:cs="Marianne"/>
                <w:sz w:val="14"/>
              </w:rPr>
              <w:t xml:space="preserve">SSP4042732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"https://fiches-risques.brgm.fr/georisques/casias/SSP534492" \t "_blank" </w:instrText>
            </w:r>
            <w:r>
              <w:fldChar w:fldCharType="separate"/>
            </w:r>
            <w:r>
              <w:rPr>
                <w:rFonts w:ascii="Marianne" w:hAnsi="Marianne" w:eastAsia="Marianne" w:cs="Marianne"/>
                <w:sz w:val="14"/>
              </w:rPr>
              <w:t xml:space="preserve">SSP534492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BSA NOVOCERAM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"https://fiches-risques.brgm.fr/georisques/casias/SSP533672" \t "_blank" </w:instrText>
            </w:r>
            <w:r>
              <w:fldChar w:fldCharType="separate"/>
            </w:r>
            <w:r>
              <w:rPr>
                <w:rFonts w:ascii="Marianne" w:hAnsi="Marianne" w:eastAsia="Marianne" w:cs="Marianne"/>
                <w:sz w:val="14"/>
              </w:rPr>
              <w:t xml:space="preserve">SSP533672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"https://fiches-risques.brgm.fr/georisques/casias/SSP518704" \t "_blank" </w:instrText>
            </w:r>
            <w:r>
              <w:fldChar w:fldCharType="separate"/>
            </w:r>
            <w:r>
              <w:rPr>
                <w:rFonts w:ascii="Marianne" w:hAnsi="Marianne" w:eastAsia="Marianne" w:cs="Marianne"/>
                <w:sz w:val="14"/>
              </w:rPr>
              <w:t xml:space="preserve">SSP518704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JEAN PIERRE TAILLAND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958407" name="Picture">
</wp:docPr>
                  <a:graphic>
                    <a:graphicData uri="http://schemas.openxmlformats.org/drawingml/2006/picture">
                      <pic:pic>
                        <pic:nvPicPr>
                          <pic:cNvPr id="48095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241979" name="Picture">
</wp:docPr>
                  <a:graphic>
                    <a:graphicData uri="http://schemas.openxmlformats.org/drawingml/2006/picture">
                      <pic:pic>
                        <pic:nvPicPr>
                          <pic:cNvPr id="182724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Bourg-Saint-Andéol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48657" name="Picture">
</wp:docPr>
                  <a:graphic>
                    <a:graphicData uri="http://schemas.openxmlformats.org/drawingml/2006/picture">
                      <pic:pic>
                        <pic:nvPicPr>
                          <pic:cNvPr id="46694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