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1750407" name="Picture">
</wp:docPr>
                  <a:graphic>
                    <a:graphicData uri="http://schemas.openxmlformats.org/drawingml/2006/picture">
                      <pic:pic>
                        <pic:nvPicPr>
                          <pic:cNvPr id="1571750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1530925" name="Picture">
</wp:docPr>
                  <a:graphic>
                    <a:graphicData uri="http://schemas.openxmlformats.org/drawingml/2006/picture">
                      <pic:pic>
                        <pic:nvPicPr>
                          <pic:cNvPr id="18615309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97195777" name="Picture">
</wp:docPr>
                        <a:graphic>
                          <a:graphicData uri="http://schemas.openxmlformats.org/drawingml/2006/picture">
                            <pic:pic>
                              <pic:nvPicPr>
                                <pic:cNvPr id="3971957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76560 Boudeville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7903058" name="Picture">
</wp:docPr>
                  <a:graphic>
                    <a:graphicData uri="http://schemas.openxmlformats.org/drawingml/2006/picture">
                      <pic:pic>
                        <pic:nvPicPr>
                          <pic:cNvPr id="16579030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08861870" name="Picture">
</wp:docPr>
                  <a:graphic>
                    <a:graphicData uri="http://schemas.openxmlformats.org/drawingml/2006/picture">
                      <pic:pic>
                        <pic:nvPicPr>
                          <pic:cNvPr id="170886187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163916" name="Picture">
</wp:docPr>
                  <a:graphic>
                    <a:graphicData uri="http://schemas.openxmlformats.org/drawingml/2006/picture">
                      <pic:pic>
                        <pic:nvPicPr>
                          <pic:cNvPr id="419163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150959" name="Picture">
</wp:docPr>
                  <a:graphic>
                    <a:graphicData uri="http://schemas.openxmlformats.org/drawingml/2006/picture">
                      <pic:pic>
                        <pic:nvPicPr>
                          <pic:cNvPr id="8861509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Boudeville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5909877" name="Picture">
</wp:docPr>
                  <a:graphic>
                    <a:graphicData uri="http://schemas.openxmlformats.org/drawingml/2006/picture">
                      <pic:pic>
                        <pic:nvPicPr>
                          <pic:cNvPr id="18359098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8905270" name="Picture">
</wp:docPr>
                        <a:graphic>
                          <a:graphicData uri="http://schemas.openxmlformats.org/drawingml/2006/picture">
                            <pic:pic>
                              <pic:nvPicPr>
                                <pic:cNvPr id="1658905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900935" name="Picture">
</wp:docPr>
                        <a:graphic>
                          <a:graphicData uri="http://schemas.openxmlformats.org/drawingml/2006/picture">
                            <pic:pic>
                              <pic:nvPicPr>
                                <pic:cNvPr id="15119009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452316" name="Picture">
</wp:docPr>
                        <a:graphic>
                          <a:graphicData uri="http://schemas.openxmlformats.org/drawingml/2006/picture">
                            <pic:pic>
                              <pic:nvPicPr>
                                <pic:cNvPr id="14074523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517022" name="Picture">
</wp:docPr>
                        <a:graphic>
                          <a:graphicData uri="http://schemas.openxmlformats.org/drawingml/2006/picture">
                            <pic:pic>
                              <pic:nvPicPr>
                                <pic:cNvPr id="9645170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004304" name="Picture">
</wp:docPr>
                        <a:graphic>
                          <a:graphicData uri="http://schemas.openxmlformats.org/drawingml/2006/picture">
                            <pic:pic>
                              <pic:nvPicPr>
                                <pic:cNvPr id="9900043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4970902" name="Picture">
</wp:docPr>
                        <a:graphic>
                          <a:graphicData uri="http://schemas.openxmlformats.org/drawingml/2006/picture">
                            <pic:pic>
                              <pic:nvPicPr>
                                <pic:cNvPr id="119497090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532954" name="Picture">
</wp:docPr>
                        <a:graphic>
                          <a:graphicData uri="http://schemas.openxmlformats.org/drawingml/2006/picture">
                            <pic:pic>
                              <pic:nvPicPr>
                                <pic:cNvPr id="5305329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5061401" name="Picture">
</wp:docPr>
                        <a:graphic>
                          <a:graphicData uri="http://schemas.openxmlformats.org/drawingml/2006/picture">
                            <pic:pic>
                              <pic:nvPicPr>
                                <pic:cNvPr id="5650614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419490" name="Picture">
</wp:docPr>
                        <a:graphic>
                          <a:graphicData uri="http://schemas.openxmlformats.org/drawingml/2006/picture">
                            <pic:pic>
                              <pic:nvPicPr>
                                <pic:cNvPr id="16941949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843428" name="Picture">
</wp:docPr>
                        <a:graphic>
                          <a:graphicData uri="http://schemas.openxmlformats.org/drawingml/2006/picture">
                            <pic:pic>
                              <pic:nvPicPr>
                                <pic:cNvPr id="139484342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6757904" name="Picture">
</wp:docPr>
                        <a:graphic>
                          <a:graphicData uri="http://schemas.openxmlformats.org/drawingml/2006/picture">
                            <pic:pic>
                              <pic:nvPicPr>
                                <pic:cNvPr id="13767579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7117943" name="Picture">
</wp:docPr>
                        <a:graphic>
                          <a:graphicData uri="http://schemas.openxmlformats.org/drawingml/2006/picture">
                            <pic:pic>
                              <pic:nvPicPr>
                                <pic:cNvPr id="13771179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9724066" name="Picture">
</wp:docPr>
                        <a:graphic>
                          <a:graphicData uri="http://schemas.openxmlformats.org/drawingml/2006/picture">
                            <pic:pic>
                              <pic:nvPicPr>
                                <pic:cNvPr id="5397240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869346" name="Picture">
</wp:docPr>
                        <a:graphic>
                          <a:graphicData uri="http://schemas.openxmlformats.org/drawingml/2006/picture">
                            <pic:pic>
                              <pic:nvPicPr>
                                <pic:cNvPr id="129686934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329191" name="Picture">
</wp:docPr>
                        <a:graphic>
                          <a:graphicData uri="http://schemas.openxmlformats.org/drawingml/2006/picture">
                            <pic:pic>
                              <pic:nvPicPr>
                                <pic:cNvPr id="86432919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767707" name="Picture">
</wp:docPr>
                        <a:graphic>
                          <a:graphicData uri="http://schemas.openxmlformats.org/drawingml/2006/picture">
                            <pic:pic>
                              <pic:nvPicPr>
                                <pic:cNvPr id="114576770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27341" name="Picture">
</wp:docPr>
                        <a:graphic>
                          <a:graphicData uri="http://schemas.openxmlformats.org/drawingml/2006/picture">
                            <pic:pic>
                              <pic:nvPicPr>
                                <pic:cNvPr id="989273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3032952" name="Picture">
</wp:docPr>
                        <a:graphic>
                          <a:graphicData uri="http://schemas.openxmlformats.org/drawingml/2006/picture">
                            <pic:pic>
                              <pic:nvPicPr>
                                <pic:cNvPr id="207303295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355176" name="Picture">
</wp:docPr>
                  <a:graphic>
                    <a:graphicData uri="http://schemas.openxmlformats.org/drawingml/2006/picture">
                      <pic:pic>
                        <pic:nvPicPr>
                          <pic:cNvPr id="21443551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893300" name="Picture">
</wp:docPr>
                  <a:graphic>
                    <a:graphicData uri="http://schemas.openxmlformats.org/drawingml/2006/picture">
                      <pic:pic>
                        <pic:nvPicPr>
                          <pic:cNvPr id="9928933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Boudeville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8396049" name="Picture">
</wp:docPr>
                  <a:graphic>
                    <a:graphicData uri="http://schemas.openxmlformats.org/drawingml/2006/picture">
                      <pic:pic>
                        <pic:nvPicPr>
                          <pic:cNvPr id="1388396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Boudeville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454466" name="Picture">
</wp:docPr>
                  <a:graphic>
                    <a:graphicData uri="http://schemas.openxmlformats.org/drawingml/2006/picture">
                      <pic:pic>
                        <pic:nvPicPr>
                          <pic:cNvPr id="11545446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840322" name="Picture">
</wp:docPr>
                  <a:graphic>
                    <a:graphicData uri="http://schemas.openxmlformats.org/drawingml/2006/picture">
                      <pic:pic>
                        <pic:nvPicPr>
                          <pic:cNvPr id="13998403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06166969" name="Picture">
</wp:docPr>
                  <a:graphic>
                    <a:graphicData uri="http://schemas.openxmlformats.org/drawingml/2006/picture">
                      <pic:pic>
                        <pic:nvPicPr>
                          <pic:cNvPr id="15061669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2485619" name="Picture">
</wp:docPr>
                        <a:graphic>
                          <a:graphicData uri="http://schemas.openxmlformats.org/drawingml/2006/picture">
                            <pic:pic>
                              <pic:nvPicPr>
                                <pic:cNvPr id="6724856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81378" name="Picture">
</wp:docPr>
                  <a:graphic>
                    <a:graphicData uri="http://schemas.openxmlformats.org/drawingml/2006/picture">
                      <pic:pic>
                        <pic:nvPicPr>
                          <pic:cNvPr id="62281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463730" name="Picture">
</wp:docPr>
                  <a:graphic>
                    <a:graphicData uri="http://schemas.openxmlformats.org/drawingml/2006/picture">
                      <pic:pic>
                        <pic:nvPicPr>
                          <pic:cNvPr id="1785463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Boudeville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367236" name="Picture">
</wp:docPr>
                  <a:graphic>
                    <a:graphicData uri="http://schemas.openxmlformats.org/drawingml/2006/picture">
                      <pic:pic>
                        <pic:nvPicPr>
                          <pic:cNvPr id="1761367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Boudeville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149873" name="Picture">
</wp:docPr>
                  <a:graphic>
                    <a:graphicData uri="http://schemas.openxmlformats.org/drawingml/2006/picture">
                      <pic:pic>
                        <pic:nvPicPr>
                          <pic:cNvPr id="109914987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0217354" name="Picture">
</wp:docPr>
                  <a:graphic>
                    <a:graphicData uri="http://schemas.openxmlformats.org/drawingml/2006/picture">
                      <pic:pic>
                        <pic:nvPicPr>
                          <pic:cNvPr id="8302173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12962770" name="Picture">
</wp:docPr>
                  <a:graphic>
                    <a:graphicData uri="http://schemas.openxmlformats.org/drawingml/2006/picture">
                      <pic:pic>
                        <pic:nvPicPr>
                          <pic:cNvPr id="81296277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9587477" name="Picture">
</wp:docPr>
                        <a:graphic>
                          <a:graphicData uri="http://schemas.openxmlformats.org/drawingml/2006/picture">
                            <pic:pic>
                              <pic:nvPicPr>
                                <pic:cNvPr id="213958747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5055650" name="Picture">
</wp:docPr>
                  <a:graphic>
                    <a:graphicData uri="http://schemas.openxmlformats.org/drawingml/2006/picture">
                      <pic:pic>
                        <pic:nvPicPr>
                          <pic:cNvPr id="1275055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1364588" name="Picture">
</wp:docPr>
                  <a:graphic>
                    <a:graphicData uri="http://schemas.openxmlformats.org/drawingml/2006/picture">
                      <pic:pic>
                        <pic:nvPicPr>
                          <pic:cNvPr id="144136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Boudeville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5518251" name="Picture">
</wp:docPr>
                  <a:graphic>
                    <a:graphicData uri="http://schemas.openxmlformats.org/drawingml/2006/picture">
                      <pic:pic>
                        <pic:nvPicPr>
                          <pic:cNvPr id="150551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9657168" name="Picture">
</wp:docPr>
                  <a:graphic>
                    <a:graphicData uri="http://schemas.openxmlformats.org/drawingml/2006/picture">
                      <pic:pic>
                        <pic:nvPicPr>
                          <pic:cNvPr id="153965716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2610707" name="Picture">
</wp:docPr>
                  <a:graphic>
                    <a:graphicData uri="http://schemas.openxmlformats.org/drawingml/2006/picture">
                      <pic:pic>
                        <pic:nvPicPr>
                          <pic:cNvPr id="7626107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60290897" name="Picture">
</wp:docPr>
                  <a:graphic>
                    <a:graphicData uri="http://schemas.openxmlformats.org/drawingml/2006/picture">
                      <pic:pic>
                        <pic:nvPicPr>
                          <pic:cNvPr id="116029089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6080940" name="Picture">
</wp:docPr>
                        <a:graphic>
                          <a:graphicData uri="http://schemas.openxmlformats.org/drawingml/2006/picture">
                            <pic:pic>
                              <pic:nvPicPr>
                                <pic:cNvPr id="6760809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646481" name="Picture">
</wp:docPr>
                  <a:graphic>
                    <a:graphicData uri="http://schemas.openxmlformats.org/drawingml/2006/picture">
                      <pic:pic>
                        <pic:nvPicPr>
                          <pic:cNvPr id="2019646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075016" name="Picture">
</wp:docPr>
                  <a:graphic>
                    <a:graphicData uri="http://schemas.openxmlformats.org/drawingml/2006/picture">
                      <pic:pic>
                        <pic:nvPicPr>
                          <pic:cNvPr id="1730075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Boudeville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7660042" name="Picture">
</wp:docPr>
                  <a:graphic>
                    <a:graphicData uri="http://schemas.openxmlformats.org/drawingml/2006/picture">
                      <pic:pic>
                        <pic:nvPicPr>
                          <pic:cNvPr id="787660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Boudeville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271313" name="Picture">
</wp:docPr>
                  <a:graphic>
                    <a:graphicData uri="http://schemas.openxmlformats.org/drawingml/2006/picture">
                      <pic:pic>
                        <pic:nvPicPr>
                          <pic:cNvPr id="19082713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303415" name="Picture">
</wp:docPr>
                  <a:graphic>
                    <a:graphicData uri="http://schemas.openxmlformats.org/drawingml/2006/picture">
                      <pic:pic>
                        <pic:nvPicPr>
                          <pic:cNvPr id="1627303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Boudeville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359119" name="Picture">
</wp:docPr>
                  <a:graphic>
                    <a:graphicData uri="http://schemas.openxmlformats.org/drawingml/2006/picture">
                      <pic:pic>
                        <pic:nvPicPr>
                          <pic:cNvPr id="154135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Boudeville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7555146" name="Picture">
</wp:docPr>
                  <a:graphic>
                    <a:graphicData uri="http://schemas.openxmlformats.org/drawingml/2006/picture">
                      <pic:pic>
                        <pic:nvPicPr>
                          <pic:cNvPr id="126755514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7455128" name="Picture">
</wp:docPr>
                  <a:graphic>
                    <a:graphicData uri="http://schemas.openxmlformats.org/drawingml/2006/picture">
                      <pic:pic>
                        <pic:nvPicPr>
                          <pic:cNvPr id="16474551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3811609" name="Picture">
</wp:docPr>
                  <a:graphic>
                    <a:graphicData uri="http://schemas.openxmlformats.org/drawingml/2006/picture">
                      <pic:pic>
                        <pic:nvPicPr>
                          <pic:cNvPr id="124381160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9291284" name="Picture">
</wp:docPr>
                        <a:graphic>
                          <a:graphicData uri="http://schemas.openxmlformats.org/drawingml/2006/picture">
                            <pic:pic>
                              <pic:nvPicPr>
                                <pic:cNvPr id="8792912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658055" name="Picture">
</wp:docPr>
                  <a:graphic>
                    <a:graphicData uri="http://schemas.openxmlformats.org/drawingml/2006/picture">
                      <pic:pic>
                        <pic:nvPicPr>
                          <pic:cNvPr id="17176580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540502" name="Picture">
</wp:docPr>
                  <a:graphic>
                    <a:graphicData uri="http://schemas.openxmlformats.org/drawingml/2006/picture">
                      <pic:pic>
                        <pic:nvPicPr>
                          <pic:cNvPr id="730540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Boudeville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1723781" name="Picture">
</wp:docPr>
                  <a:graphic>
                    <a:graphicData uri="http://schemas.openxmlformats.org/drawingml/2006/picture">
                      <pic:pic>
                        <pic:nvPicPr>
                          <pic:cNvPr id="1121723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Boudeville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1601497" name="Picture">
</wp:docPr>
                  <a:graphic>
                    <a:graphicData uri="http://schemas.openxmlformats.org/drawingml/2006/picture">
                      <pic:pic>
                        <pic:nvPicPr>
                          <pic:cNvPr id="172160149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4665090" name="Picture">
</wp:docPr>
                  <a:graphic>
                    <a:graphicData uri="http://schemas.openxmlformats.org/drawingml/2006/picture">
                      <pic:pic>
                        <pic:nvPicPr>
                          <pic:cNvPr id="129466509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2440831" name="Picture">
</wp:docPr>
                  <a:graphic>
                    <a:graphicData uri="http://schemas.openxmlformats.org/drawingml/2006/picture">
                      <pic:pic>
                        <pic:nvPicPr>
                          <pic:cNvPr id="123244083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6251453" name="Picture">
</wp:docPr>
                        <a:graphic>
                          <a:graphicData uri="http://schemas.openxmlformats.org/drawingml/2006/picture">
                            <pic:pic>
                              <pic:nvPicPr>
                                <pic:cNvPr id="18062514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923970" name="Picture">
</wp:docPr>
                  <a:graphic>
                    <a:graphicData uri="http://schemas.openxmlformats.org/drawingml/2006/picture">
                      <pic:pic>
                        <pic:nvPicPr>
                          <pic:cNvPr id="2489239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2028264" name="Picture">
</wp:docPr>
                  <a:graphic>
                    <a:graphicData uri="http://schemas.openxmlformats.org/drawingml/2006/picture">
                      <pic:pic>
                        <pic:nvPicPr>
                          <pic:cNvPr id="1852028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Boudeville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445335" name="Picture">
</wp:docPr>
                  <a:graphic>
                    <a:graphicData uri="http://schemas.openxmlformats.org/drawingml/2006/picture">
                      <pic:pic>
                        <pic:nvPicPr>
                          <pic:cNvPr id="2005445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Boudeville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9808455" name="Picture">
</wp:docPr>
                  <a:graphic>
                    <a:graphicData uri="http://schemas.openxmlformats.org/drawingml/2006/picture">
                      <pic:pic>
                        <pic:nvPicPr>
                          <pic:cNvPr id="239808455"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281756" name="Picture">
</wp:docPr>
                  <a:graphic>
                    <a:graphicData uri="http://schemas.openxmlformats.org/drawingml/2006/picture">
                      <pic:pic>
                        <pic:nvPicPr>
                          <pic:cNvPr id="11582817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73919824" name="Picture">
</wp:docPr>
                  <a:graphic>
                    <a:graphicData uri="http://schemas.openxmlformats.org/drawingml/2006/picture">
                      <pic:pic>
                        <pic:nvPicPr>
                          <pic:cNvPr id="87391982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322607" name="Picture">
</wp:docPr>
                  <a:graphic>
                    <a:graphicData uri="http://schemas.openxmlformats.org/drawingml/2006/picture">
                      <pic:pic>
                        <pic:nvPicPr>
                          <pic:cNvPr id="2064322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0741502" name="Picture">
</wp:docPr>
                  <a:graphic>
                    <a:graphicData uri="http://schemas.openxmlformats.org/drawingml/2006/picture">
                      <pic:pic>
                        <pic:nvPicPr>
                          <pic:cNvPr id="1580741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Boudeville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27559" name="Picture">
</wp:docPr>
                  <a:graphic>
                    <a:graphicData uri="http://schemas.openxmlformats.org/drawingml/2006/picture">
                      <pic:pic>
                        <pic:nvPicPr>
                          <pic:cNvPr id="102127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"https://fiches-risques.brgm.fr/fr/georisques/mvt-synthetique/11101521" \t "_self" </w:instrText>
            </w:r>
            <w:r>
              <w:fldChar w:fldCharType="separate"/>
            </w:r>
            <w:r>
              <w:rPr>
                <w:rFonts w:ascii="Marianne" w:hAnsi="Marianne" w:eastAsia="Marianne" w:cs="Marianne"/>
                <w:sz w:val="14"/>
              </w:rPr>
              <w:t xml:space="preserve">11101521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6009079" name="Picture">
</wp:docPr>
                  <a:graphic>
                    <a:graphicData uri="http://schemas.openxmlformats.org/drawingml/2006/picture">
                      <pic:pic>
                        <pic:nvPicPr>
                          <pic:cNvPr id="15060090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586276" name="Picture">
</wp:docPr>
                  <a:graphic>
                    <a:graphicData uri="http://schemas.openxmlformats.org/drawingml/2006/picture">
                      <pic:pic>
                        <pic:nvPicPr>
                          <pic:cNvPr id="125158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Boudeville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144369" name="Picture">
</wp:docPr>
                  <a:graphic>
                    <a:graphicData uri="http://schemas.openxmlformats.org/drawingml/2006/picture">
                      <pic:pic>
                        <pic:nvPicPr>
                          <pic:cNvPr id="1577144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"https://fiches-risques.brgm.fr/georisques/cavite/HNOIE0008721" \t "_self" </w:instrText>
            </w:r>
            <w:r>
              <w:fldChar w:fldCharType="separate"/>
            </w:r>
            <w:r>
              <w:rPr>
                <w:rFonts w:ascii="Marianne" w:hAnsi="Marianne" w:eastAsia="Marianne" w:cs="Marianne"/>
                <w:sz w:val="14"/>
              </w:rPr>
              <w:t xml:space="preserve">HNOIE0008721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"https://fiches-risques.brgm.fr/georisques/cavite/HNOIE0008722" \t "_self" </w:instrText>
            </w:r>
            <w:r>
              <w:fldChar w:fldCharType="separate"/>
            </w:r>
            <w:r>
              <w:rPr>
                <w:rFonts w:ascii="Marianne" w:hAnsi="Marianne" w:eastAsia="Marianne" w:cs="Marianne"/>
                <w:sz w:val="14"/>
              </w:rPr>
              <w:t xml:space="preserve">HNOIE0008722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"https://fiches-risques.brgm.fr/georisques/cavite/HNOIE0008723" \t "_self" </w:instrText>
            </w:r>
            <w:r>
              <w:fldChar w:fldCharType="separate"/>
            </w:r>
            <w:r>
              <w:rPr>
                <w:rFonts w:ascii="Marianne" w:hAnsi="Marianne" w:eastAsia="Marianne" w:cs="Marianne"/>
                <w:sz w:val="14"/>
              </w:rPr>
              <w:t xml:space="preserve">HNOIE0008723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"https://fiches-risques.brgm.fr/georisques/cavite/HNOIE0008724" \t "_self" </w:instrText>
            </w:r>
            <w:r>
              <w:fldChar w:fldCharType="separate"/>
            </w:r>
            <w:r>
              <w:rPr>
                <w:rFonts w:ascii="Marianne" w:hAnsi="Marianne" w:eastAsia="Marianne" w:cs="Marianne"/>
                <w:sz w:val="14"/>
              </w:rPr>
              <w:t xml:space="preserve">HNOIE0008724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"https://fiches-risques.brgm.fr/georisques/cavite/HNOIE0008725" \t "_self" </w:instrText>
            </w:r>
            <w:r>
              <w:fldChar w:fldCharType="separate"/>
            </w:r>
            <w:r>
              <w:rPr>
                <w:rFonts w:ascii="Marianne" w:hAnsi="Marianne" w:eastAsia="Marianne" w:cs="Marianne"/>
                <w:sz w:val="14"/>
              </w:rPr>
              <w:t xml:space="preserve">HNOIE0008725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76129-057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"https://fiches-risques.brgm.fr/georisques/cavite/HNOIE0008726" \t "_self" </w:instrText>
            </w:r>
            <w:r>
              <w:fldChar w:fldCharType="separate"/>
            </w:r>
            <w:r>
              <w:rPr>
                <w:rFonts w:ascii="Marianne" w:hAnsi="Marianne" w:eastAsia="Marianne" w:cs="Marianne"/>
                <w:sz w:val="14"/>
              </w:rPr>
              <w:t xml:space="preserve">HNOIE0008726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76129-033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"https://fiches-risques.brgm.fr/georisques/cavite/HNOIE0008727" \t "_self" </w:instrText>
            </w:r>
            <w:r>
              <w:fldChar w:fldCharType="separate"/>
            </w:r>
            <w:r>
              <w:rPr>
                <w:rFonts w:ascii="Marianne" w:hAnsi="Marianne" w:eastAsia="Marianne" w:cs="Marianne"/>
                <w:sz w:val="14"/>
              </w:rPr>
              <w:t xml:space="preserve">HNOIE0008727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"https://fiches-risques.brgm.fr/georisques/cavite/HNOIE0008728" \t "_self" </w:instrText>
            </w:r>
            <w:r>
              <w:fldChar w:fldCharType="separate"/>
            </w:r>
            <w:r>
              <w:rPr>
                <w:rFonts w:ascii="Marianne" w:hAnsi="Marianne" w:eastAsia="Marianne" w:cs="Marianne"/>
                <w:sz w:val="14"/>
              </w:rPr>
              <w:t xml:space="preserve">HNOIE0008728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"https://fiches-risques.brgm.fr/georisques/cavite/HNOIE0008729" \t "_self" </w:instrText>
            </w:r>
            <w:r>
              <w:fldChar w:fldCharType="separate"/>
            </w:r>
            <w:r>
              <w:rPr>
                <w:rFonts w:ascii="Marianne" w:hAnsi="Marianne" w:eastAsia="Marianne" w:cs="Marianne"/>
                <w:sz w:val="14"/>
              </w:rPr>
              <w:t xml:space="preserve">HNOIE0008729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76129-054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"https://fiches-risques.brgm.fr/georisques/cavite/HNOIE0008730" \t "_self" </w:instrText>
            </w:r>
            <w:r>
              <w:fldChar w:fldCharType="separate"/>
            </w:r>
            <w:r>
              <w:rPr>
                <w:rFonts w:ascii="Marianne" w:hAnsi="Marianne" w:eastAsia="Marianne" w:cs="Marianne"/>
                <w:sz w:val="14"/>
              </w:rPr>
              <w:t xml:space="preserve">HNOIE0008730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76129-050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"https://fiches-risques.brgm.fr/georisques/cavite/HNOIE0008733" \t "_self" </w:instrText>
            </w:r>
            <w:r>
              <w:fldChar w:fldCharType="separate"/>
            </w:r>
            <w:r>
              <w:rPr>
                <w:rFonts w:ascii="Marianne" w:hAnsi="Marianne" w:eastAsia="Marianne" w:cs="Marianne"/>
                <w:sz w:val="14"/>
              </w:rPr>
              <w:t xml:space="preserve">HNOIE0008733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"https://fiches-risques.brgm.fr/georisques/cavite/HNOIE0008734" \t "_self" </w:instrText>
            </w:r>
            <w:r>
              <w:fldChar w:fldCharType="separate"/>
            </w:r>
            <w:r>
              <w:rPr>
                <w:rFonts w:ascii="Marianne" w:hAnsi="Marianne" w:eastAsia="Marianne" w:cs="Marianne"/>
                <w:sz w:val="14"/>
              </w:rPr>
              <w:t xml:space="preserve">HNOIE0008734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76129-048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"https://fiches-risques.brgm.fr/georisques/cavite/HNOIE0008735" \t "_self" </w:instrText>
            </w:r>
            <w:r>
              <w:fldChar w:fldCharType="separate"/>
            </w:r>
            <w:r>
              <w:rPr>
                <w:rFonts w:ascii="Marianne" w:hAnsi="Marianne" w:eastAsia="Marianne" w:cs="Marianne"/>
                <w:sz w:val="14"/>
              </w:rPr>
              <w:t xml:space="preserve">HNOIE0008735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"https://fiches-risques.brgm.fr/georisques/cavite/HNOIE0008736" \t "_self" </w:instrText>
            </w:r>
            <w:r>
              <w:fldChar w:fldCharType="separate"/>
            </w:r>
            <w:r>
              <w:rPr>
                <w:rFonts w:ascii="Marianne" w:hAnsi="Marianne" w:eastAsia="Marianne" w:cs="Marianne"/>
                <w:sz w:val="14"/>
              </w:rPr>
              <w:t xml:space="preserve">HNOIE0008736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"https://fiches-risques.brgm.fr/georisques/cavite/HNOIE0008737" \t "_self" </w:instrText>
            </w:r>
            <w:r>
              <w:fldChar w:fldCharType="separate"/>
            </w:r>
            <w:r>
              <w:rPr>
                <w:rFonts w:ascii="Marianne" w:hAnsi="Marianne" w:eastAsia="Marianne" w:cs="Marianne"/>
                <w:sz w:val="14"/>
              </w:rPr>
              <w:t xml:space="preserve">HNOIE0008737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"https://fiches-risques.brgm.fr/georisques/cavite/HNOIE0008738" \t "_self" </w:instrText>
            </w:r>
            <w:r>
              <w:fldChar w:fldCharType="separate"/>
            </w:r>
            <w:r>
              <w:rPr>
                <w:rFonts w:ascii="Marianne" w:hAnsi="Marianne" w:eastAsia="Marianne" w:cs="Marianne"/>
                <w:sz w:val="14"/>
              </w:rPr>
              <w:t xml:space="preserve">HNOIE0008738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"https://fiches-risques.brgm.fr/georisques/cavite/HNOIE0008739" \t "_self" </w:instrText>
            </w:r>
            <w:r>
              <w:fldChar w:fldCharType="separate"/>
            </w:r>
            <w:r>
              <w:rPr>
                <w:rFonts w:ascii="Marianne" w:hAnsi="Marianne" w:eastAsia="Marianne" w:cs="Marianne"/>
                <w:sz w:val="14"/>
              </w:rPr>
              <w:t xml:space="preserve">HNOIE0008739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"https://fiches-risques.brgm.fr/georisques/cavite/HNOIE0008740" \t "_self" </w:instrText>
            </w:r>
            <w:r>
              <w:fldChar w:fldCharType="separate"/>
            </w:r>
            <w:r>
              <w:rPr>
                <w:rFonts w:ascii="Marianne" w:hAnsi="Marianne" w:eastAsia="Marianne" w:cs="Marianne"/>
                <w:sz w:val="14"/>
              </w:rPr>
              <w:t xml:space="preserve">HNOIE0008740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76129-038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"https://fiches-risques.brgm.fr/georisques/cavite/HNOIE0008741" \t "_self" </w:instrText>
            </w:r>
            <w:r>
              <w:fldChar w:fldCharType="separate"/>
            </w:r>
            <w:r>
              <w:rPr>
                <w:rFonts w:ascii="Marianne" w:hAnsi="Marianne" w:eastAsia="Marianne" w:cs="Marianne"/>
                <w:sz w:val="14"/>
              </w:rPr>
              <w:t xml:space="preserve">HNOIE0008741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"https://fiches-risques.brgm.fr/georisques/cavite/HNOIE0008742" \t "_self" </w:instrText>
            </w:r>
            <w:r>
              <w:fldChar w:fldCharType="separate"/>
            </w:r>
            <w:r>
              <w:rPr>
                <w:rFonts w:ascii="Marianne" w:hAnsi="Marianne" w:eastAsia="Marianne" w:cs="Marianne"/>
                <w:sz w:val="14"/>
              </w:rPr>
              <w:t xml:space="preserve">HNOIE0008742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76129-041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"https://fiches-risques.brgm.fr/georisques/cavite/HNOIE0008743" \t "_self" </w:instrText>
            </w:r>
            <w:r>
              <w:fldChar w:fldCharType="separate"/>
            </w:r>
            <w:r>
              <w:rPr>
                <w:rFonts w:ascii="Marianne" w:hAnsi="Marianne" w:eastAsia="Marianne" w:cs="Marianne"/>
                <w:sz w:val="14"/>
              </w:rPr>
              <w:t xml:space="preserve">HNOIE0008743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76129-061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"https://fiches-risques.brgm.fr/georisques/cavite/HNOIE0008744" \t "_self" </w:instrText>
            </w:r>
            <w:r>
              <w:fldChar w:fldCharType="separate"/>
            </w:r>
            <w:r>
              <w:rPr>
                <w:rFonts w:ascii="Marianne" w:hAnsi="Marianne" w:eastAsia="Marianne" w:cs="Marianne"/>
                <w:sz w:val="14"/>
              </w:rPr>
              <w:t xml:space="preserve">HNOIE0008744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"https://fiches-risques.brgm.fr/georisques/cavite/HNOIE0008745" \t "_self" </w:instrText>
            </w:r>
            <w:r>
              <w:fldChar w:fldCharType="separate"/>
            </w:r>
            <w:r>
              <w:rPr>
                <w:rFonts w:ascii="Marianne" w:hAnsi="Marianne" w:eastAsia="Marianne" w:cs="Marianne"/>
                <w:sz w:val="14"/>
              </w:rPr>
              <w:t xml:space="preserve">HNOIE0008745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"https://fiches-risques.brgm.fr/georisques/cavite/HNOIE0008747" \t "_self" </w:instrText>
            </w:r>
            <w:r>
              <w:fldChar w:fldCharType="separate"/>
            </w:r>
            <w:r>
              <w:rPr>
                <w:rFonts w:ascii="Marianne" w:hAnsi="Marianne" w:eastAsia="Marianne" w:cs="Marianne"/>
                <w:sz w:val="14"/>
              </w:rPr>
              <w:t xml:space="preserve">HNOIE0008747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76129-062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"https://fiches-risques.brgm.fr/georisques/cavite/HNOIE0008748" \t "_self" </w:instrText>
            </w:r>
            <w:r>
              <w:fldChar w:fldCharType="separate"/>
            </w:r>
            <w:r>
              <w:rPr>
                <w:rFonts w:ascii="Marianne" w:hAnsi="Marianne" w:eastAsia="Marianne" w:cs="Marianne"/>
                <w:sz w:val="14"/>
              </w:rPr>
              <w:t xml:space="preserve">HNOIE0008748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76129-059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"https://fiches-risques.brgm.fr/georisques/cavite/HNOIE0008749" \t "_self" </w:instrText>
            </w:r>
            <w:r>
              <w:fldChar w:fldCharType="separate"/>
            </w:r>
            <w:r>
              <w:rPr>
                <w:rFonts w:ascii="Marianne" w:hAnsi="Marianne" w:eastAsia="Marianne" w:cs="Marianne"/>
                <w:sz w:val="14"/>
              </w:rPr>
              <w:t xml:space="preserve">HNOIE0008749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"https://fiches-risques.brgm.fr/georisques/cavite/HNOIE0008750" \t "_self" </w:instrText>
            </w:r>
            <w:r>
              <w:fldChar w:fldCharType="separate"/>
            </w:r>
            <w:r>
              <w:rPr>
                <w:rFonts w:ascii="Marianne" w:hAnsi="Marianne" w:eastAsia="Marianne" w:cs="Marianne"/>
                <w:sz w:val="14"/>
              </w:rPr>
              <w:t xml:space="preserve">HNOIE0008750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76129-058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"https://fiches-risques.brgm.fr/georisques/cavite/HNOIE0008751" \t "_self" </w:instrText>
            </w:r>
            <w:r>
              <w:fldChar w:fldCharType="separate"/>
            </w:r>
            <w:r>
              <w:rPr>
                <w:rFonts w:ascii="Marianne" w:hAnsi="Marianne" w:eastAsia="Marianne" w:cs="Marianne"/>
                <w:sz w:val="14"/>
              </w:rPr>
              <w:t xml:space="preserve">HNOIE0008751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76129-045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"https://fiches-risques.brgm.fr/georisques/cavite/HNOIE0008752" \t "_self" </w:instrText>
            </w:r>
            <w:r>
              <w:fldChar w:fldCharType="separate"/>
            </w:r>
            <w:r>
              <w:rPr>
                <w:rFonts w:ascii="Marianne" w:hAnsi="Marianne" w:eastAsia="Marianne" w:cs="Marianne"/>
                <w:sz w:val="14"/>
              </w:rPr>
              <w:t xml:space="preserve">HNOIE0008752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76129-053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"https://fiches-risques.brgm.fr/georisques/cavite/HNOIE0008753" \t "_self" </w:instrText>
            </w:r>
            <w:r>
              <w:fldChar w:fldCharType="separate"/>
            </w:r>
            <w:r>
              <w:rPr>
                <w:rFonts w:ascii="Marianne" w:hAnsi="Marianne" w:eastAsia="Marianne" w:cs="Marianne"/>
                <w:sz w:val="14"/>
              </w:rPr>
              <w:t xml:space="preserve">HNOIE0008753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76129-051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"https://fiches-risques.brgm.fr/georisques/cavite/HNOIE0008754" \t "_self" </w:instrText>
            </w:r>
            <w:r>
              <w:fldChar w:fldCharType="separate"/>
            </w:r>
            <w:r>
              <w:rPr>
                <w:rFonts w:ascii="Marianne" w:hAnsi="Marianne" w:eastAsia="Marianne" w:cs="Marianne"/>
                <w:sz w:val="14"/>
              </w:rPr>
              <w:t xml:space="preserve">HNOIE0008754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76129-052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"https://fiches-risques.brgm.fr/georisques/cavite/HNOIE0008755" \t "_self" </w:instrText>
            </w:r>
            <w:r>
              <w:fldChar w:fldCharType="separate"/>
            </w:r>
            <w:r>
              <w:rPr>
                <w:rFonts w:ascii="Marianne" w:hAnsi="Marianne" w:eastAsia="Marianne" w:cs="Marianne"/>
                <w:sz w:val="14"/>
              </w:rPr>
              <w:t xml:space="preserve">HNOIE0008755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"https://fiches-risques.brgm.fr/georisques/cavite/HNOIE0008756" \t "_self" </w:instrText>
            </w:r>
            <w:r>
              <w:fldChar w:fldCharType="separate"/>
            </w:r>
            <w:r>
              <w:rPr>
                <w:rFonts w:ascii="Marianne" w:hAnsi="Marianne" w:eastAsia="Marianne" w:cs="Marianne"/>
                <w:sz w:val="14"/>
              </w:rPr>
              <w:t xml:space="preserve">HNOIE0008756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"https://fiches-risques.brgm.fr/georisques/cavite/HNOIE0008757" \t "_self" </w:instrText>
            </w:r>
            <w:r>
              <w:fldChar w:fldCharType="separate"/>
            </w:r>
            <w:r>
              <w:rPr>
                <w:rFonts w:ascii="Marianne" w:hAnsi="Marianne" w:eastAsia="Marianne" w:cs="Marianne"/>
                <w:sz w:val="14"/>
              </w:rPr>
              <w:t xml:space="preserve">HNOIE0008757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"https://fiches-risques.brgm.fr/georisques/cavite/HNOIE0008758" \t "_self" </w:instrText>
            </w:r>
            <w:r>
              <w:fldChar w:fldCharType="separate"/>
            </w:r>
            <w:r>
              <w:rPr>
                <w:rFonts w:ascii="Marianne" w:hAnsi="Marianne" w:eastAsia="Marianne" w:cs="Marianne"/>
                <w:sz w:val="14"/>
              </w:rPr>
              <w:t xml:space="preserve">HNOIE0008758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76129-066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"https://fiches-risques.brgm.fr/georisques/cavite/HNOIE0018169" \t "_self" </w:instrText>
            </w:r>
            <w:r>
              <w:fldChar w:fldCharType="separate"/>
            </w:r>
            <w:r>
              <w:rPr>
                <w:rFonts w:ascii="Marianne" w:hAnsi="Marianne" w:eastAsia="Marianne" w:cs="Marianne"/>
                <w:sz w:val="14"/>
              </w:rPr>
              <w:t xml:space="preserve">HNOIE0018169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"https://fiches-risques.brgm.fr/georisques/cavite/HNOIE0018170" \t "_self" </w:instrText>
            </w:r>
            <w:r>
              <w:fldChar w:fldCharType="separate"/>
            </w:r>
            <w:r>
              <w:rPr>
                <w:rFonts w:ascii="Marianne" w:hAnsi="Marianne" w:eastAsia="Marianne" w:cs="Marianne"/>
                <w:sz w:val="14"/>
              </w:rPr>
              <w:t xml:space="preserve">HNOIE0018170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"https://fiches-risques.brgm.fr/georisques/cavite/HNOIE0018172" \t "_self" </w:instrText>
            </w:r>
            <w:r>
              <w:fldChar w:fldCharType="separate"/>
            </w:r>
            <w:r>
              <w:rPr>
                <w:rFonts w:ascii="Marianne" w:hAnsi="Marianne" w:eastAsia="Marianne" w:cs="Marianne"/>
                <w:sz w:val="14"/>
              </w:rPr>
              <w:t xml:space="preserve">HNOIE0018172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"https://fiches-risques.brgm.fr/georisques/cavite/HNOIE0018173" \t "_self" </w:instrText>
            </w:r>
            <w:r>
              <w:fldChar w:fldCharType="separate"/>
            </w:r>
            <w:r>
              <w:rPr>
                <w:rFonts w:ascii="Marianne" w:hAnsi="Marianne" w:eastAsia="Marianne" w:cs="Marianne"/>
                <w:sz w:val="14"/>
              </w:rPr>
              <w:t xml:space="preserve">HNOIE0018173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76129-031</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5852077" name="Picture">
</wp:docPr>
                  <a:graphic>
                    <a:graphicData uri="http://schemas.openxmlformats.org/drawingml/2006/picture">
                      <pic:pic>
                        <pic:nvPicPr>
                          <pic:cNvPr id="1055852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2459908" name="Picture">
</wp:docPr>
                  <a:graphic>
                    <a:graphicData uri="http://schemas.openxmlformats.org/drawingml/2006/picture">
                      <pic:pic>
                        <pic:nvPicPr>
                          <pic:cNvPr id="972459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Boudeville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386707" name="Picture">
</wp:docPr>
                  <a:graphic>
                    <a:graphicData uri="http://schemas.openxmlformats.org/drawingml/2006/picture">
                      <pic:pic>
                        <pic:nvPicPr>
                          <pic:cNvPr id="1839386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"https://fiches-risques.brgm.fr/georisques/cavite/HNOIE0018174" \t "_self" </w:instrText>
            </w:r>
            <w:r>
              <w:fldChar w:fldCharType="separate"/>
            </w:r>
            <w:r>
              <w:rPr>
                <w:rFonts w:ascii="Marianne" w:hAnsi="Marianne" w:eastAsia="Marianne" w:cs="Marianne"/>
                <w:sz w:val="14"/>
              </w:rPr>
              <w:t xml:space="preserve">HNOIE0018174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"https://fiches-risques.brgm.fr/georisques/cavite/HNOIE0020904" \t "_self" </w:instrText>
            </w:r>
            <w:r>
              <w:fldChar w:fldCharType="separate"/>
            </w:r>
            <w:r>
              <w:rPr>
                <w:rFonts w:ascii="Marianne" w:hAnsi="Marianne" w:eastAsia="Marianne" w:cs="Marianne"/>
                <w:sz w:val="14"/>
              </w:rPr>
              <w:t xml:space="preserve">HNOIE0020904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"https://fiches-risques.brgm.fr/georisques/cavite/HNOIE0020905" \t "_self" </w:instrText>
            </w:r>
            <w:r>
              <w:fldChar w:fldCharType="separate"/>
            </w:r>
            <w:r>
              <w:rPr>
                <w:rFonts w:ascii="Marianne" w:hAnsi="Marianne" w:eastAsia="Marianne" w:cs="Marianne"/>
                <w:sz w:val="14"/>
              </w:rPr>
              <w:t xml:space="preserve">HNOIE0020905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"https://fiches-risques.brgm.fr/georisques/cavite/HNOIE0020906" \t "_self" </w:instrText>
            </w:r>
            <w:r>
              <w:fldChar w:fldCharType="separate"/>
            </w:r>
            <w:r>
              <w:rPr>
                <w:rFonts w:ascii="Marianne" w:hAnsi="Marianne" w:eastAsia="Marianne" w:cs="Marianne"/>
                <w:sz w:val="14"/>
              </w:rPr>
              <w:t xml:space="preserve">HNOIE0020906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"https://fiches-risques.brgm.fr/georisques/cavite/HNOIE0020907" \t "_self" </w:instrText>
            </w:r>
            <w:r>
              <w:fldChar w:fldCharType="separate"/>
            </w:r>
            <w:r>
              <w:rPr>
                <w:rFonts w:ascii="Marianne" w:hAnsi="Marianne" w:eastAsia="Marianne" w:cs="Marianne"/>
                <w:sz w:val="14"/>
              </w:rPr>
              <w:t xml:space="preserve">HNOIE0020907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"https://fiches-risques.brgm.fr/georisques/cavite/HNOIE0020908" \t "_self" </w:instrText>
            </w:r>
            <w:r>
              <w:fldChar w:fldCharType="separate"/>
            </w:r>
            <w:r>
              <w:rPr>
                <w:rFonts w:ascii="Marianne" w:hAnsi="Marianne" w:eastAsia="Marianne" w:cs="Marianne"/>
                <w:sz w:val="14"/>
              </w:rPr>
              <w:t xml:space="preserve">HNOIE0020908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"https://fiches-risques.brgm.fr/georisques/cavite/HNOIE0020909" \t "_self" </w:instrText>
            </w:r>
            <w:r>
              <w:fldChar w:fldCharType="separate"/>
            </w:r>
            <w:r>
              <w:rPr>
                <w:rFonts w:ascii="Marianne" w:hAnsi="Marianne" w:eastAsia="Marianne" w:cs="Marianne"/>
                <w:sz w:val="14"/>
              </w:rPr>
              <w:t xml:space="preserve">HNOIE0020909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"https://fiches-risques.brgm.fr/georisques/cavite/HNOIE0020910" \t "_self" </w:instrText>
            </w:r>
            <w:r>
              <w:fldChar w:fldCharType="separate"/>
            </w:r>
            <w:r>
              <w:rPr>
                <w:rFonts w:ascii="Marianne" w:hAnsi="Marianne" w:eastAsia="Marianne" w:cs="Marianne"/>
                <w:sz w:val="14"/>
              </w:rPr>
              <w:t xml:space="preserve">HNOIE0020910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"https://fiches-risques.brgm.fr/georisques/cavite/HNOIE0020911" \t "_self" </w:instrText>
            </w:r>
            <w:r>
              <w:fldChar w:fldCharType="separate"/>
            </w:r>
            <w:r>
              <w:rPr>
                <w:rFonts w:ascii="Marianne" w:hAnsi="Marianne" w:eastAsia="Marianne" w:cs="Marianne"/>
                <w:sz w:val="14"/>
              </w:rPr>
              <w:t xml:space="preserve">HNOIE0020911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"https://fiches-risques.brgm.fr/georisques/cavite/HNOIE0020912" \t "_self" </w:instrText>
            </w:r>
            <w:r>
              <w:fldChar w:fldCharType="separate"/>
            </w:r>
            <w:r>
              <w:rPr>
                <w:rFonts w:ascii="Marianne" w:hAnsi="Marianne" w:eastAsia="Marianne" w:cs="Marianne"/>
                <w:sz w:val="14"/>
              </w:rPr>
              <w:t xml:space="preserve">HNOIE0020912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"https://fiches-risques.brgm.fr/georisques/cavite/HNOIE0020913" \t "_self" </w:instrText>
            </w:r>
            <w:r>
              <w:fldChar w:fldCharType="separate"/>
            </w:r>
            <w:r>
              <w:rPr>
                <w:rFonts w:ascii="Marianne" w:hAnsi="Marianne" w:eastAsia="Marianne" w:cs="Marianne"/>
                <w:sz w:val="14"/>
              </w:rPr>
              <w:t xml:space="preserve">HNOIE0020913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"https://fiches-risques.brgm.fr/georisques/cavite/HNOIE0020914" \t "_self" </w:instrText>
            </w:r>
            <w:r>
              <w:fldChar w:fldCharType="separate"/>
            </w:r>
            <w:r>
              <w:rPr>
                <w:rFonts w:ascii="Marianne" w:hAnsi="Marianne" w:eastAsia="Marianne" w:cs="Marianne"/>
                <w:sz w:val="14"/>
              </w:rPr>
              <w:t xml:space="preserve">HNOIE0020914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76129-013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"https://fiches-risques.brgm.fr/georisques/cavite/HNOIE0020915" \t "_self" </w:instrText>
            </w:r>
            <w:r>
              <w:fldChar w:fldCharType="separate"/>
            </w:r>
            <w:r>
              <w:rPr>
                <w:rFonts w:ascii="Marianne" w:hAnsi="Marianne" w:eastAsia="Marianne" w:cs="Marianne"/>
                <w:sz w:val="14"/>
              </w:rPr>
              <w:t xml:space="preserve">HNOIE0020915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76129-063</w:t>
            </w:r>
          </w:p>
        </w:tc>
        <w:tc>
          <w:tcPr>
     </w:tcPr>
          <w:p>
            <w:pPr>
              <w:pStyle w:val="EMPTY_CELL_STYLE"/>
            </w:pPr>
          </w:p>
        </w:tc>
        <w:tc>
          <w:tcPr>
     </w:tcPr>
          <w:p>
            <w:pPr>
              <w:pStyle w:val="EMPTY_CELL_STYLE"/>
            </w:pPr>
          </w:p>
        </w:tc>
      </w:tr>
      <w:tr>
        <w:trPr>
          <w:trHeight w:hRule="exact" w:val="9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458782" name="Picture">
</wp:docPr>
                  <a:graphic>
                    <a:graphicData uri="http://schemas.openxmlformats.org/drawingml/2006/picture">
                      <pic:pic>
                        <pic:nvPicPr>
                          <pic:cNvPr id="18854587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3896697" name="Picture">
</wp:docPr>
                  <a:graphic>
                    <a:graphicData uri="http://schemas.openxmlformats.org/drawingml/2006/picture">
                      <pic:pic>
                        <pic:nvPicPr>
                          <pic:cNvPr id="2103896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76560 Boudeville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85902" name="Picture">
</wp:docPr>
                  <a:graphic>
                    <a:graphicData uri="http://schemas.openxmlformats.org/drawingml/2006/picture">
                      <pic:pic>
                        <pic:nvPicPr>
                          <pic:cNvPr id="1130859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