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45634" name="Picture">
</wp:docPr>
                  <a:graphic>
                    <a:graphicData uri="http://schemas.openxmlformats.org/drawingml/2006/picture">
                      <pic:pic>
                        <pic:nvPicPr>
                          <pic:cNvPr id="50994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443171" name="Picture">
</wp:docPr>
                  <a:graphic>
                    <a:graphicData uri="http://schemas.openxmlformats.org/drawingml/2006/picture">
                      <pic:pic>
                        <pic:nvPicPr>
                          <pic:cNvPr id="2068443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8715728" name="Picture">
</wp:docPr>
                        <a:graphic>
                          <a:graphicData uri="http://schemas.openxmlformats.org/drawingml/2006/picture">
                            <pic:pic>
                              <pic:nvPicPr>
                                <pic:cNvPr id="1758715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76680 Bosc-Mesnil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3528361" name="Picture">
</wp:docPr>
                  <a:graphic>
                    <a:graphicData uri="http://schemas.openxmlformats.org/drawingml/2006/picture">
                      <pic:pic>
                        <pic:nvPicPr>
                          <pic:cNvPr id="763528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974137" name="Picture">
</wp:docPr>
                  <a:graphic>
                    <a:graphicData uri="http://schemas.openxmlformats.org/drawingml/2006/picture">
                      <pic:pic>
                        <pic:nvPicPr>
                          <pic:cNvPr id="913974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68239" name="Picture">
</wp:docPr>
                  <a:graphic>
                    <a:graphicData uri="http://schemas.openxmlformats.org/drawingml/2006/picture">
                      <pic:pic>
                        <pic:nvPicPr>
                          <pic:cNvPr id="165776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99306" name="Picture">
</wp:docPr>
                  <a:graphic>
                    <a:graphicData uri="http://schemas.openxmlformats.org/drawingml/2006/picture">
                      <pic:pic>
                        <pic:nvPicPr>
                          <pic:cNvPr id="182199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74632" name="Picture">
</wp:docPr>
                  <a:graphic>
                    <a:graphicData uri="http://schemas.openxmlformats.org/drawingml/2006/picture">
                      <pic:pic>
                        <pic:nvPicPr>
                          <pic:cNvPr id="88987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607882" name="Picture">
</wp:docPr>
                        <a:graphic>
                          <a:graphicData uri="http://schemas.openxmlformats.org/drawingml/2006/picture">
                            <pic:pic>
                              <pic:nvPicPr>
                                <pic:cNvPr id="320607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8369" name="Picture">
</wp:docPr>
                        <a:graphic>
                          <a:graphicData uri="http://schemas.openxmlformats.org/drawingml/2006/picture">
                            <pic:pic>
                              <pic:nvPicPr>
                                <pic:cNvPr id="198238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445962" name="Picture">
</wp:docPr>
                        <a:graphic>
                          <a:graphicData uri="http://schemas.openxmlformats.org/drawingml/2006/picture">
                            <pic:pic>
                              <pic:nvPicPr>
                                <pic:cNvPr id="1898445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452387" name="Picture">
</wp:docPr>
                        <a:graphic>
                          <a:graphicData uri="http://schemas.openxmlformats.org/drawingml/2006/picture">
                            <pic:pic>
                              <pic:nvPicPr>
                                <pic:cNvPr id="554452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52873" name="Picture">
</wp:docPr>
                        <a:graphic>
                          <a:graphicData uri="http://schemas.openxmlformats.org/drawingml/2006/picture">
                            <pic:pic>
                              <pic:nvPicPr>
                                <pic:cNvPr id="1370752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866024" name="Picture">
</wp:docPr>
                        <a:graphic>
                          <a:graphicData uri="http://schemas.openxmlformats.org/drawingml/2006/picture">
                            <pic:pic>
                              <pic:nvPicPr>
                                <pic:cNvPr id="13148660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348130" name="Picture">
</wp:docPr>
                        <a:graphic>
                          <a:graphicData uri="http://schemas.openxmlformats.org/drawingml/2006/picture">
                            <pic:pic>
                              <pic:nvPicPr>
                                <pic:cNvPr id="1317348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704408" name="Picture">
</wp:docPr>
                        <a:graphic>
                          <a:graphicData uri="http://schemas.openxmlformats.org/drawingml/2006/picture">
                            <pic:pic>
                              <pic:nvPicPr>
                                <pic:cNvPr id="248704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645907" name="Picture">
</wp:docPr>
                        <a:graphic>
                          <a:graphicData uri="http://schemas.openxmlformats.org/drawingml/2006/picture">
                            <pic:pic>
                              <pic:nvPicPr>
                                <pic:cNvPr id="18146459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87665" name="Picture">
</wp:docPr>
                        <a:graphic>
                          <a:graphicData uri="http://schemas.openxmlformats.org/drawingml/2006/picture">
                            <pic:pic>
                              <pic:nvPicPr>
                                <pic:cNvPr id="1700687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70985" name="Picture">
</wp:docPr>
                        <a:graphic>
                          <a:graphicData uri="http://schemas.openxmlformats.org/drawingml/2006/picture">
                            <pic:pic>
                              <pic:nvPicPr>
                                <pic:cNvPr id="16727709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372662" name="Picture">
</wp:docPr>
                        <a:graphic>
                          <a:graphicData uri="http://schemas.openxmlformats.org/drawingml/2006/picture">
                            <pic:pic>
                              <pic:nvPicPr>
                                <pic:cNvPr id="8063726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231178" name="Picture">
</wp:docPr>
                        <a:graphic>
                          <a:graphicData uri="http://schemas.openxmlformats.org/drawingml/2006/picture">
                            <pic:pic>
                              <pic:nvPicPr>
                                <pic:cNvPr id="17392311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78398" name="Picture">
</wp:docPr>
                        <a:graphic>
                          <a:graphicData uri="http://schemas.openxmlformats.org/drawingml/2006/picture">
                            <pic:pic>
                              <pic:nvPicPr>
                                <pic:cNvPr id="609378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174851" name="Picture">
</wp:docPr>
                        <a:graphic>
                          <a:graphicData uri="http://schemas.openxmlformats.org/drawingml/2006/picture">
                            <pic:pic>
                              <pic:nvPicPr>
                                <pic:cNvPr id="14251748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23827" name="Picture">
</wp:docPr>
                        <a:graphic>
                          <a:graphicData uri="http://schemas.openxmlformats.org/drawingml/2006/picture">
                            <pic:pic>
                              <pic:nvPicPr>
                                <pic:cNvPr id="8699238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43126" name="Picture">
</wp:docPr>
                        <a:graphic>
                          <a:graphicData uri="http://schemas.openxmlformats.org/drawingml/2006/picture">
                            <pic:pic>
                              <pic:nvPicPr>
                                <pic:cNvPr id="1897043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083152" name="Picture">
</wp:docPr>
                        <a:graphic>
                          <a:graphicData uri="http://schemas.openxmlformats.org/drawingml/2006/picture">
                            <pic:pic>
                              <pic:nvPicPr>
                                <pic:cNvPr id="15560831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759627" name="Picture">
</wp:docPr>
                        <a:graphic>
                          <a:graphicData uri="http://schemas.openxmlformats.org/drawingml/2006/picture">
                            <pic:pic>
                              <pic:nvPicPr>
                                <pic:cNvPr id="20317596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48553" name="Picture">
</wp:docPr>
                        <a:graphic>
                          <a:graphicData uri="http://schemas.openxmlformats.org/drawingml/2006/picture">
                            <pic:pic>
                              <pic:nvPicPr>
                                <pic:cNvPr id="11081485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091074" name="Picture">
</wp:docPr>
                        <a:graphic>
                          <a:graphicData uri="http://schemas.openxmlformats.org/drawingml/2006/picture">
                            <pic:pic>
                              <pic:nvPicPr>
                                <pic:cNvPr id="9280910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26050" name="Picture">
</wp:docPr>
                  <a:graphic>
                    <a:graphicData uri="http://schemas.openxmlformats.org/drawingml/2006/picture">
                      <pic:pic>
                        <pic:nvPicPr>
                          <pic:cNvPr id="172872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19641" name="Picture">
</wp:docPr>
                  <a:graphic>
                    <a:graphicData uri="http://schemas.openxmlformats.org/drawingml/2006/picture">
                      <pic:pic>
                        <pic:nvPicPr>
                          <pic:cNvPr id="95541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084639" name="Picture">
</wp:docPr>
                  <a:graphic>
                    <a:graphicData uri="http://schemas.openxmlformats.org/drawingml/2006/picture">
                      <pic:pic>
                        <pic:nvPicPr>
                          <pic:cNvPr id="207708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Bosc-mesnil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503185" name="Picture">
</wp:docPr>
                  <a:graphic>
                    <a:graphicData uri="http://schemas.openxmlformats.org/drawingml/2006/picture">
                      <pic:pic>
                        <pic:nvPicPr>
                          <pic:cNvPr id="15205031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04496" name="Picture">
</wp:docPr>
                  <a:graphic>
                    <a:graphicData uri="http://schemas.openxmlformats.org/drawingml/2006/picture">
                      <pic:pic>
                        <pic:nvPicPr>
                          <pic:cNvPr id="315104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1192505" name="Picture">
</wp:docPr>
                  <a:graphic>
                    <a:graphicData uri="http://schemas.openxmlformats.org/drawingml/2006/picture">
                      <pic:pic>
                        <pic:nvPicPr>
                          <pic:cNvPr id="16311925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140760" name="Picture">
</wp:docPr>
                        <a:graphic>
                          <a:graphicData uri="http://schemas.openxmlformats.org/drawingml/2006/picture">
                            <pic:pic>
                              <pic:nvPicPr>
                                <pic:cNvPr id="11591407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38502" name="Picture">
</wp:docPr>
                  <a:graphic>
                    <a:graphicData uri="http://schemas.openxmlformats.org/drawingml/2006/picture">
                      <pic:pic>
                        <pic:nvPicPr>
                          <pic:cNvPr id="27903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53503" name="Picture">
</wp:docPr>
                  <a:graphic>
                    <a:graphicData uri="http://schemas.openxmlformats.org/drawingml/2006/picture">
                      <pic:pic>
                        <pic:nvPicPr>
                          <pic:cNvPr id="107955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219061" name="Picture">
</wp:docPr>
                  <a:graphic>
                    <a:graphicData uri="http://schemas.openxmlformats.org/drawingml/2006/picture">
                      <pic:pic>
                        <pic:nvPicPr>
                          <pic:cNvPr id="185121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Bosc-mesnil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988820" name="Picture">
</wp:docPr>
                        <a:graphic>
                          <a:graphicData uri="http://schemas.openxmlformats.org/drawingml/2006/picture">
                            <pic:pic>
                              <pic:nvPicPr>
                                <pic:cNvPr id="10929888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72133" name="Picture">
</wp:docPr>
                  <a:graphic>
                    <a:graphicData uri="http://schemas.openxmlformats.org/drawingml/2006/picture">
                      <pic:pic>
                        <pic:nvPicPr>
                          <pic:cNvPr id="80517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615330" name="Picture">
</wp:docPr>
                  <a:graphic>
                    <a:graphicData uri="http://schemas.openxmlformats.org/drawingml/2006/picture">
                      <pic:pic>
                        <pic:nvPicPr>
                          <pic:cNvPr id="35961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33908" name="Picture">
</wp:docPr>
                  <a:graphic>
                    <a:graphicData uri="http://schemas.openxmlformats.org/drawingml/2006/picture">
                      <pic:pic>
                        <pic:nvPicPr>
                          <pic:cNvPr id="204433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Bosc-mesnil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485147" name="Picture">
</wp:docPr>
                  <a:graphic>
                    <a:graphicData uri="http://schemas.openxmlformats.org/drawingml/2006/picture">
                      <pic:pic>
                        <pic:nvPicPr>
                          <pic:cNvPr id="4234851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06010" name="Picture">
</wp:docPr>
                  <a:graphic>
                    <a:graphicData uri="http://schemas.openxmlformats.org/drawingml/2006/picture">
                      <pic:pic>
                        <pic:nvPicPr>
                          <pic:cNvPr id="563606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723984" name="Picture">
</wp:docPr>
                  <a:graphic>
                    <a:graphicData uri="http://schemas.openxmlformats.org/drawingml/2006/picture">
                      <pic:pic>
                        <pic:nvPicPr>
                          <pic:cNvPr id="5137239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38092" name="Picture">
</wp:docPr>
                        <a:graphic>
                          <a:graphicData uri="http://schemas.openxmlformats.org/drawingml/2006/picture">
                            <pic:pic>
                              <pic:nvPicPr>
                                <pic:cNvPr id="16502380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174523" name="Picture">
</wp:docPr>
                        <a:graphic>
                          <a:graphicData uri="http://schemas.openxmlformats.org/drawingml/2006/picture">
                            <pic:pic>
                              <pic:nvPicPr>
                                <pic:cNvPr id="5751745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02321" name="Picture">
</wp:docPr>
                  <a:graphic>
                    <a:graphicData uri="http://schemas.openxmlformats.org/drawingml/2006/picture">
                      <pic:pic>
                        <pic:nvPicPr>
                          <pic:cNvPr id="187820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98418" name="Picture">
</wp:docPr>
                  <a:graphic>
                    <a:graphicData uri="http://schemas.openxmlformats.org/drawingml/2006/picture">
                      <pic:pic>
                        <pic:nvPicPr>
                          <pic:cNvPr id="17909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65971" name="Picture">
</wp:docPr>
                  <a:graphic>
                    <a:graphicData uri="http://schemas.openxmlformats.org/drawingml/2006/picture">
                      <pic:pic>
                        <pic:nvPicPr>
                          <pic:cNvPr id="179926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Bosc-mesnil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203785" name="Picture">
</wp:docPr>
                  <a:graphic>
                    <a:graphicData uri="http://schemas.openxmlformats.org/drawingml/2006/picture">
                      <pic:pic>
                        <pic:nvPicPr>
                          <pic:cNvPr id="1119203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763560" name="Picture">
</wp:docPr>
                  <a:graphic>
                    <a:graphicData uri="http://schemas.openxmlformats.org/drawingml/2006/picture">
                      <pic:pic>
                        <pic:nvPicPr>
                          <pic:cNvPr id="1833763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944659" name="Picture">
</wp:docPr>
                  <a:graphic>
                    <a:graphicData uri="http://schemas.openxmlformats.org/drawingml/2006/picture">
                      <pic:pic>
                        <pic:nvPicPr>
                          <pic:cNvPr id="20189446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412807" name="Picture">
</wp:docPr>
                        <a:graphic>
                          <a:graphicData uri="http://schemas.openxmlformats.org/drawingml/2006/picture">
                            <pic:pic>
                              <pic:nvPicPr>
                                <pic:cNvPr id="636412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138327" name="Picture">
</wp:docPr>
                  <a:graphic>
                    <a:graphicData uri="http://schemas.openxmlformats.org/drawingml/2006/picture">
                      <pic:pic>
                        <pic:nvPicPr>
                          <pic:cNvPr id="174913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828868" name="Picture">
</wp:docPr>
                  <a:graphic>
                    <a:graphicData uri="http://schemas.openxmlformats.org/drawingml/2006/picture">
                      <pic:pic>
                        <pic:nvPicPr>
                          <pic:cNvPr id="48082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533881" name="Picture">
</wp:docPr>
                  <a:graphic>
                    <a:graphicData uri="http://schemas.openxmlformats.org/drawingml/2006/picture">
                      <pic:pic>
                        <pic:nvPicPr>
                          <pic:cNvPr id="143553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Bosc-mesnil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285826" name="Picture">
</wp:docPr>
                  <a:graphic>
                    <a:graphicData uri="http://schemas.openxmlformats.org/drawingml/2006/picture">
                      <pic:pic>
                        <pic:nvPicPr>
                          <pic:cNvPr id="18072858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390827" name="Picture">
</wp:docPr>
                  <a:graphic>
                    <a:graphicData uri="http://schemas.openxmlformats.org/drawingml/2006/picture">
                      <pic:pic>
                        <pic:nvPicPr>
                          <pic:cNvPr id="533390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305014" name="Picture">
</wp:docPr>
                  <a:graphic>
                    <a:graphicData uri="http://schemas.openxmlformats.org/drawingml/2006/picture">
                      <pic:pic>
                        <pic:nvPicPr>
                          <pic:cNvPr id="15113050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941166" name="Picture">
</wp:docPr>
                        <a:graphic>
                          <a:graphicData uri="http://schemas.openxmlformats.org/drawingml/2006/picture">
                            <pic:pic>
                              <pic:nvPicPr>
                                <pic:cNvPr id="3549411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45268" name="Picture">
</wp:docPr>
                  <a:graphic>
                    <a:graphicData uri="http://schemas.openxmlformats.org/drawingml/2006/picture">
                      <pic:pic>
                        <pic:nvPicPr>
                          <pic:cNvPr id="7684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50392" name="Picture">
</wp:docPr>
                  <a:graphic>
                    <a:graphicData uri="http://schemas.openxmlformats.org/drawingml/2006/picture">
                      <pic:pic>
                        <pic:nvPicPr>
                          <pic:cNvPr id="112165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59525" name="Picture">
</wp:docPr>
                  <a:graphic>
                    <a:graphicData uri="http://schemas.openxmlformats.org/drawingml/2006/picture">
                      <pic:pic>
                        <pic:nvPicPr>
                          <pic:cNvPr id="175435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Bosc-mesnil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85242" name="Picture">
</wp:docPr>
                  <a:graphic>
                    <a:graphicData uri="http://schemas.openxmlformats.org/drawingml/2006/picture">
                      <pic:pic>
                        <pic:nvPicPr>
                          <pic:cNvPr id="31348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7809" name="Picture">
</wp:docPr>
                  <a:graphic>
                    <a:graphicData uri="http://schemas.openxmlformats.org/drawingml/2006/picture">
                      <pic:pic>
                        <pic:nvPicPr>
                          <pic:cNvPr id="14839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09569" name="Picture">
</wp:docPr>
                  <a:graphic>
                    <a:graphicData uri="http://schemas.openxmlformats.org/drawingml/2006/picture">
                      <pic:pic>
                        <pic:nvPicPr>
                          <pic:cNvPr id="179710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Bosc-mesnil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60507" name="Picture">
</wp:docPr>
                  <a:graphic>
                    <a:graphicData uri="http://schemas.openxmlformats.org/drawingml/2006/picture">
                      <pic:pic>
                        <pic:nvPicPr>
                          <pic:cNvPr id="5646605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39013" name="Picture">
</wp:docPr>
                  <a:graphic>
                    <a:graphicData uri="http://schemas.openxmlformats.org/drawingml/2006/picture">
                      <pic:pic>
                        <pic:nvPicPr>
                          <pic:cNvPr id="685239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43527" name="Picture">
</wp:docPr>
                  <a:graphic>
                    <a:graphicData uri="http://schemas.openxmlformats.org/drawingml/2006/picture">
                      <pic:pic>
                        <pic:nvPicPr>
                          <pic:cNvPr id="1841435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503195" name="Picture">
</wp:docPr>
                        <a:graphic>
                          <a:graphicData uri="http://schemas.openxmlformats.org/drawingml/2006/picture">
                            <pic:pic>
                              <pic:nvPicPr>
                                <pic:cNvPr id="1584503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95268" name="Picture">
</wp:docPr>
                  <a:graphic>
                    <a:graphicData uri="http://schemas.openxmlformats.org/drawingml/2006/picture">
                      <pic:pic>
                        <pic:nvPicPr>
                          <pic:cNvPr id="44839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047913" name="Picture">
</wp:docPr>
                  <a:graphic>
                    <a:graphicData uri="http://schemas.openxmlformats.org/drawingml/2006/picture">
                      <pic:pic>
                        <pic:nvPicPr>
                          <pic:cNvPr id="194304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654261" name="Picture">
</wp:docPr>
                  <a:graphic>
                    <a:graphicData uri="http://schemas.openxmlformats.org/drawingml/2006/picture">
                      <pic:pic>
                        <pic:nvPicPr>
                          <pic:cNvPr id="66765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Bosc-mesnil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200301" name="Picture">
</wp:docPr>
                  <a:graphic>
                    <a:graphicData uri="http://schemas.openxmlformats.org/drawingml/2006/picture">
                      <pic:pic>
                        <pic:nvPicPr>
                          <pic:cNvPr id="20612003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076440" name="Picture">
</wp:docPr>
                  <a:graphic>
                    <a:graphicData uri="http://schemas.openxmlformats.org/drawingml/2006/picture">
                      <pic:pic>
                        <pic:nvPicPr>
                          <pic:cNvPr id="2127076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321305" name="Picture">
</wp:docPr>
                  <a:graphic>
                    <a:graphicData uri="http://schemas.openxmlformats.org/drawingml/2006/picture">
                      <pic:pic>
                        <pic:nvPicPr>
                          <pic:cNvPr id="4823213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822395" name="Picture">
</wp:docPr>
                        <a:graphic>
                          <a:graphicData uri="http://schemas.openxmlformats.org/drawingml/2006/picture">
                            <pic:pic>
                              <pic:nvPicPr>
                                <pic:cNvPr id="18738223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79583" name="Picture">
</wp:docPr>
                  <a:graphic>
                    <a:graphicData uri="http://schemas.openxmlformats.org/drawingml/2006/picture">
                      <pic:pic>
                        <pic:nvPicPr>
                          <pic:cNvPr id="25077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39437" name="Picture">
</wp:docPr>
                  <a:graphic>
                    <a:graphicData uri="http://schemas.openxmlformats.org/drawingml/2006/picture">
                      <pic:pic>
                        <pic:nvPicPr>
                          <pic:cNvPr id="145473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94071" name="Picture">
</wp:docPr>
                  <a:graphic>
                    <a:graphicData uri="http://schemas.openxmlformats.org/drawingml/2006/picture">
                      <pic:pic>
                        <pic:nvPicPr>
                          <pic:cNvPr id="168229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Bosc-mesnil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766472" name="Picture">
</wp:docPr>
                  <a:graphic>
                    <a:graphicData uri="http://schemas.openxmlformats.org/drawingml/2006/picture">
                      <pic:pic>
                        <pic:nvPicPr>
                          <pic:cNvPr id="11587664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78985" name="Picture">
</wp:docPr>
                  <a:graphic>
                    <a:graphicData uri="http://schemas.openxmlformats.org/drawingml/2006/picture">
                      <pic:pic>
                        <pic:nvPicPr>
                          <pic:cNvPr id="17883789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5143567" name="Picture">
</wp:docPr>
                  <a:graphic>
                    <a:graphicData uri="http://schemas.openxmlformats.org/drawingml/2006/picture">
                      <pic:pic>
                        <pic:nvPicPr>
                          <pic:cNvPr id="3351435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11759" name="Picture">
</wp:docPr>
                  <a:graphic>
                    <a:graphicData uri="http://schemas.openxmlformats.org/drawingml/2006/picture">
                      <pic:pic>
                        <pic:nvPicPr>
                          <pic:cNvPr id="31831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7956" name="Picture">
</wp:docPr>
                  <a:graphic>
                    <a:graphicData uri="http://schemas.openxmlformats.org/drawingml/2006/picture">
                      <pic:pic>
                        <pic:nvPicPr>
                          <pic:cNvPr id="19047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47302" name="Picture">
</wp:docPr>
                  <a:graphic>
                    <a:graphicData uri="http://schemas.openxmlformats.org/drawingml/2006/picture">
                      <pic:pic>
                        <pic:nvPicPr>
                          <pic:cNvPr id="40914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"https://fiches-risques.brgm.fr/georisques/cavite/HNOAW0031148" \t "_self" </w:instrText>
            </w:r>
            <w:r>
              <w:fldChar w:fldCharType="separate"/>
            </w:r>
            <w:r>
              <w:rPr>
                <w:rFonts w:ascii="Marianne" w:hAnsi="Marianne" w:eastAsia="Marianne" w:cs="Marianne"/>
                <w:sz w:val="14"/>
              </w:rPr>
              <w:t xml:space="preserve">HNOAW0031148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"https://fiches-risques.brgm.fr/georisques/cavite/HNOAW0031155" \t "_self" </w:instrText>
            </w:r>
            <w:r>
              <w:fldChar w:fldCharType="separate"/>
            </w:r>
            <w:r>
              <w:rPr>
                <w:rFonts w:ascii="Marianne" w:hAnsi="Marianne" w:eastAsia="Marianne" w:cs="Marianne"/>
                <w:sz w:val="14"/>
              </w:rPr>
              <w:t xml:space="preserve">HNOAW0031155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"https://fiches-risques.brgm.fr/georisques/cavite/HNOAW0031156" \t "_self" </w:instrText>
            </w:r>
            <w:r>
              <w:fldChar w:fldCharType="separate"/>
            </w:r>
            <w:r>
              <w:rPr>
                <w:rFonts w:ascii="Marianne" w:hAnsi="Marianne" w:eastAsia="Marianne" w:cs="Marianne"/>
                <w:sz w:val="14"/>
              </w:rPr>
              <w:t xml:space="preserve">HNOAW0031156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"https://fiches-risques.brgm.fr/georisques/cavite/HNOAW0031157" \t "_self" </w:instrText>
            </w:r>
            <w:r>
              <w:fldChar w:fldCharType="separate"/>
            </w:r>
            <w:r>
              <w:rPr>
                <w:rFonts w:ascii="Marianne" w:hAnsi="Marianne" w:eastAsia="Marianne" w:cs="Marianne"/>
                <w:sz w:val="14"/>
              </w:rPr>
              <w:t xml:space="preserve">HNOAW0031157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"https://fiches-risques.brgm.fr/georisques/cavite/HNOAW0031160" \t "_self" </w:instrText>
            </w:r>
            <w:r>
              <w:fldChar w:fldCharType="separate"/>
            </w:r>
            <w:r>
              <w:rPr>
                <w:rFonts w:ascii="Marianne" w:hAnsi="Marianne" w:eastAsia="Marianne" w:cs="Marianne"/>
                <w:sz w:val="14"/>
              </w:rPr>
              <w:t xml:space="preserve">HNOAW0031160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"https://fiches-risques.brgm.fr/georisques/cavite/HNOAW0031161" \t "_self" </w:instrText>
            </w:r>
            <w:r>
              <w:fldChar w:fldCharType="separate"/>
            </w:r>
            <w:r>
              <w:rPr>
                <w:rFonts w:ascii="Marianne" w:hAnsi="Marianne" w:eastAsia="Marianne" w:cs="Marianne"/>
                <w:sz w:val="14"/>
              </w:rPr>
              <w:t xml:space="preserve">HNOAW0031161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"https://fiches-risques.brgm.fr/georisques/cavite/HNOAW0031168" \t "_self" </w:instrText>
            </w:r>
            <w:r>
              <w:fldChar w:fldCharType="separate"/>
            </w:r>
            <w:r>
              <w:rPr>
                <w:rFonts w:ascii="Marianne" w:hAnsi="Marianne" w:eastAsia="Marianne" w:cs="Marianne"/>
                <w:sz w:val="14"/>
              </w:rPr>
              <w:t xml:space="preserve">HNOAW0031168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"https://fiches-risques.brgm.fr/georisques/cavite/HNOAW0031169" \t "_self" </w:instrText>
            </w:r>
            <w:r>
              <w:fldChar w:fldCharType="separate"/>
            </w:r>
            <w:r>
              <w:rPr>
                <w:rFonts w:ascii="Marianne" w:hAnsi="Marianne" w:eastAsia="Marianne" w:cs="Marianne"/>
                <w:sz w:val="14"/>
              </w:rPr>
              <w:t xml:space="preserve">HNOAW0031169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159,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"https://fiches-risques.brgm.fr/georisques/cavite/HNOAW0031173" \t "_self" </w:instrText>
            </w:r>
            <w:r>
              <w:fldChar w:fldCharType="separate"/>
            </w:r>
            <w:r>
              <w:rPr>
                <w:rFonts w:ascii="Marianne" w:hAnsi="Marianne" w:eastAsia="Marianne" w:cs="Marianne"/>
                <w:sz w:val="14"/>
              </w:rPr>
              <w:t xml:space="preserve">HNOAW0031173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89,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"https://fiches-risques.brgm.fr/georisques/cavite/HNOAW0031178" \t "_self" </w:instrText>
            </w:r>
            <w:r>
              <w:fldChar w:fldCharType="separate"/>
            </w:r>
            <w:r>
              <w:rPr>
                <w:rFonts w:ascii="Marianne" w:hAnsi="Marianne" w:eastAsia="Marianne" w:cs="Marianne"/>
                <w:sz w:val="14"/>
              </w:rPr>
              <w:t xml:space="preserve">HNOAW0031178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50,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"https://fiches-risques.brgm.fr/georisques/cavite/HNOAW0031181" \t "_self" </w:instrText>
            </w:r>
            <w:r>
              <w:fldChar w:fldCharType="separate"/>
            </w:r>
            <w:r>
              <w:rPr>
                <w:rFonts w:ascii="Marianne" w:hAnsi="Marianne" w:eastAsia="Marianne" w:cs="Marianne"/>
                <w:sz w:val="14"/>
              </w:rPr>
              <w:t xml:space="preserve">HNOAW0031181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157,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"https://fiches-risques.brgm.fr/georisques/cavite/HNOAW0031182" \t "_self" </w:instrText>
            </w:r>
            <w:r>
              <w:fldChar w:fldCharType="separate"/>
            </w:r>
            <w:r>
              <w:rPr>
                <w:rFonts w:ascii="Marianne" w:hAnsi="Marianne" w:eastAsia="Marianne" w:cs="Marianne"/>
                <w:sz w:val="14"/>
              </w:rPr>
              <w:t xml:space="preserve">HNOAW0031182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155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"https://fiches-risques.brgm.fr/georisques/cavite/HNOAW0031184" \t "_self" </w:instrText>
            </w:r>
            <w:r>
              <w:fldChar w:fldCharType="separate"/>
            </w:r>
            <w:r>
              <w:rPr>
                <w:rFonts w:ascii="Marianne" w:hAnsi="Marianne" w:eastAsia="Marianne" w:cs="Marianne"/>
                <w:sz w:val="14"/>
              </w:rPr>
              <w:t xml:space="preserve">HNOAW0031184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153,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"https://fiches-risques.brgm.fr/georisques/cavite/HNOAW0031185" \t "_self" </w:instrText>
            </w:r>
            <w:r>
              <w:fldChar w:fldCharType="separate"/>
            </w:r>
            <w:r>
              <w:rPr>
                <w:rFonts w:ascii="Marianne" w:hAnsi="Marianne" w:eastAsia="Marianne" w:cs="Marianne"/>
                <w:sz w:val="14"/>
              </w:rPr>
              <w:t xml:space="preserve">HNOAW0031185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154,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"https://fiches-risques.brgm.fr/georisques/cavite/HNOAW0031186" \t "_self" </w:instrText>
            </w:r>
            <w:r>
              <w:fldChar w:fldCharType="separate"/>
            </w:r>
            <w:r>
              <w:rPr>
                <w:rFonts w:ascii="Marianne" w:hAnsi="Marianne" w:eastAsia="Marianne" w:cs="Marianne"/>
                <w:sz w:val="14"/>
              </w:rPr>
              <w:t xml:space="preserve">HNOAW0031186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160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"https://fiches-risques.brgm.fr/georisques/cavite/HNOAW0031187" \t "_self" </w:instrText>
            </w:r>
            <w:r>
              <w:fldChar w:fldCharType="separate"/>
            </w:r>
            <w:r>
              <w:rPr>
                <w:rFonts w:ascii="Marianne" w:hAnsi="Marianne" w:eastAsia="Marianne" w:cs="Marianne"/>
                <w:sz w:val="14"/>
              </w:rPr>
              <w:t xml:space="preserve">HNOAW0031187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152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"https://fiches-risques.brgm.fr/georisques/cavite/HNOAW0031188" \t "_self" </w:instrText>
            </w:r>
            <w:r>
              <w:fldChar w:fldCharType="separate"/>
            </w:r>
            <w:r>
              <w:rPr>
                <w:rFonts w:ascii="Marianne" w:hAnsi="Marianne" w:eastAsia="Marianne" w:cs="Marianne"/>
                <w:sz w:val="14"/>
              </w:rPr>
              <w:t xml:space="preserve">HNOAW0031188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151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"https://fiches-risques.brgm.fr/georisques/cavite/HNOAW0031189" \t "_self" </w:instrText>
            </w:r>
            <w:r>
              <w:fldChar w:fldCharType="separate"/>
            </w:r>
            <w:r>
              <w:rPr>
                <w:rFonts w:ascii="Marianne" w:hAnsi="Marianne" w:eastAsia="Marianne" w:cs="Marianne"/>
                <w:sz w:val="14"/>
              </w:rPr>
              <w:t xml:space="preserve">HNOAW0031189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78,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"https://fiches-risques.brgm.fr/georisques/cavite/HNOAW0031190" \t "_self" </w:instrText>
            </w:r>
            <w:r>
              <w:fldChar w:fldCharType="separate"/>
            </w:r>
            <w:r>
              <w:rPr>
                <w:rFonts w:ascii="Marianne" w:hAnsi="Marianne" w:eastAsia="Marianne" w:cs="Marianne"/>
                <w:sz w:val="14"/>
              </w:rPr>
              <w:t xml:space="preserve">HNOAW0031190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150,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"https://fiches-risques.brgm.fr/georisques/cavite/HNOAW0031191" \t "_self" </w:instrText>
            </w:r>
            <w:r>
              <w:fldChar w:fldCharType="separate"/>
            </w:r>
            <w:r>
              <w:rPr>
                <w:rFonts w:ascii="Marianne" w:hAnsi="Marianne" w:eastAsia="Marianne" w:cs="Marianne"/>
                <w:sz w:val="14"/>
              </w:rPr>
              <w:t xml:space="preserve">HNOAW0031191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149,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"https://fiches-risques.brgm.fr/georisques/cavite/HNOAW0031192" \t "_self" </w:instrText>
            </w:r>
            <w:r>
              <w:fldChar w:fldCharType="separate"/>
            </w:r>
            <w:r>
              <w:rPr>
                <w:rFonts w:ascii="Marianne" w:hAnsi="Marianne" w:eastAsia="Marianne" w:cs="Marianne"/>
                <w:sz w:val="14"/>
              </w:rPr>
              <w:t xml:space="preserve">HNOAW0031192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148, Perduville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"https://fiches-risques.brgm.fr/georisques/cavite/HNOAW0031194" \t "_self" </w:instrText>
            </w:r>
            <w:r>
              <w:fldChar w:fldCharType="separate"/>
            </w:r>
            <w:r>
              <w:rPr>
                <w:rFonts w:ascii="Marianne" w:hAnsi="Marianne" w:eastAsia="Marianne" w:cs="Marianne"/>
                <w:sz w:val="14"/>
              </w:rPr>
              <w:t xml:space="preserve">HNOAW0031194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"https://fiches-risques.brgm.fr/georisques/cavite/HNOAW0031195" \t "_self" </w:instrText>
            </w:r>
            <w:r>
              <w:fldChar w:fldCharType="separate"/>
            </w:r>
            <w:r>
              <w:rPr>
                <w:rFonts w:ascii="Marianne" w:hAnsi="Marianne" w:eastAsia="Marianne" w:cs="Marianne"/>
                <w:sz w:val="14"/>
              </w:rPr>
              <w:t xml:space="preserve">HNOAW0031195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103, Plaine de Maucomble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"https://fiches-risques.brgm.fr/georisques/cavite/HNOAW0031196" \t "_self" </w:instrText>
            </w:r>
            <w:r>
              <w:fldChar w:fldCharType="separate"/>
            </w:r>
            <w:r>
              <w:rPr>
                <w:rFonts w:ascii="Marianne" w:hAnsi="Marianne" w:eastAsia="Marianne" w:cs="Marianne"/>
                <w:sz w:val="14"/>
              </w:rPr>
              <w:t xml:space="preserve">HNOAW0031196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"https://fiches-risques.brgm.fr/georisques/cavite/HNOAW0031197" \t "_self" </w:instrText>
            </w:r>
            <w:r>
              <w:fldChar w:fldCharType="separate"/>
            </w:r>
            <w:r>
              <w:rPr>
                <w:rFonts w:ascii="Marianne" w:hAnsi="Marianne" w:eastAsia="Marianne" w:cs="Marianne"/>
                <w:sz w:val="14"/>
              </w:rPr>
              <w:t xml:space="preserve">HNOAW0031197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167, Plaine de Maucomble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"https://fiches-risques.brgm.fr/georisques/cavite/HNOAW0031198" \t "_self" </w:instrText>
            </w:r>
            <w:r>
              <w:fldChar w:fldCharType="separate"/>
            </w:r>
            <w:r>
              <w:rPr>
                <w:rFonts w:ascii="Marianne" w:hAnsi="Marianne" w:eastAsia="Marianne" w:cs="Marianne"/>
                <w:sz w:val="14"/>
              </w:rPr>
              <w:t xml:space="preserve">HNOAW0031198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67, limite entre Bosc-Mesnil et Maucomble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"https://fiches-risques.brgm.fr/georisques/cavite/HNOAW0031207" \t "_self" </w:instrText>
            </w:r>
            <w:r>
              <w:fldChar w:fldCharType="separate"/>
            </w:r>
            <w:r>
              <w:rPr>
                <w:rFonts w:ascii="Marianne" w:hAnsi="Marianne" w:eastAsia="Marianne" w:cs="Marianne"/>
                <w:sz w:val="14"/>
              </w:rPr>
              <w:t xml:space="preserve">HNOAW0031207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186, Le Ravin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"https://fiches-risques.brgm.fr/georisques/cavite/HNOAW0031212" \t "_self" </w:instrText>
            </w:r>
            <w:r>
              <w:fldChar w:fldCharType="separate"/>
            </w:r>
            <w:r>
              <w:rPr>
                <w:rFonts w:ascii="Marianne" w:hAnsi="Marianne" w:eastAsia="Marianne" w:cs="Marianne"/>
                <w:sz w:val="14"/>
              </w:rPr>
              <w:t xml:space="preserve">HNOAW0031212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100, Plaine de Maucomble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"https://fiches-risques.brgm.fr/georisques/cavite/HNOAW0031221" \t "_self" </w:instrText>
            </w:r>
            <w:r>
              <w:fldChar w:fldCharType="separate"/>
            </w:r>
            <w:r>
              <w:rPr>
                <w:rFonts w:ascii="Marianne" w:hAnsi="Marianne" w:eastAsia="Marianne" w:cs="Marianne"/>
                <w:sz w:val="14"/>
              </w:rPr>
              <w:t xml:space="preserve">HNOAW0031221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129, Fonds du Saussay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"https://fiches-risques.brgm.fr/georisques/cavite/HNOAW0031226" \t "_self" </w:instrText>
            </w:r>
            <w:r>
              <w:fldChar w:fldCharType="separate"/>
            </w:r>
            <w:r>
              <w:rPr>
                <w:rFonts w:ascii="Marianne" w:hAnsi="Marianne" w:eastAsia="Marianne" w:cs="Marianne"/>
                <w:sz w:val="14"/>
              </w:rPr>
              <w:t xml:space="preserve">HNOAW0031226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"https://fiches-risques.brgm.fr/georisques/cavite/HNOAW0031227" \t "_self" </w:instrText>
            </w:r>
            <w:r>
              <w:fldChar w:fldCharType="separate"/>
            </w:r>
            <w:r>
              <w:rPr>
                <w:rFonts w:ascii="Marianne" w:hAnsi="Marianne" w:eastAsia="Marianne" w:cs="Marianne"/>
                <w:sz w:val="14"/>
              </w:rPr>
              <w:t xml:space="preserve">HNOAW0031227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"https://fiches-risques.brgm.fr/georisques/cavite/HNOAW0031232" \t "_self" </w:instrText>
            </w:r>
            <w:r>
              <w:fldChar w:fldCharType="separate"/>
            </w:r>
            <w:r>
              <w:rPr>
                <w:rFonts w:ascii="Marianne" w:hAnsi="Marianne" w:eastAsia="Marianne" w:cs="Marianne"/>
                <w:sz w:val="14"/>
              </w:rPr>
              <w:t xml:space="preserve">HNOAW0031232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"https://fiches-risques.brgm.fr/georisques/cavite/HNOAW0031233" \t "_self" </w:instrText>
            </w:r>
            <w:r>
              <w:fldChar w:fldCharType="separate"/>
            </w:r>
            <w:r>
              <w:rPr>
                <w:rFonts w:ascii="Marianne" w:hAnsi="Marianne" w:eastAsia="Marianne" w:cs="Marianne"/>
                <w:sz w:val="14"/>
              </w:rPr>
              <w:t xml:space="preserve">HNOAW0031233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180,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"https://fiches-risques.brgm.fr/georisques/cavite/HNOAW0031239" \t "_self" </w:instrText>
            </w:r>
            <w:r>
              <w:fldChar w:fldCharType="separate"/>
            </w:r>
            <w:r>
              <w:rPr>
                <w:rFonts w:ascii="Marianne" w:hAnsi="Marianne" w:eastAsia="Marianne" w:cs="Marianne"/>
                <w:sz w:val="14"/>
              </w:rPr>
              <w:t xml:space="preserve">HNOAW0031239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116,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"https://fiches-risques.brgm.fr/georisques/cavite/HNOAW0031240" \t "_self" </w:instrText>
            </w:r>
            <w:r>
              <w:fldChar w:fldCharType="separate"/>
            </w:r>
            <w:r>
              <w:rPr>
                <w:rFonts w:ascii="Marianne" w:hAnsi="Marianne" w:eastAsia="Marianne" w:cs="Marianne"/>
                <w:sz w:val="14"/>
              </w:rPr>
              <w:t xml:space="preserve">HNOAW0031240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117,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"https://fiches-risques.brgm.fr/georisques/cavite/HNOAW0031408" \t "_self" </w:instrText>
            </w:r>
            <w:r>
              <w:fldChar w:fldCharType="separate"/>
            </w:r>
            <w:r>
              <w:rPr>
                <w:rFonts w:ascii="Marianne" w:hAnsi="Marianne" w:eastAsia="Marianne" w:cs="Marianne"/>
                <w:sz w:val="14"/>
              </w:rPr>
              <w:t xml:space="preserve">HNOAW0031408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118,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"https://fiches-risques.brgm.fr/georisques/cavite/HNOAW0031409" \t "_self" </w:instrText>
            </w:r>
            <w:r>
              <w:fldChar w:fldCharType="separate"/>
            </w:r>
            <w:r>
              <w:rPr>
                <w:rFonts w:ascii="Marianne" w:hAnsi="Marianne" w:eastAsia="Marianne" w:cs="Marianne"/>
                <w:sz w:val="14"/>
              </w:rPr>
              <w:t xml:space="preserve">HNOAW0031409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119,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"https://fiches-risques.brgm.fr/georisques/cavite/HNOAW0031410" \t "_self" </w:instrText>
            </w:r>
            <w:r>
              <w:fldChar w:fldCharType="separate"/>
            </w:r>
            <w:r>
              <w:rPr>
                <w:rFonts w:ascii="Marianne" w:hAnsi="Marianne" w:eastAsia="Marianne" w:cs="Marianne"/>
                <w:sz w:val="14"/>
              </w:rPr>
              <w:t xml:space="preserve">HNOAW0031410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115,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"https://fiches-risques.brgm.fr/georisques/cavite/HNOAW0031417" \t "_self" </w:instrText>
            </w:r>
            <w:r>
              <w:fldChar w:fldCharType="separate"/>
            </w:r>
            <w:r>
              <w:rPr>
                <w:rFonts w:ascii="Marianne" w:hAnsi="Marianne" w:eastAsia="Marianne" w:cs="Marianne"/>
                <w:sz w:val="14"/>
              </w:rPr>
              <w:t xml:space="preserve">HNOAW0031417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36,  Le Bourg</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09177" name="Picture">
</wp:docPr>
                  <a:graphic>
                    <a:graphicData uri="http://schemas.openxmlformats.org/drawingml/2006/picture">
                      <pic:pic>
                        <pic:nvPicPr>
                          <pic:cNvPr id="100210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53180" name="Picture">
</wp:docPr>
                  <a:graphic>
                    <a:graphicData uri="http://schemas.openxmlformats.org/drawingml/2006/picture">
                      <pic:pic>
                        <pic:nvPicPr>
                          <pic:cNvPr id="166175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364092" name="Picture">
</wp:docPr>
                  <a:graphic>
                    <a:graphicData uri="http://schemas.openxmlformats.org/drawingml/2006/picture">
                      <pic:pic>
                        <pic:nvPicPr>
                          <pic:cNvPr id="166636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"https://fiches-risques.brgm.fr/georisques/cavite/HNOAW0031418" \t "_self" </w:instrText>
            </w:r>
            <w:r>
              <w:fldChar w:fldCharType="separate"/>
            </w:r>
            <w:r>
              <w:rPr>
                <w:rFonts w:ascii="Marianne" w:hAnsi="Marianne" w:eastAsia="Marianne" w:cs="Marianne"/>
                <w:sz w:val="14"/>
              </w:rPr>
              <w:t xml:space="preserve">HNOAW0031418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49, Mont Arnoult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"https://fiches-risques.brgm.fr/georisques/cavite/HNOAW0031419" \t "_self" </w:instrText>
            </w:r>
            <w:r>
              <w:fldChar w:fldCharType="separate"/>
            </w:r>
            <w:r>
              <w:rPr>
                <w:rFonts w:ascii="Marianne" w:hAnsi="Marianne" w:eastAsia="Marianne" w:cs="Marianne"/>
                <w:sz w:val="14"/>
              </w:rPr>
              <w:t xml:space="preserve">HNOAW0031419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"https://fiches-risques.brgm.fr/georisques/cavite/HNOAW0031420" \t "_self" </w:instrText>
            </w:r>
            <w:r>
              <w:fldChar w:fldCharType="separate"/>
            </w:r>
            <w:r>
              <w:rPr>
                <w:rFonts w:ascii="Marianne" w:hAnsi="Marianne" w:eastAsia="Marianne" w:cs="Marianne"/>
                <w:sz w:val="14"/>
              </w:rPr>
              <w:t xml:space="preserve">HNOAW0031420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"https://fiches-risques.brgm.fr/georisques/cavite/HNOAW0031421" \t "_self" </w:instrText>
            </w:r>
            <w:r>
              <w:fldChar w:fldCharType="separate"/>
            </w:r>
            <w:r>
              <w:rPr>
                <w:rFonts w:ascii="Marianne" w:hAnsi="Marianne" w:eastAsia="Marianne" w:cs="Marianne"/>
                <w:sz w:val="14"/>
              </w:rPr>
              <w:t xml:space="preserve">HNOAW0031421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"https://fiches-risques.brgm.fr/georisques/cavite/HNOAW0031422" \t "_self" </w:instrText>
            </w:r>
            <w:r>
              <w:fldChar w:fldCharType="separate"/>
            </w:r>
            <w:r>
              <w:rPr>
                <w:rFonts w:ascii="Marianne" w:hAnsi="Marianne" w:eastAsia="Marianne" w:cs="Marianne"/>
                <w:sz w:val="14"/>
              </w:rPr>
              <w:t xml:space="preserve">HNOAW0031422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"https://fiches-risques.brgm.fr/georisques/cavite/HNOAW0031427" \t "_self" </w:instrText>
            </w:r>
            <w:r>
              <w:fldChar w:fldCharType="separate"/>
            </w:r>
            <w:r>
              <w:rPr>
                <w:rFonts w:ascii="Marianne" w:hAnsi="Marianne" w:eastAsia="Marianne" w:cs="Marianne"/>
                <w:sz w:val="14"/>
              </w:rPr>
              <w:t xml:space="preserve">HNOAW0031427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"https://fiches-risques.brgm.fr/georisques/cavite/HNOAW0031428" \t "_self" </w:instrText>
            </w:r>
            <w:r>
              <w:fldChar w:fldCharType="separate"/>
            </w:r>
            <w:r>
              <w:rPr>
                <w:rFonts w:ascii="Marianne" w:hAnsi="Marianne" w:eastAsia="Marianne" w:cs="Marianne"/>
                <w:sz w:val="14"/>
              </w:rPr>
              <w:t xml:space="preserve">HNOAW0031428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"https://fiches-risques.brgm.fr/georisques/cavite/HNOAW0031429" \t "_self" </w:instrText>
            </w:r>
            <w:r>
              <w:fldChar w:fldCharType="separate"/>
            </w:r>
            <w:r>
              <w:rPr>
                <w:rFonts w:ascii="Marianne" w:hAnsi="Marianne" w:eastAsia="Marianne" w:cs="Marianne"/>
                <w:sz w:val="14"/>
              </w:rPr>
              <w:t xml:space="preserve">HNOAW0031429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"https://fiches-risques.brgm.fr/georisques/cavite/HNOAW0031432" \t "_self" </w:instrText>
            </w:r>
            <w:r>
              <w:fldChar w:fldCharType="separate"/>
            </w:r>
            <w:r>
              <w:rPr>
                <w:rFonts w:ascii="Marianne" w:hAnsi="Marianne" w:eastAsia="Marianne" w:cs="Marianne"/>
                <w:sz w:val="14"/>
              </w:rPr>
              <w:t xml:space="preserve">HNOAW0031432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"https://fiches-risques.brgm.fr/georisques/cavite/HNOAW0031436" \t "_self" </w:instrText>
            </w:r>
            <w:r>
              <w:fldChar w:fldCharType="separate"/>
            </w:r>
            <w:r>
              <w:rPr>
                <w:rFonts w:ascii="Marianne" w:hAnsi="Marianne" w:eastAsia="Marianne" w:cs="Marianne"/>
                <w:sz w:val="14"/>
              </w:rPr>
              <w:t xml:space="preserve">HNOAW0031436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"https://fiches-risques.brgm.fr/georisques/cavite/HNOAW0031437" \t "_self" </w:instrText>
            </w:r>
            <w:r>
              <w:fldChar w:fldCharType="separate"/>
            </w:r>
            <w:r>
              <w:rPr>
                <w:rFonts w:ascii="Marianne" w:hAnsi="Marianne" w:eastAsia="Marianne" w:cs="Marianne"/>
                <w:sz w:val="14"/>
              </w:rPr>
              <w:t xml:space="preserve">HNOAW0031437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"https://fiches-risques.brgm.fr/georisques/cavite/HNOAW0031438" \t "_self" </w:instrText>
            </w:r>
            <w:r>
              <w:fldChar w:fldCharType="separate"/>
            </w:r>
            <w:r>
              <w:rPr>
                <w:rFonts w:ascii="Marianne" w:hAnsi="Marianne" w:eastAsia="Marianne" w:cs="Marianne"/>
                <w:sz w:val="14"/>
              </w:rPr>
              <w:t xml:space="preserve">HNOAW0031438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"https://fiches-risques.brgm.fr/georisques/cavite/HNOAW0031439" \t "_self" </w:instrText>
            </w:r>
            <w:r>
              <w:fldChar w:fldCharType="separate"/>
            </w:r>
            <w:r>
              <w:rPr>
                <w:rFonts w:ascii="Marianne" w:hAnsi="Marianne" w:eastAsia="Marianne" w:cs="Marianne"/>
                <w:sz w:val="14"/>
              </w:rPr>
              <w:t xml:space="preserve">HNOAW0031439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"https://fiches-risques.brgm.fr/georisques/cavite/HNOAW0031440" \t "_self" </w:instrText>
            </w:r>
            <w:r>
              <w:fldChar w:fldCharType="separate"/>
            </w:r>
            <w:r>
              <w:rPr>
                <w:rFonts w:ascii="Marianne" w:hAnsi="Marianne" w:eastAsia="Marianne" w:cs="Marianne"/>
                <w:sz w:val="14"/>
              </w:rPr>
              <w:t xml:space="preserve">HNOAW0031440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"https://fiches-risques.brgm.fr/georisques/cavite/HNOAW0031441" \t "_self" </w:instrText>
            </w:r>
            <w:r>
              <w:fldChar w:fldCharType="separate"/>
            </w:r>
            <w:r>
              <w:rPr>
                <w:rFonts w:ascii="Marianne" w:hAnsi="Marianne" w:eastAsia="Marianne" w:cs="Marianne"/>
                <w:sz w:val="14"/>
              </w:rPr>
              <w:t xml:space="preserve">HNOAW0031441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"https://fiches-risques.brgm.fr/georisques/cavite/HNOAW0031442" \t "_self" </w:instrText>
            </w:r>
            <w:r>
              <w:fldChar w:fldCharType="separate"/>
            </w:r>
            <w:r>
              <w:rPr>
                <w:rFonts w:ascii="Marianne" w:hAnsi="Marianne" w:eastAsia="Marianne" w:cs="Marianne"/>
                <w:sz w:val="14"/>
              </w:rPr>
              <w:t xml:space="preserve">HNOAW0031442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"https://fiches-risques.brgm.fr/georisques/cavite/HNOAW0031443" \t "_self" </w:instrText>
            </w:r>
            <w:r>
              <w:fldChar w:fldCharType="separate"/>
            </w:r>
            <w:r>
              <w:rPr>
                <w:rFonts w:ascii="Marianne" w:hAnsi="Marianne" w:eastAsia="Marianne" w:cs="Marianne"/>
                <w:sz w:val="14"/>
              </w:rPr>
              <w:t xml:space="preserve">HNOAW0031443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"https://fiches-risques.brgm.fr/georisques/cavite/HNOAW0031444" \t "_self" </w:instrText>
            </w:r>
            <w:r>
              <w:fldChar w:fldCharType="separate"/>
            </w:r>
            <w:r>
              <w:rPr>
                <w:rFonts w:ascii="Marianne" w:hAnsi="Marianne" w:eastAsia="Marianne" w:cs="Marianne"/>
                <w:sz w:val="14"/>
              </w:rPr>
              <w:t xml:space="preserve">HNOAW0031444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"https://fiches-risques.brgm.fr/georisques/cavite/HNOAW0031446" \t "_self" </w:instrText>
            </w:r>
            <w:r>
              <w:fldChar w:fldCharType="separate"/>
            </w:r>
            <w:r>
              <w:rPr>
                <w:rFonts w:ascii="Marianne" w:hAnsi="Marianne" w:eastAsia="Marianne" w:cs="Marianne"/>
                <w:sz w:val="14"/>
              </w:rPr>
              <w:t xml:space="preserve">HNOAW0031446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"https://fiches-risques.brgm.fr/georisques/cavite/HNOAW0031448" \t "_self" </w:instrText>
            </w:r>
            <w:r>
              <w:fldChar w:fldCharType="separate"/>
            </w:r>
            <w:r>
              <w:rPr>
                <w:rFonts w:ascii="Marianne" w:hAnsi="Marianne" w:eastAsia="Marianne" w:cs="Marianne"/>
                <w:sz w:val="14"/>
              </w:rPr>
              <w:t xml:space="preserve">HNOAW0031448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"https://fiches-risques.brgm.fr/georisques/cavite/HNOAW0031451" \t "_self" </w:instrText>
            </w:r>
            <w:r>
              <w:fldChar w:fldCharType="separate"/>
            </w:r>
            <w:r>
              <w:rPr>
                <w:rFonts w:ascii="Marianne" w:hAnsi="Marianne" w:eastAsia="Marianne" w:cs="Marianne"/>
                <w:sz w:val="14"/>
              </w:rPr>
              <w:t xml:space="preserve">HNOAW0031451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"https://fiches-risques.brgm.fr/georisques/cavite/HNOAW0031455" \t "_self" </w:instrText>
            </w:r>
            <w:r>
              <w:fldChar w:fldCharType="separate"/>
            </w:r>
            <w:r>
              <w:rPr>
                <w:rFonts w:ascii="Marianne" w:hAnsi="Marianne" w:eastAsia="Marianne" w:cs="Marianne"/>
                <w:sz w:val="14"/>
              </w:rPr>
              <w:t xml:space="preserve">HNOAW0031455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"https://fiches-risques.brgm.fr/georisques/cavite/HNOAW0031458" \t "_self" </w:instrText>
            </w:r>
            <w:r>
              <w:fldChar w:fldCharType="separate"/>
            </w:r>
            <w:r>
              <w:rPr>
                <w:rFonts w:ascii="Marianne" w:hAnsi="Marianne" w:eastAsia="Marianne" w:cs="Marianne"/>
                <w:sz w:val="14"/>
              </w:rPr>
              <w:t xml:space="preserve">HNOAW0031458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"https://fiches-risques.brgm.fr/georisques/cavite/HNOAW0031460" \t "_self" </w:instrText>
            </w:r>
            <w:r>
              <w:fldChar w:fldCharType="separate"/>
            </w:r>
            <w:r>
              <w:rPr>
                <w:rFonts w:ascii="Marianne" w:hAnsi="Marianne" w:eastAsia="Marianne" w:cs="Marianne"/>
                <w:sz w:val="14"/>
              </w:rPr>
              <w:t xml:space="preserve">HNOAW0031460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"https://fiches-risques.brgm.fr/georisques/cavite/HNOAW0031462" \t "_self" </w:instrText>
            </w:r>
            <w:r>
              <w:fldChar w:fldCharType="separate"/>
            </w:r>
            <w:r>
              <w:rPr>
                <w:rFonts w:ascii="Marianne" w:hAnsi="Marianne" w:eastAsia="Marianne" w:cs="Marianne"/>
                <w:sz w:val="14"/>
              </w:rPr>
              <w:t xml:space="preserve">HNOAW0031462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"https://fiches-risques.brgm.fr/georisques/cavite/HNOAW0031466" \t "_self" </w:instrText>
            </w:r>
            <w:r>
              <w:fldChar w:fldCharType="separate"/>
            </w:r>
            <w:r>
              <w:rPr>
                <w:rFonts w:ascii="Marianne" w:hAnsi="Marianne" w:eastAsia="Marianne" w:cs="Marianne"/>
                <w:sz w:val="14"/>
              </w:rPr>
              <w:t xml:space="preserve">HNOAW0031466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"https://fiches-risques.brgm.fr/georisques/cavite/HNOAW0031468" \t "_self" </w:instrText>
            </w:r>
            <w:r>
              <w:fldChar w:fldCharType="separate"/>
            </w:r>
            <w:r>
              <w:rPr>
                <w:rFonts w:ascii="Marianne" w:hAnsi="Marianne" w:eastAsia="Marianne" w:cs="Marianne"/>
                <w:sz w:val="14"/>
              </w:rPr>
              <w:t xml:space="preserve">HNOAW0031468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"https://fiches-risques.brgm.fr/georisques/cavite/HNOAW0031470" \t "_self" </w:instrText>
            </w:r>
            <w:r>
              <w:fldChar w:fldCharType="separate"/>
            </w:r>
            <w:r>
              <w:rPr>
                <w:rFonts w:ascii="Marianne" w:hAnsi="Marianne" w:eastAsia="Marianne" w:cs="Marianne"/>
                <w:sz w:val="14"/>
              </w:rPr>
              <w:t xml:space="preserve">HNOAW0031470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"https://fiches-risques.brgm.fr/georisques/cavite/HNOAW0031473" \t "_self" </w:instrText>
            </w:r>
            <w:r>
              <w:fldChar w:fldCharType="separate"/>
            </w:r>
            <w:r>
              <w:rPr>
                <w:rFonts w:ascii="Marianne" w:hAnsi="Marianne" w:eastAsia="Marianne" w:cs="Marianne"/>
                <w:sz w:val="14"/>
              </w:rPr>
              <w:t xml:space="preserve">HNOAW0031473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"https://fiches-risques.brgm.fr/georisques/cavite/HNOAW0031476" \t "_self" </w:instrText>
            </w:r>
            <w:r>
              <w:fldChar w:fldCharType="separate"/>
            </w:r>
            <w:r>
              <w:rPr>
                <w:rFonts w:ascii="Marianne" w:hAnsi="Marianne" w:eastAsia="Marianne" w:cs="Marianne"/>
                <w:sz w:val="14"/>
              </w:rPr>
              <w:t xml:space="preserve">HNOAW0031476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"https://fiches-risques.brgm.fr/georisques/cavite/HNOAW0031478" \t "_self" </w:instrText>
            </w:r>
            <w:r>
              <w:fldChar w:fldCharType="separate"/>
            </w:r>
            <w:r>
              <w:rPr>
                <w:rFonts w:ascii="Marianne" w:hAnsi="Marianne" w:eastAsia="Marianne" w:cs="Marianne"/>
                <w:sz w:val="14"/>
              </w:rPr>
              <w:t xml:space="preserve">HNOAW0031478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"https://fiches-risques.brgm.fr/georisques/cavite/HNOAW0031480" \t "_self" </w:instrText>
            </w:r>
            <w:r>
              <w:fldChar w:fldCharType="separate"/>
            </w:r>
            <w:r>
              <w:rPr>
                <w:rFonts w:ascii="Marianne" w:hAnsi="Marianne" w:eastAsia="Marianne" w:cs="Marianne"/>
                <w:sz w:val="14"/>
              </w:rPr>
              <w:t xml:space="preserve">HNOAW0031480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"https://fiches-risques.brgm.fr/georisques/cavite/HNOAW0031483" \t "_self" </w:instrText>
            </w:r>
            <w:r>
              <w:fldChar w:fldCharType="separate"/>
            </w:r>
            <w:r>
              <w:rPr>
                <w:rFonts w:ascii="Marianne" w:hAnsi="Marianne" w:eastAsia="Marianne" w:cs="Marianne"/>
                <w:sz w:val="14"/>
              </w:rPr>
              <w:t xml:space="preserve">HNOAW0031483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"https://fiches-risques.brgm.fr/georisques/cavite/HNOAW0031496" \t "_self" </w:instrText>
            </w:r>
            <w:r>
              <w:fldChar w:fldCharType="separate"/>
            </w:r>
            <w:r>
              <w:rPr>
                <w:rFonts w:ascii="Marianne" w:hAnsi="Marianne" w:eastAsia="Marianne" w:cs="Marianne"/>
                <w:sz w:val="14"/>
              </w:rPr>
              <w:t xml:space="preserve">HNOAW0031496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"https://fiches-risques.brgm.fr/georisques/cavite/HNOAW0031502" \t "_self" </w:instrText>
            </w:r>
            <w:r>
              <w:fldChar w:fldCharType="separate"/>
            </w:r>
            <w:r>
              <w:rPr>
                <w:rFonts w:ascii="Marianne" w:hAnsi="Marianne" w:eastAsia="Marianne" w:cs="Marianne"/>
                <w:sz w:val="14"/>
              </w:rPr>
              <w:t xml:space="preserve">HNOAW0031502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"https://fiches-risques.brgm.fr/georisques/cavite/HNOAW0031505" \t "_self" </w:instrText>
            </w:r>
            <w:r>
              <w:fldChar w:fldCharType="separate"/>
            </w:r>
            <w:r>
              <w:rPr>
                <w:rFonts w:ascii="Marianne" w:hAnsi="Marianne" w:eastAsia="Marianne" w:cs="Marianne"/>
                <w:sz w:val="14"/>
              </w:rPr>
              <w:t xml:space="preserve">HNOAW0031505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"https://fiches-risques.brgm.fr/georisques/cavite/HNOAW0031511" \t "_self" </w:instrText>
            </w:r>
            <w:r>
              <w:fldChar w:fldCharType="separate"/>
            </w:r>
            <w:r>
              <w:rPr>
                <w:rFonts w:ascii="Marianne" w:hAnsi="Marianne" w:eastAsia="Marianne" w:cs="Marianne"/>
                <w:sz w:val="14"/>
              </w:rPr>
              <w:t xml:space="preserve">HNOAW0031511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"https://fiches-risques.brgm.fr/georisques/cavite/HNOAW0031513" \t "_self" </w:instrText>
            </w:r>
            <w:r>
              <w:fldChar w:fldCharType="separate"/>
            </w:r>
            <w:r>
              <w:rPr>
                <w:rFonts w:ascii="Marianne" w:hAnsi="Marianne" w:eastAsia="Marianne" w:cs="Marianne"/>
                <w:sz w:val="14"/>
              </w:rPr>
              <w:t xml:space="preserve">HNOAW0031513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"https://fiches-risques.brgm.fr/georisques/cavite/HNOAW0031517" \t "_self" </w:instrText>
            </w:r>
            <w:r>
              <w:fldChar w:fldCharType="separate"/>
            </w:r>
            <w:r>
              <w:rPr>
                <w:rFonts w:ascii="Marianne" w:hAnsi="Marianne" w:eastAsia="Marianne" w:cs="Marianne"/>
                <w:sz w:val="14"/>
              </w:rPr>
              <w:t xml:space="preserve">HNOAW0031517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"https://fiches-risques.brgm.fr/georisques/cavite/HNOAW0031519" \t "_self" </w:instrText>
            </w:r>
            <w:r>
              <w:fldChar w:fldCharType="separate"/>
            </w:r>
            <w:r>
              <w:rPr>
                <w:rFonts w:ascii="Marianne" w:hAnsi="Marianne" w:eastAsia="Marianne" w:cs="Marianne"/>
                <w:sz w:val="14"/>
              </w:rPr>
              <w:t xml:space="preserve">HNOAW0031519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"https://fiches-risques.brgm.fr/georisques/cavite/HNOAW0031522" \t "_self" </w:instrText>
            </w:r>
            <w:r>
              <w:fldChar w:fldCharType="separate"/>
            </w:r>
            <w:r>
              <w:rPr>
                <w:rFonts w:ascii="Marianne" w:hAnsi="Marianne" w:eastAsia="Marianne" w:cs="Marianne"/>
                <w:sz w:val="14"/>
              </w:rPr>
              <w:t xml:space="preserve">HNOAW0031522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"https://fiches-risques.brgm.fr/georisques/cavite/HNOAW0031526" \t "_self" </w:instrText>
            </w:r>
            <w:r>
              <w:fldChar w:fldCharType="separate"/>
            </w:r>
            <w:r>
              <w:rPr>
                <w:rFonts w:ascii="Marianne" w:hAnsi="Marianne" w:eastAsia="Marianne" w:cs="Marianne"/>
                <w:sz w:val="14"/>
              </w:rPr>
              <w:t xml:space="preserve">HNOAW0031526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"https://fiches-risques.brgm.fr/georisques/cavite/HNOAW0031529" \t "_self" </w:instrText>
            </w:r>
            <w:r>
              <w:fldChar w:fldCharType="separate"/>
            </w:r>
            <w:r>
              <w:rPr>
                <w:rFonts w:ascii="Marianne" w:hAnsi="Marianne" w:eastAsia="Marianne" w:cs="Marianne"/>
                <w:sz w:val="14"/>
              </w:rPr>
              <w:t xml:space="preserve">HNOAW0031529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"https://fiches-risques.brgm.fr/georisques/cavite/HNOAW0031535" \t "_self" </w:instrText>
            </w:r>
            <w:r>
              <w:fldChar w:fldCharType="separate"/>
            </w:r>
            <w:r>
              <w:rPr>
                <w:rFonts w:ascii="Marianne" w:hAnsi="Marianne" w:eastAsia="Marianne" w:cs="Marianne"/>
                <w:sz w:val="14"/>
              </w:rPr>
              <w:t xml:space="preserve">HNOAW0031535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"https://fiches-risques.brgm.fr/georisques/cavite/HNOAW0031536" \t "_self" </w:instrText>
            </w:r>
            <w:r>
              <w:fldChar w:fldCharType="separate"/>
            </w:r>
            <w:r>
              <w:rPr>
                <w:rFonts w:ascii="Marianne" w:hAnsi="Marianne" w:eastAsia="Marianne" w:cs="Marianne"/>
                <w:sz w:val="14"/>
              </w:rPr>
              <w:t xml:space="preserve">HNOAW0031536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37105" name="Picture">
</wp:docPr>
                  <a:graphic>
                    <a:graphicData uri="http://schemas.openxmlformats.org/drawingml/2006/picture">
                      <pic:pic>
                        <pic:nvPicPr>
                          <pic:cNvPr id="198593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31921" name="Picture">
</wp:docPr>
                  <a:graphic>
                    <a:graphicData uri="http://schemas.openxmlformats.org/drawingml/2006/picture">
                      <pic:pic>
                        <pic:nvPicPr>
                          <pic:cNvPr id="200343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5858" name="Picture">
</wp:docPr>
                  <a:graphic>
                    <a:graphicData uri="http://schemas.openxmlformats.org/drawingml/2006/picture">
                      <pic:pic>
                        <pic:nvPicPr>
                          <pic:cNvPr id="2257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"https://fiches-risques.brgm.fr/georisques/cavite/HNOAW0031537" \t "_self" </w:instrText>
            </w:r>
            <w:r>
              <w:fldChar w:fldCharType="separate"/>
            </w:r>
            <w:r>
              <w:rPr>
                <w:rFonts w:ascii="Marianne" w:hAnsi="Marianne" w:eastAsia="Marianne" w:cs="Marianne"/>
                <w:sz w:val="14"/>
              </w:rPr>
              <w:t xml:space="preserve">HNOAW0031537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"https://fiches-risques.brgm.fr/georisques/cavite/HNOAW0031538" \t "_self" </w:instrText>
            </w:r>
            <w:r>
              <w:fldChar w:fldCharType="separate"/>
            </w:r>
            <w:r>
              <w:rPr>
                <w:rFonts w:ascii="Marianne" w:hAnsi="Marianne" w:eastAsia="Marianne" w:cs="Marianne"/>
                <w:sz w:val="14"/>
              </w:rPr>
              <w:t xml:space="preserve">HNOAW0031538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143</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21726" name="Picture">
</wp:docPr>
                  <a:graphic>
                    <a:graphicData uri="http://schemas.openxmlformats.org/drawingml/2006/picture">
                      <pic:pic>
                        <pic:nvPicPr>
                          <pic:cNvPr id="138812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554717" name="Picture">
</wp:docPr>
                  <a:graphic>
                    <a:graphicData uri="http://schemas.openxmlformats.org/drawingml/2006/picture">
                      <pic:pic>
                        <pic:nvPicPr>
                          <pic:cNvPr id="59955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Bosc-Mesnil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17496" name="Picture">
</wp:docPr>
                  <a:graphic>
                    <a:graphicData uri="http://schemas.openxmlformats.org/drawingml/2006/picture">
                      <pic:pic>
                        <pic:nvPicPr>
                          <pic:cNvPr id="206661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"https://fiches-risques.brgm.fr/georisques/casias/SSP3861175" \t "_blank" </w:instrText>
            </w:r>
            <w:r>
              <w:fldChar w:fldCharType="separate"/>
            </w:r>
            <w:r>
              <w:rPr>
                <w:rFonts w:ascii="Marianne" w:hAnsi="Marianne" w:eastAsia="Marianne" w:cs="Marianne"/>
                <w:sz w:val="14"/>
              </w:rPr>
              <w:t xml:space="preserve">SSP3861175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