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20303" name="Picture">
</wp:docPr>
                  <a:graphic>
                    <a:graphicData uri="http://schemas.openxmlformats.org/drawingml/2006/picture">
                      <pic:pic>
                        <pic:nvPicPr>
                          <pic:cNvPr id="118302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143202" name="Picture">
</wp:docPr>
                  <a:graphic>
                    <a:graphicData uri="http://schemas.openxmlformats.org/drawingml/2006/picture">
                      <pic:pic>
                        <pic:nvPicPr>
                          <pic:cNvPr id="368143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771610" name="Picture">
</wp:docPr>
                        <a:graphic>
                          <a:graphicData uri="http://schemas.openxmlformats.org/drawingml/2006/picture">
                            <pic:pic>
                              <pic:nvPicPr>
                                <pic:cNvPr id="1317771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19110 Bort-les-Orgues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000570" name="Picture">
</wp:docPr>
                  <a:graphic>
                    <a:graphicData uri="http://schemas.openxmlformats.org/drawingml/2006/picture">
                      <pic:pic>
                        <pic:nvPicPr>
                          <pic:cNvPr id="501000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607758" name="Picture">
</wp:docPr>
                  <a:graphic>
                    <a:graphicData uri="http://schemas.openxmlformats.org/drawingml/2006/picture">
                      <pic:pic>
                        <pic:nvPicPr>
                          <pic:cNvPr id="573607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28170" name="Picture">
</wp:docPr>
                  <a:graphic>
                    <a:graphicData uri="http://schemas.openxmlformats.org/drawingml/2006/picture">
                      <pic:pic>
                        <pic:nvPicPr>
                          <pic:cNvPr id="97242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24355" name="Picture">
</wp:docPr>
                  <a:graphic>
                    <a:graphicData uri="http://schemas.openxmlformats.org/drawingml/2006/picture">
                      <pic:pic>
                        <pic:nvPicPr>
                          <pic:cNvPr id="98702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6994" name="Picture">
</wp:docPr>
                  <a:graphic>
                    <a:graphicData uri="http://schemas.openxmlformats.org/drawingml/2006/picture">
                      <pic:pic>
                        <pic:nvPicPr>
                          <pic:cNvPr id="15657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45882" name="Picture">
</wp:docPr>
                        <a:graphic>
                          <a:graphicData uri="http://schemas.openxmlformats.org/drawingml/2006/picture">
                            <pic:pic>
                              <pic:nvPicPr>
                                <pic:cNvPr id="1258645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41220" name="Picture">
</wp:docPr>
                        <a:graphic>
                          <a:graphicData uri="http://schemas.openxmlformats.org/drawingml/2006/picture">
                            <pic:pic>
                              <pic:nvPicPr>
                                <pic:cNvPr id="1312941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482790" name="Picture">
</wp:docPr>
                        <a:graphic>
                          <a:graphicData uri="http://schemas.openxmlformats.org/drawingml/2006/picture">
                            <pic:pic>
                              <pic:nvPicPr>
                                <pic:cNvPr id="1662482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11605" name="Picture">
</wp:docPr>
                        <a:graphic>
                          <a:graphicData uri="http://schemas.openxmlformats.org/drawingml/2006/picture">
                            <pic:pic>
                              <pic:nvPicPr>
                                <pic:cNvPr id="1200411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45569" name="Picture">
</wp:docPr>
                        <a:graphic>
                          <a:graphicData uri="http://schemas.openxmlformats.org/drawingml/2006/picture">
                            <pic:pic>
                              <pic:nvPicPr>
                                <pic:cNvPr id="724845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983522" name="Picture">
</wp:docPr>
                        <a:graphic>
                          <a:graphicData uri="http://schemas.openxmlformats.org/drawingml/2006/picture">
                            <pic:pic>
                              <pic:nvPicPr>
                                <pic:cNvPr id="1426983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834346" name="Picture">
</wp:docPr>
                        <a:graphic>
                          <a:graphicData uri="http://schemas.openxmlformats.org/drawingml/2006/picture">
                            <pic:pic>
                              <pic:nvPicPr>
                                <pic:cNvPr id="716834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90350" name="Picture">
</wp:docPr>
                        <a:graphic>
                          <a:graphicData uri="http://schemas.openxmlformats.org/drawingml/2006/picture">
                            <pic:pic>
                              <pic:nvPicPr>
                                <pic:cNvPr id="767790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479285" name="Picture">
</wp:docPr>
                        <a:graphic>
                          <a:graphicData uri="http://schemas.openxmlformats.org/drawingml/2006/picture">
                            <pic:pic>
                              <pic:nvPicPr>
                                <pic:cNvPr id="446479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851485" name="Picture">
</wp:docPr>
                        <a:graphic>
                          <a:graphicData uri="http://schemas.openxmlformats.org/drawingml/2006/picture">
                            <pic:pic>
                              <pic:nvPicPr>
                                <pic:cNvPr id="1253851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20170" name="Picture">
</wp:docPr>
                        <a:graphic>
                          <a:graphicData uri="http://schemas.openxmlformats.org/drawingml/2006/picture">
                            <pic:pic>
                              <pic:nvPicPr>
                                <pic:cNvPr id="942920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45147" name="Picture">
</wp:docPr>
                        <a:graphic>
                          <a:graphicData uri="http://schemas.openxmlformats.org/drawingml/2006/picture">
                            <pic:pic>
                              <pic:nvPicPr>
                                <pic:cNvPr id="1505345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447040" name="Picture">
</wp:docPr>
                        <a:graphic>
                          <a:graphicData uri="http://schemas.openxmlformats.org/drawingml/2006/picture">
                            <pic:pic>
                              <pic:nvPicPr>
                                <pic:cNvPr id="13274470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28256" name="Picture">
</wp:docPr>
                        <a:graphic>
                          <a:graphicData uri="http://schemas.openxmlformats.org/drawingml/2006/picture">
                            <pic:pic>
                              <pic:nvPicPr>
                                <pic:cNvPr id="2128628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591093" name="Picture">
</wp:docPr>
                        <a:graphic>
                          <a:graphicData uri="http://schemas.openxmlformats.org/drawingml/2006/picture">
                            <pic:pic>
                              <pic:nvPicPr>
                                <pic:cNvPr id="5545910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188113" name="Picture">
</wp:docPr>
                        <a:graphic>
                          <a:graphicData uri="http://schemas.openxmlformats.org/drawingml/2006/picture">
                            <pic:pic>
                              <pic:nvPicPr>
                                <pic:cNvPr id="17001881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24549" name="Picture">
</wp:docPr>
                        <a:graphic>
                          <a:graphicData uri="http://schemas.openxmlformats.org/drawingml/2006/picture">
                            <pic:pic>
                              <pic:nvPicPr>
                                <pic:cNvPr id="1866824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626123" name="Picture">
</wp:docPr>
                        <a:graphic>
                          <a:graphicData uri="http://schemas.openxmlformats.org/drawingml/2006/picture">
                            <pic:pic>
                              <pic:nvPicPr>
                                <pic:cNvPr id="16656261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958928" name="Picture">
</wp:docPr>
                        <a:graphic>
                          <a:graphicData uri="http://schemas.openxmlformats.org/drawingml/2006/picture">
                            <pic:pic>
                              <pic:nvPicPr>
                                <pic:cNvPr id="436958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86043" name="Picture">
</wp:docPr>
                        <a:graphic>
                          <a:graphicData uri="http://schemas.openxmlformats.org/drawingml/2006/picture">
                            <pic:pic>
                              <pic:nvPicPr>
                                <pic:cNvPr id="15381860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49172" name="Picture">
</wp:docPr>
                        <a:graphic>
                          <a:graphicData uri="http://schemas.openxmlformats.org/drawingml/2006/picture">
                            <pic:pic>
                              <pic:nvPicPr>
                                <pic:cNvPr id="9498491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04357" name="Picture">
</wp:docPr>
                        <a:graphic>
                          <a:graphicData uri="http://schemas.openxmlformats.org/drawingml/2006/picture">
                            <pic:pic>
                              <pic:nvPicPr>
                                <pic:cNvPr id="1241204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30579" name="Picture">
</wp:docPr>
                        <a:graphic>
                          <a:graphicData uri="http://schemas.openxmlformats.org/drawingml/2006/picture">
                            <pic:pic>
                              <pic:nvPicPr>
                                <pic:cNvPr id="761730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08571" name="Picture">
</wp:docPr>
                        <a:graphic>
                          <a:graphicData uri="http://schemas.openxmlformats.org/drawingml/2006/picture">
                            <pic:pic>
                              <pic:nvPicPr>
                                <pic:cNvPr id="636508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678461" name="Picture">
</wp:docPr>
                        <a:graphic>
                          <a:graphicData uri="http://schemas.openxmlformats.org/drawingml/2006/picture">
                            <pic:pic>
                              <pic:nvPicPr>
                                <pic:cNvPr id="14106784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89582" name="Picture">
</wp:docPr>
                        <a:graphic>
                          <a:graphicData uri="http://schemas.openxmlformats.org/drawingml/2006/picture">
                            <pic:pic>
                              <pic:nvPicPr>
                                <pic:cNvPr id="11675895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29958" name="Picture">
</wp:docPr>
                        <a:graphic>
                          <a:graphicData uri="http://schemas.openxmlformats.org/drawingml/2006/picture">
                            <pic:pic>
                              <pic:nvPicPr>
                                <pic:cNvPr id="5830299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50244" name="Picture">
</wp:docPr>
                  <a:graphic>
                    <a:graphicData uri="http://schemas.openxmlformats.org/drawingml/2006/picture">
                      <pic:pic>
                        <pic:nvPicPr>
                          <pic:cNvPr id="136645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2789" name="Picture">
</wp:docPr>
                  <a:graphic>
                    <a:graphicData uri="http://schemas.openxmlformats.org/drawingml/2006/picture">
                      <pic:pic>
                        <pic:nvPicPr>
                          <pic:cNvPr id="10695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33104" name="Picture">
</wp:docPr>
                  <a:graphic>
                    <a:graphicData uri="http://schemas.openxmlformats.org/drawingml/2006/picture">
                      <pic:pic>
                        <pic:nvPicPr>
                          <pic:cNvPr id="195273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Bort-les-orgues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90771" name="Picture">
</wp:docPr>
                  <a:graphic>
                    <a:graphicData uri="http://schemas.openxmlformats.org/drawingml/2006/picture">
                      <pic:pic>
                        <pic:nvPicPr>
                          <pic:cNvPr id="15841907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7162" name="Picture">
</wp:docPr>
                  <a:graphic>
                    <a:graphicData uri="http://schemas.openxmlformats.org/drawingml/2006/picture">
                      <pic:pic>
                        <pic:nvPicPr>
                          <pic:cNvPr id="80157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61993" name="Picture">
</wp:docPr>
                  <a:graphic>
                    <a:graphicData uri="http://schemas.openxmlformats.org/drawingml/2006/picture">
                      <pic:pic>
                        <pic:nvPicPr>
                          <pic:cNvPr id="1391619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61985" name="Picture">
</wp:docPr>
                        <a:graphic>
                          <a:graphicData uri="http://schemas.openxmlformats.org/drawingml/2006/picture">
                            <pic:pic>
                              <pic:nvPicPr>
                                <pic:cNvPr id="913861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08573" name="Picture">
</wp:docPr>
                  <a:graphic>
                    <a:graphicData uri="http://schemas.openxmlformats.org/drawingml/2006/picture">
                      <pic:pic>
                        <pic:nvPicPr>
                          <pic:cNvPr id="11106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57264" name="Picture">
</wp:docPr>
                  <a:graphic>
                    <a:graphicData uri="http://schemas.openxmlformats.org/drawingml/2006/picture">
                      <pic:pic>
                        <pic:nvPicPr>
                          <pic:cNvPr id="112905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40893" name="Picture">
</wp:docPr>
                  <a:graphic>
                    <a:graphicData uri="http://schemas.openxmlformats.org/drawingml/2006/picture">
                      <pic:pic>
                        <pic:nvPicPr>
                          <pic:cNvPr id="91714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933253" name="Picture">
</wp:docPr>
                  <a:graphic>
                    <a:graphicData uri="http://schemas.openxmlformats.org/drawingml/2006/picture">
                      <pic:pic>
                        <pic:nvPicPr>
                          <pic:cNvPr id="2064933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05130" name="Picture">
</wp:docPr>
                  <a:graphic>
                    <a:graphicData uri="http://schemas.openxmlformats.org/drawingml/2006/picture">
                      <pic:pic>
                        <pic:nvPicPr>
                          <pic:cNvPr id="19814051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0527" name="Picture">
</wp:docPr>
                  <a:graphic>
                    <a:graphicData uri="http://schemas.openxmlformats.org/drawingml/2006/picture">
                      <pic:pic>
                        <pic:nvPicPr>
                          <pic:cNvPr id="14300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96027" name="Picture">
</wp:docPr>
                        <a:graphic>
                          <a:graphicData uri="http://schemas.openxmlformats.org/drawingml/2006/picture">
                            <pic:pic>
                              <pic:nvPicPr>
                                <pic:cNvPr id="1529996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38658" name="Picture">
</wp:docPr>
                  <a:graphic>
                    <a:graphicData uri="http://schemas.openxmlformats.org/drawingml/2006/picture">
                      <pic:pic>
                        <pic:nvPicPr>
                          <pic:cNvPr id="142673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49962" name="Picture">
</wp:docPr>
                  <a:graphic>
                    <a:graphicData uri="http://schemas.openxmlformats.org/drawingml/2006/picture">
                      <pic:pic>
                        <pic:nvPicPr>
                          <pic:cNvPr id="195304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75701" name="Picture">
</wp:docPr>
                  <a:graphic>
                    <a:graphicData uri="http://schemas.openxmlformats.org/drawingml/2006/picture">
                      <pic:pic>
                        <pic:nvPicPr>
                          <pic:cNvPr id="29217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66360" name="Picture">
</wp:docPr>
                  <a:graphic>
                    <a:graphicData uri="http://schemas.openxmlformats.org/drawingml/2006/picture">
                      <pic:pic>
                        <pic:nvPicPr>
                          <pic:cNvPr id="8821663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93481" name="Picture">
</wp:docPr>
                  <a:graphic>
                    <a:graphicData uri="http://schemas.openxmlformats.org/drawingml/2006/picture">
                      <pic:pic>
                        <pic:nvPicPr>
                          <pic:cNvPr id="407993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467749" name="Picture">
</wp:docPr>
                  <a:graphic>
                    <a:graphicData uri="http://schemas.openxmlformats.org/drawingml/2006/picture">
                      <pic:pic>
                        <pic:nvPicPr>
                          <pic:cNvPr id="4434677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8014" name="Picture">
</wp:docPr>
                  <a:graphic>
                    <a:graphicData uri="http://schemas.openxmlformats.org/drawingml/2006/picture">
                      <pic:pic>
                        <pic:nvPicPr>
                          <pic:cNvPr id="2275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465823" name="Picture">
</wp:docPr>
                  <a:graphic>
                    <a:graphicData uri="http://schemas.openxmlformats.org/drawingml/2006/picture">
                      <pic:pic>
                        <pic:nvPicPr>
                          <pic:cNvPr id="183546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33611" name="Picture">
</wp:docPr>
                  <a:graphic>
                    <a:graphicData uri="http://schemas.openxmlformats.org/drawingml/2006/picture">
                      <pic:pic>
                        <pic:nvPicPr>
                          <pic:cNvPr id="65103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487368" name="Picture">
</wp:docPr>
                  <a:graphic>
                    <a:graphicData uri="http://schemas.openxmlformats.org/drawingml/2006/picture">
                      <pic:pic>
                        <pic:nvPicPr>
                          <pic:cNvPr id="2143487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37277" name="Picture">
</wp:docPr>
                  <a:graphic>
                    <a:graphicData uri="http://schemas.openxmlformats.org/drawingml/2006/picture">
                      <pic:pic>
                        <pic:nvPicPr>
                          <pic:cNvPr id="1316737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793800" name="Picture">
</wp:docPr>
                  <a:graphic>
                    <a:graphicData uri="http://schemas.openxmlformats.org/drawingml/2006/picture">
                      <pic:pic>
                        <pic:nvPicPr>
                          <pic:cNvPr id="20697938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41607" name="Picture">
</wp:docPr>
                        <a:graphic>
                          <a:graphicData uri="http://schemas.openxmlformats.org/drawingml/2006/picture">
                            <pic:pic>
                              <pic:nvPicPr>
                                <pic:cNvPr id="1980741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18498" name="Picture">
</wp:docPr>
                  <a:graphic>
                    <a:graphicData uri="http://schemas.openxmlformats.org/drawingml/2006/picture">
                      <pic:pic>
                        <pic:nvPicPr>
                          <pic:cNvPr id="204251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236" name="Picture">
</wp:docPr>
                  <a:graphic>
                    <a:graphicData uri="http://schemas.openxmlformats.org/drawingml/2006/picture">
                      <pic:pic>
                        <pic:nvPicPr>
                          <pic:cNvPr id="1315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70676" name="Picture">
</wp:docPr>
                  <a:graphic>
                    <a:graphicData uri="http://schemas.openxmlformats.org/drawingml/2006/picture">
                      <pic:pic>
                        <pic:nvPicPr>
                          <pic:cNvPr id="94697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729880" name="Picture">
</wp:docPr>
                  <a:graphic>
                    <a:graphicData uri="http://schemas.openxmlformats.org/drawingml/2006/picture">
                      <pic:pic>
                        <pic:nvPicPr>
                          <pic:cNvPr id="803729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5892" name="Picture">
</wp:docPr>
                  <a:graphic>
                    <a:graphicData uri="http://schemas.openxmlformats.org/drawingml/2006/picture">
                      <pic:pic>
                        <pic:nvPicPr>
                          <pic:cNvPr id="209315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427427" name="Picture">
</wp:docPr>
                  <a:graphic>
                    <a:graphicData uri="http://schemas.openxmlformats.org/drawingml/2006/picture">
                      <pic:pic>
                        <pic:nvPicPr>
                          <pic:cNvPr id="693427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226204" name="Picture">
</wp:docPr>
                        <a:graphic>
                          <a:graphicData uri="http://schemas.openxmlformats.org/drawingml/2006/picture">
                            <pic:pic>
                              <pic:nvPicPr>
                                <pic:cNvPr id="16092262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97256" name="Picture">
</wp:docPr>
                  <a:graphic>
                    <a:graphicData uri="http://schemas.openxmlformats.org/drawingml/2006/picture">
                      <pic:pic>
                        <pic:nvPicPr>
                          <pic:cNvPr id="119349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71608" name="Picture">
</wp:docPr>
                  <a:graphic>
                    <a:graphicData uri="http://schemas.openxmlformats.org/drawingml/2006/picture">
                      <pic:pic>
                        <pic:nvPicPr>
                          <pic:cNvPr id="135817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73453" name="Picture">
</wp:docPr>
                  <a:graphic>
                    <a:graphicData uri="http://schemas.openxmlformats.org/drawingml/2006/picture">
                      <pic:pic>
                        <pic:nvPicPr>
                          <pic:cNvPr id="150427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084258" name="Picture">
</wp:docPr>
                  <a:graphic>
                    <a:graphicData uri="http://schemas.openxmlformats.org/drawingml/2006/picture">
                      <pic:pic>
                        <pic:nvPicPr>
                          <pic:cNvPr id="68608425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23204" name="Picture">
</wp:docPr>
                  <a:graphic>
                    <a:graphicData uri="http://schemas.openxmlformats.org/drawingml/2006/picture">
                      <pic:pic>
                        <pic:nvPicPr>
                          <pic:cNvPr id="1162323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4305173" name="Picture">
</wp:docPr>
                  <a:graphic>
                    <a:graphicData uri="http://schemas.openxmlformats.org/drawingml/2006/picture">
                      <pic:pic>
                        <pic:nvPicPr>
                          <pic:cNvPr id="90430517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91456" name="Picture">
</wp:docPr>
                  <a:graphic>
                    <a:graphicData uri="http://schemas.openxmlformats.org/drawingml/2006/picture">
                      <pic:pic>
                        <pic:nvPicPr>
                          <pic:cNvPr id="103789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03708" name="Picture">
</wp:docPr>
                  <a:graphic>
                    <a:graphicData uri="http://schemas.openxmlformats.org/drawingml/2006/picture">
                      <pic:pic>
                        <pic:nvPicPr>
                          <pic:cNvPr id="101370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86591" name="Picture">
</wp:docPr>
                  <a:graphic>
                    <a:graphicData uri="http://schemas.openxmlformats.org/drawingml/2006/picture">
                      <pic:pic>
                        <pic:nvPicPr>
                          <pic:cNvPr id="206238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11794" name="Picture">
</wp:docPr>
                  <a:graphic>
                    <a:graphicData uri="http://schemas.openxmlformats.org/drawingml/2006/picture">
                      <pic:pic>
                        <pic:nvPicPr>
                          <pic:cNvPr id="7727117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60894" name="Picture">
</wp:docPr>
                  <a:graphic>
                    <a:graphicData uri="http://schemas.openxmlformats.org/drawingml/2006/picture">
                      <pic:pic>
                        <pic:nvPicPr>
                          <pic:cNvPr id="272160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55267" name="Picture">
</wp:docPr>
                  <a:graphic>
                    <a:graphicData uri="http://schemas.openxmlformats.org/drawingml/2006/picture">
                      <pic:pic>
                        <pic:nvPicPr>
                          <pic:cNvPr id="62552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45854" name="Picture">
</wp:docPr>
                  <a:graphic>
                    <a:graphicData uri="http://schemas.openxmlformats.org/drawingml/2006/picture">
                      <pic:pic>
                        <pic:nvPicPr>
                          <pic:cNvPr id="145874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87444" name="Picture">
</wp:docPr>
                  <a:graphic>
                    <a:graphicData uri="http://schemas.openxmlformats.org/drawingml/2006/picture">
                      <pic:pic>
                        <pic:nvPicPr>
                          <pic:cNvPr id="73138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07409" name="Picture">
</wp:docPr>
                  <a:graphic>
                    <a:graphicData uri="http://schemas.openxmlformats.org/drawingml/2006/picture">
                      <pic:pic>
                        <pic:nvPicPr>
                          <pic:cNvPr id="157760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46338" name="Picture">
</wp:docPr>
                  <a:graphic>
                    <a:graphicData uri="http://schemas.openxmlformats.org/drawingml/2006/picture">
                      <pic:pic>
                        <pic:nvPicPr>
                          <pic:cNvPr id="20779463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32592" name="Picture">
</wp:docPr>
                  <a:graphic>
                    <a:graphicData uri="http://schemas.openxmlformats.org/drawingml/2006/picture">
                      <pic:pic>
                        <pic:nvPicPr>
                          <pic:cNvPr id="6830325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4855033" name="Picture">
</wp:docPr>
                  <a:graphic>
                    <a:graphicData uri="http://schemas.openxmlformats.org/drawingml/2006/picture">
                      <pic:pic>
                        <pic:nvPicPr>
                          <pic:cNvPr id="19848550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04726" name="Picture">
</wp:docPr>
                  <a:graphic>
                    <a:graphicData uri="http://schemas.openxmlformats.org/drawingml/2006/picture">
                      <pic:pic>
                        <pic:nvPicPr>
                          <pic:cNvPr id="207870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200077" name="Picture">
</wp:docPr>
                  <a:graphic>
                    <a:graphicData uri="http://schemas.openxmlformats.org/drawingml/2006/picture">
                      <pic:pic>
                        <pic:nvPicPr>
                          <pic:cNvPr id="163020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42018" name="Picture">
</wp:docPr>
                  <a:graphic>
                    <a:graphicData uri="http://schemas.openxmlformats.org/drawingml/2006/picture">
                      <pic:pic>
                        <pic:nvPicPr>
                          <pic:cNvPr id="168184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Bort-les-orgues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76168" name="Picture">
</wp:docPr>
                  <a:graphic>
                    <a:graphicData uri="http://schemas.openxmlformats.org/drawingml/2006/picture">
                      <pic:pic>
                        <pic:nvPicPr>
                          <pic:cNvPr id="16379761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63488" name="Picture">
</wp:docPr>
                        <a:graphic>
                          <a:graphicData uri="http://schemas.openxmlformats.org/drawingml/2006/picture">
                            <pic:pic>
                              <pic:nvPicPr>
                                <pic:cNvPr id="15419634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5719" name="Picture">
</wp:docPr>
                  <a:graphic>
                    <a:graphicData uri="http://schemas.openxmlformats.org/drawingml/2006/picture">
                      <pic:pic>
                        <pic:nvPicPr>
                          <pic:cNvPr id="11368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40926" name="Picture">
</wp:docPr>
                  <a:graphic>
                    <a:graphicData uri="http://schemas.openxmlformats.org/drawingml/2006/picture">
                      <pic:pic>
                        <pic:nvPicPr>
                          <pic:cNvPr id="65524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67585" name="Picture">
</wp:docPr>
                  <a:graphic>
                    <a:graphicData uri="http://schemas.openxmlformats.org/drawingml/2006/picture">
                      <pic:pic>
                        <pic:nvPicPr>
                          <pic:cNvPr id="161386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"https://fiches-risques.brgm.fr/fr/georisques/mvt-synthetique/61900050" \t "_self" </w:instrText>
            </w:r>
            <w:r>
              <w:fldChar w:fldCharType="separate"/>
            </w:r>
            <w:r>
              <w:rPr>
                <w:rFonts w:ascii="Marianne" w:hAnsi="Marianne" w:eastAsia="Marianne" w:cs="Marianne"/>
                <w:sz w:val="14"/>
              </w:rPr>
              <w:t xml:space="preserve">61900050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50, Chemin de l'Artense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"https://fiches-risques.brgm.fr/fr/georisques/mvt-synthetique/61900051" \t "_self" </w:instrText>
            </w:r>
            <w:r>
              <w:fldChar w:fldCharType="separate"/>
            </w:r>
            <w:r>
              <w:rPr>
                <w:rFonts w:ascii="Marianne" w:hAnsi="Marianne" w:eastAsia="Marianne" w:cs="Marianne"/>
                <w:sz w:val="14"/>
              </w:rPr>
              <w:t xml:space="preserve">61900051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"https://fiches-risques.brgm.fr/fr/georisques/mvt-synthetique/61900052" \t "_self" </w:instrText>
            </w:r>
            <w:r>
              <w:fldChar w:fldCharType="separate"/>
            </w:r>
            <w:r>
              <w:rPr>
                <w:rFonts w:ascii="Marianne" w:hAnsi="Marianne" w:eastAsia="Marianne" w:cs="Marianne"/>
                <w:sz w:val="14"/>
              </w:rPr>
              <w:t xml:space="preserve">61900052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colombeyre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"https://fiches-risques.brgm.fr/fr/georisques/mvt-synthetique/61900053" \t "_self" </w:instrText>
            </w:r>
            <w:r>
              <w:fldChar w:fldCharType="separate"/>
            </w:r>
            <w:r>
              <w:rPr>
                <w:rFonts w:ascii="Marianne" w:hAnsi="Marianne" w:eastAsia="Marianne" w:cs="Marianne"/>
                <w:sz w:val="14"/>
              </w:rPr>
              <w:t xml:space="preserve">61900053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Ribeyrolles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"https://fiches-risques.brgm.fr/fr/georisques/mvt-synthetique/61900054" \t "_self" </w:instrText>
            </w:r>
            <w:r>
              <w:fldChar w:fldCharType="separate"/>
            </w:r>
            <w:r>
              <w:rPr>
                <w:rFonts w:ascii="Marianne" w:hAnsi="Marianne" w:eastAsia="Marianne" w:cs="Marianne"/>
                <w:sz w:val="14"/>
              </w:rPr>
              <w:t xml:space="preserve">61900054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Celut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"https://fiches-risques.brgm.fr/fr/georisques/mvt-synthetique/61900055" \t "_self" </w:instrText>
            </w:r>
            <w:r>
              <w:fldChar w:fldCharType="separate"/>
            </w:r>
            <w:r>
              <w:rPr>
                <w:rFonts w:ascii="Marianne" w:hAnsi="Marianne" w:eastAsia="Marianne" w:cs="Marianne"/>
                <w:sz w:val="14"/>
              </w:rPr>
              <w:t xml:space="preserve">61900055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de Celut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"https://fiches-risques.brgm.fr/fr/georisques/mvt-synthetique/61900056" \t "_self" </w:instrText>
            </w:r>
            <w:r>
              <w:fldChar w:fldCharType="separate"/>
            </w:r>
            <w:r>
              <w:rPr>
                <w:rFonts w:ascii="Marianne" w:hAnsi="Marianne" w:eastAsia="Marianne" w:cs="Marianne"/>
                <w:sz w:val="14"/>
              </w:rPr>
              <w:t xml:space="preserve">61900056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des Orgues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"https://fiches-risques.brgm.fr/fr/georisques/mvt-synthetique/61900057" \t "_self" </w:instrText>
            </w:r>
            <w:r>
              <w:fldChar w:fldCharType="separate"/>
            </w:r>
            <w:r>
              <w:rPr>
                <w:rFonts w:ascii="Marianne" w:hAnsi="Marianne" w:eastAsia="Marianne" w:cs="Marianne"/>
                <w:sz w:val="14"/>
              </w:rPr>
              <w:t xml:space="preserve">61900057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RN679</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87845" name="Picture">
</wp:docPr>
                  <a:graphic>
                    <a:graphicData uri="http://schemas.openxmlformats.org/drawingml/2006/picture">
                      <pic:pic>
                        <pic:nvPicPr>
                          <pic:cNvPr id="46518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73903" name="Picture">
</wp:docPr>
                  <a:graphic>
                    <a:graphicData uri="http://schemas.openxmlformats.org/drawingml/2006/picture">
                      <pic:pic>
                        <pic:nvPicPr>
                          <pic:cNvPr id="66747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75779" name="Picture">
</wp:docPr>
                  <a:graphic>
                    <a:graphicData uri="http://schemas.openxmlformats.org/drawingml/2006/picture">
                      <pic:pic>
                        <pic:nvPicPr>
                          <pic:cNvPr id="106427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"https://fiches-risques.brgm.fr/georisques/infosols/instruction/SSP000795201" \t "_blank" </w:instrText>
            </w:r>
            <w:r>
              <w:fldChar w:fldCharType="separate"/>
            </w:r>
            <w:r>
              <w:rPr>
                <w:rFonts w:ascii="Marianne" w:hAnsi="Marianne" w:eastAsia="Marianne" w:cs="Marianne"/>
                <w:sz w:val="14"/>
              </w:rPr>
              <w:t xml:space="preserve">SSP000795201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TANNERIES DE BORT LES ORGUES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"https://fiches-risques.brgm.fr/georisques/infosols/instruction/SSP001093501" \t "_blank" </w:instrText>
            </w:r>
            <w:r>
              <w:fldChar w:fldCharType="separate"/>
            </w:r>
            <w:r>
              <w:rPr>
                <w:rFonts w:ascii="Marianne" w:hAnsi="Marianne" w:eastAsia="Marianne" w:cs="Marianne"/>
                <w:sz w:val="14"/>
              </w:rPr>
              <w:t xml:space="preserve">SSP001093501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Tanneur et Cie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68857" name="Picture">
</wp:docPr>
                  <a:graphic>
                    <a:graphicData uri="http://schemas.openxmlformats.org/drawingml/2006/picture">
                      <pic:pic>
                        <pic:nvPicPr>
                          <pic:cNvPr id="99026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87415" name="Picture">
</wp:docPr>
                  <a:graphic>
                    <a:graphicData uri="http://schemas.openxmlformats.org/drawingml/2006/picture">
                      <pic:pic>
                        <pic:nvPicPr>
                          <pic:cNvPr id="197398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62585" name="Picture">
</wp:docPr>
                  <a:graphic>
                    <a:graphicData uri="http://schemas.openxmlformats.org/drawingml/2006/picture">
                      <pic:pic>
                        <pic:nvPicPr>
                          <pic:cNvPr id="49196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"https://fiches-risques.brgm.fr/georisques/casias/SSP4104384" \t "_blank" </w:instrText>
            </w:r>
            <w:r>
              <w:fldChar w:fldCharType="separate"/>
            </w:r>
            <w:r>
              <w:rPr>
                <w:rFonts w:ascii="Marianne" w:hAnsi="Marianne" w:eastAsia="Marianne" w:cs="Marianne"/>
                <w:sz w:val="14"/>
              </w:rPr>
              <w:t xml:space="preserve">SSP4104384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 HAUTE-CORREZE COMMUNAUTE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"https://fiches-risques.brgm.fr/georisques/casias/SSP3903713" \t "_blank" </w:instrText>
            </w:r>
            <w:r>
              <w:fldChar w:fldCharType="separate"/>
            </w:r>
            <w:r>
              <w:rPr>
                <w:rFonts w:ascii="Marianne" w:hAnsi="Marianne" w:eastAsia="Marianne" w:cs="Marianne"/>
                <w:sz w:val="14"/>
              </w:rPr>
              <w:t xml:space="preserve">SSP3903713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"https://fiches-risques.brgm.fr/georisques/casias/SSP3903709" \t "_blank" </w:instrText>
            </w:r>
            <w:r>
              <w:fldChar w:fldCharType="separate"/>
            </w:r>
            <w:r>
              <w:rPr>
                <w:rFonts w:ascii="Marianne" w:hAnsi="Marianne" w:eastAsia="Marianne" w:cs="Marianne"/>
                <w:sz w:val="14"/>
              </w:rPr>
              <w:t xml:space="preserve">SSP3903709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"https://fiches-risques.brgm.fr/georisques/casias/SSP3903708" \t "_blank" </w:instrText>
            </w:r>
            <w:r>
              <w:fldChar w:fldCharType="separate"/>
            </w:r>
            <w:r>
              <w:rPr>
                <w:rFonts w:ascii="Marianne" w:hAnsi="Marianne" w:eastAsia="Marianne" w:cs="Marianne"/>
                <w:sz w:val="14"/>
              </w:rPr>
              <w:t xml:space="preserve">SSP3903708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"https://fiches-risques.brgm.fr/georisques/casias/SSP3903707" \t "_blank" </w:instrText>
            </w:r>
            <w:r>
              <w:fldChar w:fldCharType="separate"/>
            </w:r>
            <w:r>
              <w:rPr>
                <w:rFonts w:ascii="Marianne" w:hAnsi="Marianne" w:eastAsia="Marianne" w:cs="Marianne"/>
                <w:sz w:val="14"/>
              </w:rPr>
              <w:t xml:space="preserve">SSP3903707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"https://fiches-risques.brgm.fr/georisques/casias/SSP3903706" \t "_blank" </w:instrText>
            </w:r>
            <w:r>
              <w:fldChar w:fldCharType="separate"/>
            </w:r>
            <w:r>
              <w:rPr>
                <w:rFonts w:ascii="Marianne" w:hAnsi="Marianne" w:eastAsia="Marianne" w:cs="Marianne"/>
                <w:sz w:val="14"/>
              </w:rPr>
              <w:t xml:space="preserve">SSP3903706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"https://fiches-risques.brgm.fr/georisques/casias/SSP3903705" \t "_blank" </w:instrText>
            </w:r>
            <w:r>
              <w:fldChar w:fldCharType="separate"/>
            </w:r>
            <w:r>
              <w:rPr>
                <w:rFonts w:ascii="Marianne" w:hAnsi="Marianne" w:eastAsia="Marianne" w:cs="Marianne"/>
                <w:sz w:val="14"/>
              </w:rPr>
              <w:t xml:space="preserve">SSP3903705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"https://fiches-risques.brgm.fr/georisques/casias/SSP3903704" \t "_blank" </w:instrText>
            </w:r>
            <w:r>
              <w:fldChar w:fldCharType="separate"/>
            </w:r>
            <w:r>
              <w:rPr>
                <w:rFonts w:ascii="Marianne" w:hAnsi="Marianne" w:eastAsia="Marianne" w:cs="Marianne"/>
                <w:sz w:val="14"/>
              </w:rPr>
              <w:t xml:space="preserve">SSP3903704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"https://fiches-risques.brgm.fr/georisques/casias/SSP3903703" \t "_blank" </w:instrText>
            </w:r>
            <w:r>
              <w:fldChar w:fldCharType="separate"/>
            </w:r>
            <w:r>
              <w:rPr>
                <w:rFonts w:ascii="Marianne" w:hAnsi="Marianne" w:eastAsia="Marianne" w:cs="Marianne"/>
                <w:sz w:val="14"/>
              </w:rPr>
              <w:t xml:space="preserve">SSP3903703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"https://fiches-risques.brgm.fr/georisques/casias/SSP3903702" \t "_blank" </w:instrText>
            </w:r>
            <w:r>
              <w:fldChar w:fldCharType="separate"/>
            </w:r>
            <w:r>
              <w:rPr>
                <w:rFonts w:ascii="Marianne" w:hAnsi="Marianne" w:eastAsia="Marianne" w:cs="Marianne"/>
                <w:sz w:val="14"/>
              </w:rPr>
              <w:t xml:space="preserve">SSP3903702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"https://fiches-risques.brgm.fr/georisques/casias/SSP3903701" \t "_blank" </w:instrText>
            </w:r>
            <w:r>
              <w:fldChar w:fldCharType="separate"/>
            </w:r>
            <w:r>
              <w:rPr>
                <w:rFonts w:ascii="Marianne" w:hAnsi="Marianne" w:eastAsia="Marianne" w:cs="Marianne"/>
                <w:sz w:val="14"/>
              </w:rPr>
              <w:t xml:space="preserve">SSP3903701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"https://fiches-risques.brgm.fr/georisques/casias/SSP3903700" \t "_blank" </w:instrText>
            </w:r>
            <w:r>
              <w:fldChar w:fldCharType="separate"/>
            </w:r>
            <w:r>
              <w:rPr>
                <w:rFonts w:ascii="Marianne" w:hAnsi="Marianne" w:eastAsia="Marianne" w:cs="Marianne"/>
                <w:sz w:val="14"/>
              </w:rPr>
              <w:t xml:space="preserve">SSP3903700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"https://fiches-risques.brgm.fr/georisques/casias/SSP3903651" \t "_blank" </w:instrText>
            </w:r>
            <w:r>
              <w:fldChar w:fldCharType="separate"/>
            </w:r>
            <w:r>
              <w:rPr>
                <w:rFonts w:ascii="Marianne" w:hAnsi="Marianne" w:eastAsia="Marianne" w:cs="Marianne"/>
                <w:sz w:val="14"/>
              </w:rPr>
              <w:t xml:space="preserve">SSP3903651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"https://fiches-risques.brgm.fr/georisques/casias/SSP3903642" \t "_blank" </w:instrText>
            </w:r>
            <w:r>
              <w:fldChar w:fldCharType="separate"/>
            </w:r>
            <w:r>
              <w:rPr>
                <w:rFonts w:ascii="Marianne" w:hAnsi="Marianne" w:eastAsia="Marianne" w:cs="Marianne"/>
                <w:sz w:val="14"/>
              </w:rPr>
              <w:t xml:space="preserve">SSP3903642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D'ACETYLENE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"https://fiches-risques.brgm.fr/georisques/casias/SSP3903637" \t "_blank" </w:instrText>
            </w:r>
            <w:r>
              <w:fldChar w:fldCharType="separate"/>
            </w:r>
            <w:r>
              <w:rPr>
                <w:rFonts w:ascii="Marianne" w:hAnsi="Marianne" w:eastAsia="Marianne" w:cs="Marianne"/>
                <w:sz w:val="14"/>
              </w:rPr>
              <w:t xml:space="preserve">SSP3903637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"https://fiches-risques.brgm.fr/georisques/casias/SSP3903630" \t "_blank" </w:instrText>
            </w:r>
            <w:r>
              <w:fldChar w:fldCharType="separate"/>
            </w:r>
            <w:r>
              <w:rPr>
                <w:rFonts w:ascii="Marianne" w:hAnsi="Marianne" w:eastAsia="Marianne" w:cs="Marianne"/>
                <w:sz w:val="14"/>
              </w:rPr>
              <w:t xml:space="preserve">SSP3903630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1ére catégorie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"https://fiches-risques.brgm.fr/georisques/casias/SSP3903497" \t "_blank" </w:instrText>
            </w:r>
            <w:r>
              <w:fldChar w:fldCharType="separate"/>
            </w:r>
            <w:r>
              <w:rPr>
                <w:rFonts w:ascii="Marianne" w:hAnsi="Marianne" w:eastAsia="Marianne" w:cs="Marianne"/>
                <w:sz w:val="14"/>
              </w:rPr>
              <w:t xml:space="preserve">SSP3903497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"https://fiches-risques.brgm.fr/georisques/casias/SSP3903432" \t "_blank" </w:instrText>
            </w:r>
            <w:r>
              <w:fldChar w:fldCharType="separate"/>
            </w:r>
            <w:r>
              <w:rPr>
                <w:rFonts w:ascii="Marianne" w:hAnsi="Marianne" w:eastAsia="Marianne" w:cs="Marianne"/>
                <w:sz w:val="14"/>
              </w:rPr>
              <w:t xml:space="preserve">SSP3903432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"https://fiches-risques.brgm.fr/georisques/casias/SSP3903391" \t "_blank" </w:instrText>
            </w:r>
            <w:r>
              <w:fldChar w:fldCharType="separate"/>
            </w:r>
            <w:r>
              <w:rPr>
                <w:rFonts w:ascii="Marianne" w:hAnsi="Marianne" w:eastAsia="Marianne" w:cs="Marianne"/>
                <w:sz w:val="14"/>
              </w:rPr>
              <w:t xml:space="preserve">SSP3903391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"https://fiches-risques.brgm.fr/georisques/casias/SSP3903382" \t "_blank" </w:instrText>
            </w:r>
            <w:r>
              <w:fldChar w:fldCharType="separate"/>
            </w:r>
            <w:r>
              <w:rPr>
                <w:rFonts w:ascii="Marianne" w:hAnsi="Marianne" w:eastAsia="Marianne" w:cs="Marianne"/>
                <w:sz w:val="14"/>
              </w:rPr>
              <w:t xml:space="preserve">SSP3903382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"https://fiches-risques.brgm.fr/georisques/casias/SSP3903356" \t "_blank" </w:instrText>
            </w:r>
            <w:r>
              <w:fldChar w:fldCharType="separate"/>
            </w:r>
            <w:r>
              <w:rPr>
                <w:rFonts w:ascii="Marianne" w:hAnsi="Marianne" w:eastAsia="Marianne" w:cs="Marianne"/>
                <w:sz w:val="14"/>
              </w:rPr>
              <w:t xml:space="preserve">SSP3903356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"https://fiches-risques.brgm.fr/georisques/casias/SSP3903350" \t "_blank" </w:instrText>
            </w:r>
            <w:r>
              <w:fldChar w:fldCharType="separate"/>
            </w:r>
            <w:r>
              <w:rPr>
                <w:rFonts w:ascii="Marianne" w:hAnsi="Marianne" w:eastAsia="Marianne" w:cs="Marianne"/>
                <w:sz w:val="14"/>
              </w:rPr>
              <w:t xml:space="preserve">SSP3903350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"https://fiches-risques.brgm.fr/georisques/casias/SSP3903327" \t "_blank" </w:instrText>
            </w:r>
            <w:r>
              <w:fldChar w:fldCharType="separate"/>
            </w:r>
            <w:r>
              <w:rPr>
                <w:rFonts w:ascii="Marianne" w:hAnsi="Marianne" w:eastAsia="Marianne" w:cs="Marianne"/>
                <w:sz w:val="14"/>
              </w:rPr>
              <w:t xml:space="preserve">SSP3903327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CARRELAGE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"https://fiches-risques.brgm.fr/georisques/casias/SSP3903279" \t "_blank" </w:instrText>
            </w:r>
            <w:r>
              <w:fldChar w:fldCharType="separate"/>
            </w:r>
            <w:r>
              <w:rPr>
                <w:rFonts w:ascii="Marianne" w:hAnsi="Marianne" w:eastAsia="Marianne" w:cs="Marianne"/>
                <w:sz w:val="14"/>
              </w:rPr>
              <w:t xml:space="preserve">SSP3903279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"https://fiches-risques.brgm.fr/georisques/casias/SSP3903278" \t "_blank" </w:instrText>
            </w:r>
            <w:r>
              <w:fldChar w:fldCharType="separate"/>
            </w:r>
            <w:r>
              <w:rPr>
                <w:rFonts w:ascii="Marianne" w:hAnsi="Marianne" w:eastAsia="Marianne" w:cs="Marianne"/>
                <w:sz w:val="14"/>
              </w:rPr>
              <w:t xml:space="preserve">SSP3903278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CONTROLEE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"https://fiches-risques.brgm.fr/georisques/casias/SSP3903277" \t "_blank" </w:instrText>
            </w:r>
            <w:r>
              <w:fldChar w:fldCharType="separate"/>
            </w:r>
            <w:r>
              <w:rPr>
                <w:rFonts w:ascii="Marianne" w:hAnsi="Marianne" w:eastAsia="Marianne" w:cs="Marianne"/>
                <w:sz w:val="14"/>
              </w:rPr>
              <w:t xml:space="preserve">SSP3903277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"https://fiches-risques.brgm.fr/georisques/casias/SSP3903270" \t "_blank" </w:instrText>
            </w:r>
            <w:r>
              <w:fldChar w:fldCharType="separate"/>
            </w:r>
            <w:r>
              <w:rPr>
                <w:rFonts w:ascii="Marianne" w:hAnsi="Marianne" w:eastAsia="Marianne" w:cs="Marianne"/>
                <w:sz w:val="14"/>
              </w:rPr>
              <w:t xml:space="preserve">SSP3903270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Clarissou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"https://fiches-risques.brgm.fr/georisques/casias/SSP3903260" \t "_blank" </w:instrText>
            </w:r>
            <w:r>
              <w:fldChar w:fldCharType="separate"/>
            </w:r>
            <w:r>
              <w:rPr>
                <w:rFonts w:ascii="Marianne" w:hAnsi="Marianne" w:eastAsia="Marianne" w:cs="Marianne"/>
                <w:sz w:val="14"/>
              </w:rPr>
              <w:t xml:space="preserve">SSP3903260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"https://fiches-risques.brgm.fr/georisques/casias/SSP3903258" \t "_blank" </w:instrText>
            </w:r>
            <w:r>
              <w:fldChar w:fldCharType="separate"/>
            </w:r>
            <w:r>
              <w:rPr>
                <w:rFonts w:ascii="Marianne" w:hAnsi="Marianne" w:eastAsia="Marianne" w:cs="Marianne"/>
                <w:sz w:val="14"/>
              </w:rPr>
              <w:t xml:space="preserve">SSP3903258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MAROQUINERIE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"https://fiches-risques.brgm.fr/georisques/casias/SSP3903187" \t "_blank" </w:instrText>
            </w:r>
            <w:r>
              <w:fldChar w:fldCharType="separate"/>
            </w:r>
            <w:r>
              <w:rPr>
                <w:rFonts w:ascii="Marianne" w:hAnsi="Marianne" w:eastAsia="Marianne" w:cs="Marianne"/>
                <w:sz w:val="14"/>
              </w:rPr>
              <w:t xml:space="preserve">SSP3903187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"https://fiches-risques.brgm.fr/georisques/casias/SSP3903169" \t "_blank" </w:instrText>
            </w:r>
            <w:r>
              <w:fldChar w:fldCharType="separate"/>
            </w:r>
            <w:r>
              <w:rPr>
                <w:rFonts w:ascii="Marianne" w:hAnsi="Marianne" w:eastAsia="Marianne" w:cs="Marianne"/>
                <w:sz w:val="14"/>
              </w:rPr>
              <w:t xml:space="preserve">SSP3903169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"https://fiches-risques.brgm.fr/georisques/casias/SSP3903168" \t "_blank" </w:instrText>
            </w:r>
            <w:r>
              <w:fldChar w:fldCharType="separate"/>
            </w:r>
            <w:r>
              <w:rPr>
                <w:rFonts w:ascii="Marianne" w:hAnsi="Marianne" w:eastAsia="Marianne" w:cs="Marianne"/>
                <w:sz w:val="14"/>
              </w:rPr>
              <w:t xml:space="preserve">SSP3903168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"https://fiches-risques.brgm.fr/georisques/casias/SSP3903081" \t "_blank" </w:instrText>
            </w:r>
            <w:r>
              <w:fldChar w:fldCharType="separate"/>
            </w:r>
            <w:r>
              <w:rPr>
                <w:rFonts w:ascii="Marianne" w:hAnsi="Marianne" w:eastAsia="Marianne" w:cs="Marianne"/>
                <w:sz w:val="14"/>
              </w:rPr>
              <w:t xml:space="preserve">SSP3903081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"https://fiches-risques.brgm.fr/georisques/casias/SSP3902801" \t "_blank" </w:instrText>
            </w:r>
            <w:r>
              <w:fldChar w:fldCharType="separate"/>
            </w:r>
            <w:r>
              <w:rPr>
                <w:rFonts w:ascii="Marianne" w:hAnsi="Marianne" w:eastAsia="Marianne" w:cs="Marianne"/>
                <w:sz w:val="14"/>
              </w:rPr>
              <w:t xml:space="preserve">SSP3902801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"https://fiches-risques.brgm.fr/georisques/casias/SSP3902768" \t "_blank" </w:instrText>
            </w:r>
            <w:r>
              <w:fldChar w:fldCharType="separate"/>
            </w:r>
            <w:r>
              <w:rPr>
                <w:rFonts w:ascii="Marianne" w:hAnsi="Marianne" w:eastAsia="Marianne" w:cs="Marianne"/>
                <w:sz w:val="14"/>
              </w:rPr>
              <w:t xml:space="preserve">SSP3902768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A CHAUD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"https://fiches-risques.brgm.fr/georisques/casias/SSP3902767" \t "_blank" </w:instrText>
            </w:r>
            <w:r>
              <w:fldChar w:fldCharType="separate"/>
            </w:r>
            <w:r>
              <w:rPr>
                <w:rFonts w:ascii="Marianne" w:hAnsi="Marianne" w:eastAsia="Marianne" w:cs="Marianne"/>
                <w:sz w:val="14"/>
              </w:rPr>
              <w:t xml:space="preserve">SSP3902767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de Bort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"https://fiches-risques.brgm.fr/georisques/casias/SSP3902766" \t "_blank" </w:instrText>
            </w:r>
            <w:r>
              <w:fldChar w:fldCharType="separate"/>
            </w:r>
            <w:r>
              <w:rPr>
                <w:rFonts w:ascii="Marianne" w:hAnsi="Marianne" w:eastAsia="Marianne" w:cs="Marianne"/>
                <w:sz w:val="14"/>
              </w:rPr>
              <w:t xml:space="preserve">SSP3902766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Tanneries Bortoises.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"https://fiches-risques.brgm.fr/georisques/casias/SSP3902764" \t "_blank" </w:instrText>
            </w:r>
            <w:r>
              <w:fldChar w:fldCharType="separate"/>
            </w:r>
            <w:r>
              <w:rPr>
                <w:rFonts w:ascii="Marianne" w:hAnsi="Marianne" w:eastAsia="Marianne" w:cs="Marianne"/>
                <w:sz w:val="14"/>
              </w:rPr>
              <w:t xml:space="preserve">SSP3902764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51525" name="Picture">
</wp:docPr>
                  <a:graphic>
                    <a:graphicData uri="http://schemas.openxmlformats.org/drawingml/2006/picture">
                      <pic:pic>
                        <pic:nvPicPr>
                          <pic:cNvPr id="9242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2192" name="Picture">
</wp:docPr>
                  <a:graphic>
                    <a:graphicData uri="http://schemas.openxmlformats.org/drawingml/2006/picture">
                      <pic:pic>
                        <pic:nvPicPr>
                          <pic:cNvPr id="13081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3544" name="Picture">
</wp:docPr>
                  <a:graphic>
                    <a:graphicData uri="http://schemas.openxmlformats.org/drawingml/2006/picture">
                      <pic:pic>
                        <pic:nvPicPr>
                          <pic:cNvPr id="20259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"https://fiches-risques.brgm.fr/georisques/casias/SSP3902763" \t "_blank" </w:instrText>
            </w:r>
            <w:r>
              <w:fldChar w:fldCharType="separate"/>
            </w:r>
            <w:r>
              <w:rPr>
                <w:rFonts w:ascii="Marianne" w:hAnsi="Marianne" w:eastAsia="Marianne" w:cs="Marianne"/>
                <w:sz w:val="14"/>
              </w:rPr>
              <w:t xml:space="preserve">SSP3902763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"https://fiches-risques.brgm.fr/georisques/casias/SSP3902762" \t "_blank" </w:instrText>
            </w:r>
            <w:r>
              <w:fldChar w:fldCharType="separate"/>
            </w:r>
            <w:r>
              <w:rPr>
                <w:rFonts w:ascii="Marianne" w:hAnsi="Marianne" w:eastAsia="Marianne" w:cs="Marianne"/>
                <w:sz w:val="14"/>
              </w:rPr>
              <w:t xml:space="preserve">SSP3902762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"https://fiches-risques.brgm.fr/georisques/casias/SSP3902761" \t "_blank" </w:instrText>
            </w:r>
            <w:r>
              <w:fldChar w:fldCharType="separate"/>
            </w:r>
            <w:r>
              <w:rPr>
                <w:rFonts w:ascii="Marianne" w:hAnsi="Marianne" w:eastAsia="Marianne" w:cs="Marianne"/>
                <w:sz w:val="14"/>
              </w:rPr>
              <w:t xml:space="preserve">SSP3902761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"https://fiches-risques.brgm.fr/georisques/casias/SSP3902547" \t "_blank" </w:instrText>
            </w:r>
            <w:r>
              <w:fldChar w:fldCharType="separate"/>
            </w:r>
            <w:r>
              <w:rPr>
                <w:rFonts w:ascii="Marianne" w:hAnsi="Marianne" w:eastAsia="Marianne" w:cs="Marianne"/>
                <w:sz w:val="14"/>
              </w:rPr>
              <w:t xml:space="preserve">SSP3902547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"https://fiches-risques.brgm.fr/georisques/casias/SSP3902546" \t "_blank" </w:instrText>
            </w:r>
            <w:r>
              <w:fldChar w:fldCharType="separate"/>
            </w:r>
            <w:r>
              <w:rPr>
                <w:rFonts w:ascii="Marianne" w:hAnsi="Marianne" w:eastAsia="Marianne" w:cs="Marianne"/>
                <w:sz w:val="14"/>
              </w:rPr>
              <w:t xml:space="preserve">SSP3902546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D'ACETYLENE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"https://fiches-risques.brgm.fr/georisques/casias/SSP3902545" \t "_blank" </w:instrText>
            </w:r>
            <w:r>
              <w:fldChar w:fldCharType="separate"/>
            </w:r>
            <w:r>
              <w:rPr>
                <w:rFonts w:ascii="Marianne" w:hAnsi="Marianne" w:eastAsia="Marianne" w:cs="Marianne"/>
                <w:sz w:val="14"/>
              </w:rPr>
              <w:t xml:space="preserve">SSP3902545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"https://fiches-risques.brgm.fr/georisques/casias/SSP3902544" \t "_blank" </w:instrText>
            </w:r>
            <w:r>
              <w:fldChar w:fldCharType="separate"/>
            </w:r>
            <w:r>
              <w:rPr>
                <w:rFonts w:ascii="Marianne" w:hAnsi="Marianne" w:eastAsia="Marianne" w:cs="Marianne"/>
                <w:sz w:val="14"/>
              </w:rPr>
              <w:t xml:space="preserve">SSP3902544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"https://fiches-risques.brgm.fr/georisques/casias/SSP3902543" \t "_blank" </w:instrText>
            </w:r>
            <w:r>
              <w:fldChar w:fldCharType="separate"/>
            </w:r>
            <w:r>
              <w:rPr>
                <w:rFonts w:ascii="Marianne" w:hAnsi="Marianne" w:eastAsia="Marianne" w:cs="Marianne"/>
                <w:sz w:val="14"/>
              </w:rPr>
              <w:t xml:space="preserve">SSP3902543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"https://fiches-risques.brgm.fr/georisques/casias/SSP3902542" \t "_blank" </w:instrText>
            </w:r>
            <w:r>
              <w:fldChar w:fldCharType="separate"/>
            </w:r>
            <w:r>
              <w:rPr>
                <w:rFonts w:ascii="Marianne" w:hAnsi="Marianne" w:eastAsia="Marianne" w:cs="Marianne"/>
                <w:sz w:val="14"/>
              </w:rPr>
              <w:t xml:space="preserve">SSP3902542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"https://fiches-risques.brgm.fr/georisques/casias/SSP3902541" \t "_blank" </w:instrText>
            </w:r>
            <w:r>
              <w:fldChar w:fldCharType="separate"/>
            </w:r>
            <w:r>
              <w:rPr>
                <w:rFonts w:ascii="Marianne" w:hAnsi="Marianne" w:eastAsia="Marianne" w:cs="Marianne"/>
                <w:sz w:val="14"/>
              </w:rPr>
              <w:t xml:space="preserve">SSP3902541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TANNERIE-DEPOTS DE CUIR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"https://fiches-risques.brgm.fr/georisques/casias/SSP3902540" \t "_blank" </w:instrText>
            </w:r>
            <w:r>
              <w:fldChar w:fldCharType="separate"/>
            </w:r>
            <w:r>
              <w:rPr>
                <w:rFonts w:ascii="Marianne" w:hAnsi="Marianne" w:eastAsia="Marianne" w:cs="Marianne"/>
                <w:sz w:val="14"/>
              </w:rPr>
              <w:t xml:space="preserve">SSP3902540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ABATTOIR,BOYAUDERIE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"https://fiches-risques.brgm.fr/georisques/casias/SSP3902539" \t "_blank" </w:instrText>
            </w:r>
            <w:r>
              <w:fldChar w:fldCharType="separate"/>
            </w:r>
            <w:r>
              <w:rPr>
                <w:rFonts w:ascii="Marianne" w:hAnsi="Marianne" w:eastAsia="Marianne" w:cs="Marianne"/>
                <w:sz w:val="14"/>
              </w:rPr>
              <w:t xml:space="preserve">SSP3902539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"https://fiches-risques.brgm.fr/georisques/casias/SSP3902538" \t "_blank" </w:instrText>
            </w:r>
            <w:r>
              <w:fldChar w:fldCharType="separate"/>
            </w:r>
            <w:r>
              <w:rPr>
                <w:rFonts w:ascii="Marianne" w:hAnsi="Marianne" w:eastAsia="Marianne" w:cs="Marianne"/>
                <w:sz w:val="14"/>
              </w:rPr>
              <w:t xml:space="preserve">SSP3902538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"https://fiches-risques.brgm.fr/georisques/casias/SSP3902537" \t "_blank" </w:instrText>
            </w:r>
            <w:r>
              <w:fldChar w:fldCharType="separate"/>
            </w:r>
            <w:r>
              <w:rPr>
                <w:rFonts w:ascii="Marianne" w:hAnsi="Marianne" w:eastAsia="Marianne" w:cs="Marianne"/>
                <w:sz w:val="14"/>
              </w:rPr>
              <w:t xml:space="preserve">SSP3902537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"https://fiches-risques.brgm.fr/georisques/casias/SSP3902536" \t "_blank" </w:instrText>
            </w:r>
            <w:r>
              <w:fldChar w:fldCharType="separate"/>
            </w:r>
            <w:r>
              <w:rPr>
                <w:rFonts w:ascii="Marianne" w:hAnsi="Marianne" w:eastAsia="Marianne" w:cs="Marianne"/>
                <w:sz w:val="14"/>
              </w:rPr>
              <w:t xml:space="preserve">SSP3902536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"https://fiches-risques.brgm.fr/georisques/casias/SSP3902535" \t "_blank" </w:instrText>
            </w:r>
            <w:r>
              <w:fldChar w:fldCharType="separate"/>
            </w:r>
            <w:r>
              <w:rPr>
                <w:rFonts w:ascii="Marianne" w:hAnsi="Marianne" w:eastAsia="Marianne" w:cs="Marianne"/>
                <w:sz w:val="14"/>
              </w:rPr>
              <w:t xml:space="preserve">SSP3902535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"https://fiches-risques.brgm.fr/georisques/casias/SSP3902534" \t "_blank" </w:instrText>
            </w:r>
            <w:r>
              <w:fldChar w:fldCharType="separate"/>
            </w:r>
            <w:r>
              <w:rPr>
                <w:rFonts w:ascii="Marianne" w:hAnsi="Marianne" w:eastAsia="Marianne" w:cs="Marianne"/>
                <w:sz w:val="14"/>
              </w:rPr>
              <w:t xml:space="preserve">SSP3902534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"https://fiches-risques.brgm.fr/georisques/casias/SSP3902533" \t "_blank" </w:instrText>
            </w:r>
            <w:r>
              <w:fldChar w:fldCharType="separate"/>
            </w:r>
            <w:r>
              <w:rPr>
                <w:rFonts w:ascii="Marianne" w:hAnsi="Marianne" w:eastAsia="Marianne" w:cs="Marianne"/>
                <w:sz w:val="14"/>
              </w:rPr>
              <w:t xml:space="preserve">SSP3902533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"https://fiches-risques.brgm.fr/georisques/casias/SSP3902532" \t "_blank" </w:instrText>
            </w:r>
            <w:r>
              <w:fldChar w:fldCharType="separate"/>
            </w:r>
            <w:r>
              <w:rPr>
                <w:rFonts w:ascii="Marianne" w:hAnsi="Marianne" w:eastAsia="Marianne" w:cs="Marianne"/>
                <w:sz w:val="14"/>
              </w:rPr>
              <w:t xml:space="preserve">SSP3902532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"https://fiches-risques.brgm.fr/georisques/casias/SSP3902449" \t "_blank" </w:instrText>
            </w:r>
            <w:r>
              <w:fldChar w:fldCharType="separate"/>
            </w:r>
            <w:r>
              <w:rPr>
                <w:rFonts w:ascii="Marianne" w:hAnsi="Marianne" w:eastAsia="Marianne" w:cs="Marianne"/>
                <w:sz w:val="14"/>
              </w:rPr>
              <w:t xml:space="preserve">SSP3902449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gneiss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"https://fiches-risques.brgm.fr/georisques/casias/SSP3902240" \t "_blank" </w:instrText>
            </w:r>
            <w:r>
              <w:fldChar w:fldCharType="separate"/>
            </w:r>
            <w:r>
              <w:rPr>
                <w:rFonts w:ascii="Marianne" w:hAnsi="Marianne" w:eastAsia="Marianne" w:cs="Marianne"/>
                <w:sz w:val="14"/>
              </w:rPr>
              <w:t xml:space="preserve">SSP3902240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"https://fiches-risques.brgm.fr/georisques/casias/SSP3902239" \t "_blank" </w:instrText>
            </w:r>
            <w:r>
              <w:fldChar w:fldCharType="separate"/>
            </w:r>
            <w:r>
              <w:rPr>
                <w:rFonts w:ascii="Marianne" w:hAnsi="Marianne" w:eastAsia="Marianne" w:cs="Marianne"/>
                <w:sz w:val="14"/>
              </w:rPr>
              <w:t xml:space="preserve">SSP3902239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gravillon,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"https://fiches-risques.brgm.fr/georisques/casias/SSP3902238" \t "_blank" </w:instrText>
            </w:r>
            <w:r>
              <w:fldChar w:fldCharType="separate"/>
            </w:r>
            <w:r>
              <w:rPr>
                <w:rFonts w:ascii="Marianne" w:hAnsi="Marianne" w:eastAsia="Marianne" w:cs="Marianne"/>
                <w:sz w:val="14"/>
              </w:rPr>
              <w:t xml:space="preserve">SSP3902238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gravillon,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"https://fiches-risques.brgm.fr/georisques/casias/SSP3902237" \t "_blank" </w:instrText>
            </w:r>
            <w:r>
              <w:fldChar w:fldCharType="separate"/>
            </w:r>
            <w:r>
              <w:rPr>
                <w:rFonts w:ascii="Marianne" w:hAnsi="Marianne" w:eastAsia="Marianne" w:cs="Marianne"/>
                <w:sz w:val="14"/>
              </w:rPr>
              <w:t xml:space="preserve">SSP3902237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gravillon,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"https://fiches-risques.brgm.fr/georisques/casias/SSP3902236" \t "_blank" </w:instrText>
            </w:r>
            <w:r>
              <w:fldChar w:fldCharType="separate"/>
            </w:r>
            <w:r>
              <w:rPr>
                <w:rFonts w:ascii="Marianne" w:hAnsi="Marianne" w:eastAsia="Marianne" w:cs="Marianne"/>
                <w:sz w:val="14"/>
              </w:rPr>
              <w:t xml:space="preserve">SSP3902236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"https://fiches-risques.brgm.fr/georisques/casias/SSP3902235" \t "_blank" </w:instrText>
            </w:r>
            <w:r>
              <w:fldChar w:fldCharType="separate"/>
            </w:r>
            <w:r>
              <w:rPr>
                <w:rFonts w:ascii="Marianne" w:hAnsi="Marianne" w:eastAsia="Marianne" w:cs="Marianne"/>
                <w:sz w:val="14"/>
              </w:rPr>
              <w:t xml:space="preserve">SSP3902235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gneiss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"https://fiches-risques.brgm.fr/georisques/casias/SSP3902234" \t "_blank" </w:instrText>
            </w:r>
            <w:r>
              <w:fldChar w:fldCharType="separate"/>
            </w:r>
            <w:r>
              <w:rPr>
                <w:rFonts w:ascii="Marianne" w:hAnsi="Marianne" w:eastAsia="Marianne" w:cs="Marianne"/>
                <w:sz w:val="14"/>
              </w:rPr>
              <w:t xml:space="preserve">SSP3902234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gneiss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"https://fiches-risques.brgm.fr/georisques/casias/SSP3902112" \t "_blank" </w:instrText>
            </w:r>
            <w:r>
              <w:fldChar w:fldCharType="separate"/>
            </w:r>
            <w:r>
              <w:rPr>
                <w:rFonts w:ascii="Marianne" w:hAnsi="Marianne" w:eastAsia="Marianne" w:cs="Marianne"/>
                <w:sz w:val="14"/>
              </w:rPr>
              <w:t xml:space="preserve">SSP3902112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forêstière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91714" name="Picture">
</wp:docPr>
                  <a:graphic>
                    <a:graphicData uri="http://schemas.openxmlformats.org/drawingml/2006/picture">
                      <pic:pic>
                        <pic:nvPicPr>
                          <pic:cNvPr id="30409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84143" name="Picture">
</wp:docPr>
                  <a:graphic>
                    <a:graphicData uri="http://schemas.openxmlformats.org/drawingml/2006/picture">
                      <pic:pic>
                        <pic:nvPicPr>
                          <pic:cNvPr id="197568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Bort-les-Orgues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34378" name="Picture">
</wp:docPr>
                  <a:graphic>
                    <a:graphicData uri="http://schemas.openxmlformats.org/drawingml/2006/picture">
                      <pic:pic>
                        <pic:nvPicPr>
                          <pic:cNvPr id="166823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