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35295" name="Picture">
</wp:docPr>
                  <a:graphic>
                    <a:graphicData uri="http://schemas.openxmlformats.org/drawingml/2006/picture">
                      <pic:pic>
                        <pic:nvPicPr>
                          <pic:cNvPr id="69323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232638" name="Picture">
</wp:docPr>
                  <a:graphic>
                    <a:graphicData uri="http://schemas.openxmlformats.org/drawingml/2006/picture">
                      <pic:pic>
                        <pic:nvPicPr>
                          <pic:cNvPr id="1224232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0507228" name="Picture">
</wp:docPr>
                        <a:graphic>
                          <a:graphicData uri="http://schemas.openxmlformats.org/drawingml/2006/picture">
                            <pic:pic>
                              <pic:nvPicPr>
                                <pic:cNvPr id="610507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39140 Bletterans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359882" name="Picture">
</wp:docPr>
                  <a:graphic>
                    <a:graphicData uri="http://schemas.openxmlformats.org/drawingml/2006/picture">
                      <pic:pic>
                        <pic:nvPicPr>
                          <pic:cNvPr id="1774359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718269" name="Picture">
</wp:docPr>
                  <a:graphic>
                    <a:graphicData uri="http://schemas.openxmlformats.org/drawingml/2006/picture">
                      <pic:pic>
                        <pic:nvPicPr>
                          <pic:cNvPr id="1491718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35151" name="Picture">
</wp:docPr>
                  <a:graphic>
                    <a:graphicData uri="http://schemas.openxmlformats.org/drawingml/2006/picture">
                      <pic:pic>
                        <pic:nvPicPr>
                          <pic:cNvPr id="57103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915961" name="Picture">
</wp:docPr>
                  <a:graphic>
                    <a:graphicData uri="http://schemas.openxmlformats.org/drawingml/2006/picture">
                      <pic:pic>
                        <pic:nvPicPr>
                          <pic:cNvPr id="77191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00192" name="Picture">
</wp:docPr>
                  <a:graphic>
                    <a:graphicData uri="http://schemas.openxmlformats.org/drawingml/2006/picture">
                      <pic:pic>
                        <pic:nvPicPr>
                          <pic:cNvPr id="155540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07975" name="Picture">
</wp:docPr>
                        <a:graphic>
                          <a:graphicData uri="http://schemas.openxmlformats.org/drawingml/2006/picture">
                            <pic:pic>
                              <pic:nvPicPr>
                                <pic:cNvPr id="1929607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28169" name="Picture">
</wp:docPr>
                        <a:graphic>
                          <a:graphicData uri="http://schemas.openxmlformats.org/drawingml/2006/picture">
                            <pic:pic>
                              <pic:nvPicPr>
                                <pic:cNvPr id="1467928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40189" name="Picture">
</wp:docPr>
                        <a:graphic>
                          <a:graphicData uri="http://schemas.openxmlformats.org/drawingml/2006/picture">
                            <pic:pic>
                              <pic:nvPicPr>
                                <pic:cNvPr id="1215540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63337" name="Picture">
</wp:docPr>
                        <a:graphic>
                          <a:graphicData uri="http://schemas.openxmlformats.org/drawingml/2006/picture">
                            <pic:pic>
                              <pic:nvPicPr>
                                <pic:cNvPr id="864663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57089" name="Picture">
</wp:docPr>
                        <a:graphic>
                          <a:graphicData uri="http://schemas.openxmlformats.org/drawingml/2006/picture">
                            <pic:pic>
                              <pic:nvPicPr>
                                <pic:cNvPr id="1287257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294332" name="Picture">
</wp:docPr>
                        <a:graphic>
                          <a:graphicData uri="http://schemas.openxmlformats.org/drawingml/2006/picture">
                            <pic:pic>
                              <pic:nvPicPr>
                                <pic:cNvPr id="2732943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490460" name="Picture">
</wp:docPr>
                        <a:graphic>
                          <a:graphicData uri="http://schemas.openxmlformats.org/drawingml/2006/picture">
                            <pic:pic>
                              <pic:nvPicPr>
                                <pic:cNvPr id="1150490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18984" name="Picture">
</wp:docPr>
                        <a:graphic>
                          <a:graphicData uri="http://schemas.openxmlformats.org/drawingml/2006/picture">
                            <pic:pic>
                              <pic:nvPicPr>
                                <pic:cNvPr id="2126118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523882" name="Picture">
</wp:docPr>
                        <a:graphic>
                          <a:graphicData uri="http://schemas.openxmlformats.org/drawingml/2006/picture">
                            <pic:pic>
                              <pic:nvPicPr>
                                <pic:cNvPr id="2415238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45905" name="Picture">
</wp:docPr>
                        <a:graphic>
                          <a:graphicData uri="http://schemas.openxmlformats.org/drawingml/2006/picture">
                            <pic:pic>
                              <pic:nvPicPr>
                                <pic:cNvPr id="4000459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32144" name="Picture">
</wp:docPr>
                        <a:graphic>
                          <a:graphicData uri="http://schemas.openxmlformats.org/drawingml/2006/picture">
                            <pic:pic>
                              <pic:nvPicPr>
                                <pic:cNvPr id="1056032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558339" name="Picture">
</wp:docPr>
                        <a:graphic>
                          <a:graphicData uri="http://schemas.openxmlformats.org/drawingml/2006/picture">
                            <pic:pic>
                              <pic:nvPicPr>
                                <pic:cNvPr id="21125583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46625" name="Picture">
</wp:docPr>
                        <a:graphic>
                          <a:graphicData uri="http://schemas.openxmlformats.org/drawingml/2006/picture">
                            <pic:pic>
                              <pic:nvPicPr>
                                <pic:cNvPr id="2036466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00191" name="Picture">
</wp:docPr>
                        <a:graphic>
                          <a:graphicData uri="http://schemas.openxmlformats.org/drawingml/2006/picture">
                            <pic:pic>
                              <pic:nvPicPr>
                                <pic:cNvPr id="676100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29763" name="Picture">
</wp:docPr>
                        <a:graphic>
                          <a:graphicData uri="http://schemas.openxmlformats.org/drawingml/2006/picture">
                            <pic:pic>
                              <pic:nvPicPr>
                                <pic:cNvPr id="543829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67430" name="Picture">
</wp:docPr>
                        <a:graphic>
                          <a:graphicData uri="http://schemas.openxmlformats.org/drawingml/2006/picture">
                            <pic:pic>
                              <pic:nvPicPr>
                                <pic:cNvPr id="2108674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87354" name="Picture">
</wp:docPr>
                        <a:graphic>
                          <a:graphicData uri="http://schemas.openxmlformats.org/drawingml/2006/picture">
                            <pic:pic>
                              <pic:nvPicPr>
                                <pic:cNvPr id="523187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999055" name="Picture">
</wp:docPr>
                        <a:graphic>
                          <a:graphicData uri="http://schemas.openxmlformats.org/drawingml/2006/picture">
                            <pic:pic>
                              <pic:nvPicPr>
                                <pic:cNvPr id="345999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02392" name="Picture">
</wp:docPr>
                  <a:graphic>
                    <a:graphicData uri="http://schemas.openxmlformats.org/drawingml/2006/picture">
                      <pic:pic>
                        <pic:nvPicPr>
                          <pic:cNvPr id="111760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56778" name="Picture">
</wp:docPr>
                  <a:graphic>
                    <a:graphicData uri="http://schemas.openxmlformats.org/drawingml/2006/picture">
                      <pic:pic>
                        <pic:nvPicPr>
                          <pic:cNvPr id="154445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08483" name="Picture">
</wp:docPr>
                  <a:graphic>
                    <a:graphicData uri="http://schemas.openxmlformats.org/drawingml/2006/picture">
                      <pic:pic>
                        <pic:nvPicPr>
                          <pic:cNvPr id="161240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Bletterans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92393" name="Picture">
</wp:docPr>
                  <a:graphic>
                    <a:graphicData uri="http://schemas.openxmlformats.org/drawingml/2006/picture">
                      <pic:pic>
                        <pic:nvPicPr>
                          <pic:cNvPr id="17087923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09150" name="Picture">
</wp:docPr>
                  <a:graphic>
                    <a:graphicData uri="http://schemas.openxmlformats.org/drawingml/2006/picture">
                      <pic:pic>
                        <pic:nvPicPr>
                          <pic:cNvPr id="2024209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0360862" name="Picture">
</wp:docPr>
                  <a:graphic>
                    <a:graphicData uri="http://schemas.openxmlformats.org/drawingml/2006/picture">
                      <pic:pic>
                        <pic:nvPicPr>
                          <pic:cNvPr id="6603608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091090" name="Picture">
</wp:docPr>
                        <a:graphic>
                          <a:graphicData uri="http://schemas.openxmlformats.org/drawingml/2006/picture">
                            <pic:pic>
                              <pic:nvPicPr>
                                <pic:cNvPr id="1475091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6028" name="Picture">
</wp:docPr>
                  <a:graphic>
                    <a:graphicData uri="http://schemas.openxmlformats.org/drawingml/2006/picture">
                      <pic:pic>
                        <pic:nvPicPr>
                          <pic:cNvPr id="6819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17460" name="Picture">
</wp:docPr>
                  <a:graphic>
                    <a:graphicData uri="http://schemas.openxmlformats.org/drawingml/2006/picture">
                      <pic:pic>
                        <pic:nvPicPr>
                          <pic:cNvPr id="192341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45557" name="Picture">
</wp:docPr>
                  <a:graphic>
                    <a:graphicData uri="http://schemas.openxmlformats.org/drawingml/2006/picture">
                      <pic:pic>
                        <pic:nvPicPr>
                          <pic:cNvPr id="132014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Bletterans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516" name="Picture">
</wp:docPr>
                        <a:graphic>
                          <a:graphicData uri="http://schemas.openxmlformats.org/drawingml/2006/picture">
                            <pic:pic>
                              <pic:nvPicPr>
                                <pic:cNvPr id="132265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99843" name="Picture">
</wp:docPr>
                  <a:graphic>
                    <a:graphicData uri="http://schemas.openxmlformats.org/drawingml/2006/picture">
                      <pic:pic>
                        <pic:nvPicPr>
                          <pic:cNvPr id="77529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0187" name="Picture">
</wp:docPr>
                  <a:graphic>
                    <a:graphicData uri="http://schemas.openxmlformats.org/drawingml/2006/picture">
                      <pic:pic>
                        <pic:nvPicPr>
                          <pic:cNvPr id="17615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26978" name="Picture">
</wp:docPr>
                  <a:graphic>
                    <a:graphicData uri="http://schemas.openxmlformats.org/drawingml/2006/picture">
                      <pic:pic>
                        <pic:nvPicPr>
                          <pic:cNvPr id="114772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Bletterans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045260" name="Picture">
</wp:docPr>
                  <a:graphic>
                    <a:graphicData uri="http://schemas.openxmlformats.org/drawingml/2006/picture">
                      <pic:pic>
                        <pic:nvPicPr>
                          <pic:cNvPr id="21350452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85402" name="Picture">
</wp:docPr>
                  <a:graphic>
                    <a:graphicData uri="http://schemas.openxmlformats.org/drawingml/2006/picture">
                      <pic:pic>
                        <pic:nvPicPr>
                          <pic:cNvPr id="307685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711210" name="Picture">
</wp:docPr>
                  <a:graphic>
                    <a:graphicData uri="http://schemas.openxmlformats.org/drawingml/2006/picture">
                      <pic:pic>
                        <pic:nvPicPr>
                          <pic:cNvPr id="6127112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48173" name="Picture">
</wp:docPr>
                        <a:graphic>
                          <a:graphicData uri="http://schemas.openxmlformats.org/drawingml/2006/picture">
                            <pic:pic>
                              <pic:nvPicPr>
                                <pic:cNvPr id="1764948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310063" name="Picture">
</wp:docPr>
                  <a:graphic>
                    <a:graphicData uri="http://schemas.openxmlformats.org/drawingml/2006/picture">
                      <pic:pic>
                        <pic:nvPicPr>
                          <pic:cNvPr id="144131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93295" name="Picture">
</wp:docPr>
                  <a:graphic>
                    <a:graphicData uri="http://schemas.openxmlformats.org/drawingml/2006/picture">
                      <pic:pic>
                        <pic:nvPicPr>
                          <pic:cNvPr id="132179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71307" name="Picture">
</wp:docPr>
                  <a:graphic>
                    <a:graphicData uri="http://schemas.openxmlformats.org/drawingml/2006/picture">
                      <pic:pic>
                        <pic:nvPicPr>
                          <pic:cNvPr id="80967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Bletterans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66967" name="Picture">
</wp:docPr>
                  <a:graphic>
                    <a:graphicData uri="http://schemas.openxmlformats.org/drawingml/2006/picture">
                      <pic:pic>
                        <pic:nvPicPr>
                          <pic:cNvPr id="12478669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45646" name="Picture">
</wp:docPr>
                  <a:graphic>
                    <a:graphicData uri="http://schemas.openxmlformats.org/drawingml/2006/picture">
                      <pic:pic>
                        <pic:nvPicPr>
                          <pic:cNvPr id="1229445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293424" name="Picture">
</wp:docPr>
                  <a:graphic>
                    <a:graphicData uri="http://schemas.openxmlformats.org/drawingml/2006/picture">
                      <pic:pic>
                        <pic:nvPicPr>
                          <pic:cNvPr id="14982934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032220" name="Picture">
</wp:docPr>
                        <a:graphic>
                          <a:graphicData uri="http://schemas.openxmlformats.org/drawingml/2006/picture">
                            <pic:pic>
                              <pic:nvPicPr>
                                <pic:cNvPr id="1949032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68434" name="Picture">
</wp:docPr>
                        <a:graphic>
                          <a:graphicData uri="http://schemas.openxmlformats.org/drawingml/2006/picture">
                            <pic:pic>
                              <pic:nvPicPr>
                                <pic:cNvPr id="11015684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87204" name="Picture">
</wp:docPr>
                  <a:graphic>
                    <a:graphicData uri="http://schemas.openxmlformats.org/drawingml/2006/picture">
                      <pic:pic>
                        <pic:nvPicPr>
                          <pic:cNvPr id="180888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836597" name="Picture">
</wp:docPr>
                  <a:graphic>
                    <a:graphicData uri="http://schemas.openxmlformats.org/drawingml/2006/picture">
                      <pic:pic>
                        <pic:nvPicPr>
                          <pic:cNvPr id="200183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41067" name="Picture">
</wp:docPr>
                  <a:graphic>
                    <a:graphicData uri="http://schemas.openxmlformats.org/drawingml/2006/picture">
                      <pic:pic>
                        <pic:nvPicPr>
                          <pic:cNvPr id="179904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Bletterans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749710" name="Picture">
</wp:docPr>
                  <a:graphic>
                    <a:graphicData uri="http://schemas.openxmlformats.org/drawingml/2006/picture">
                      <pic:pic>
                        <pic:nvPicPr>
                          <pic:cNvPr id="193074971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91887" name="Picture">
</wp:docPr>
                  <a:graphic>
                    <a:graphicData uri="http://schemas.openxmlformats.org/drawingml/2006/picture">
                      <pic:pic>
                        <pic:nvPicPr>
                          <pic:cNvPr id="886391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073841" name="Picture">
</wp:docPr>
                  <a:graphic>
                    <a:graphicData uri="http://schemas.openxmlformats.org/drawingml/2006/picture">
                      <pic:pic>
                        <pic:nvPicPr>
                          <pic:cNvPr id="96007384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96490" name="Picture">
</wp:docPr>
                        <a:graphic>
                          <a:graphicData uri="http://schemas.openxmlformats.org/drawingml/2006/picture">
                            <pic:pic>
                              <pic:nvPicPr>
                                <pic:cNvPr id="7964964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83675" name="Picture">
</wp:docPr>
                  <a:graphic>
                    <a:graphicData uri="http://schemas.openxmlformats.org/drawingml/2006/picture">
                      <pic:pic>
                        <pic:nvPicPr>
                          <pic:cNvPr id="214138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49715" name="Picture">
</wp:docPr>
                  <a:graphic>
                    <a:graphicData uri="http://schemas.openxmlformats.org/drawingml/2006/picture">
                      <pic:pic>
                        <pic:nvPicPr>
                          <pic:cNvPr id="30664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45555" name="Picture">
</wp:docPr>
                  <a:graphic>
                    <a:graphicData uri="http://schemas.openxmlformats.org/drawingml/2006/picture">
                      <pic:pic>
                        <pic:nvPicPr>
                          <pic:cNvPr id="190094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Bletterans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965795" name="Picture">
</wp:docPr>
                  <a:graphic>
                    <a:graphicData uri="http://schemas.openxmlformats.org/drawingml/2006/picture">
                      <pic:pic>
                        <pic:nvPicPr>
                          <pic:cNvPr id="6299657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84704" name="Picture">
</wp:docPr>
                  <a:graphic>
                    <a:graphicData uri="http://schemas.openxmlformats.org/drawingml/2006/picture">
                      <pic:pic>
                        <pic:nvPicPr>
                          <pic:cNvPr id="1228284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475455" name="Picture">
</wp:docPr>
                  <a:graphic>
                    <a:graphicData uri="http://schemas.openxmlformats.org/drawingml/2006/picture">
                      <pic:pic>
                        <pic:nvPicPr>
                          <pic:cNvPr id="3334754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98637" name="Picture">
</wp:docPr>
                        <a:graphic>
                          <a:graphicData uri="http://schemas.openxmlformats.org/drawingml/2006/picture">
                            <pic:pic>
                              <pic:nvPicPr>
                                <pic:cNvPr id="1632198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81645" name="Picture">
</wp:docPr>
                  <a:graphic>
                    <a:graphicData uri="http://schemas.openxmlformats.org/drawingml/2006/picture">
                      <pic:pic>
                        <pic:nvPicPr>
                          <pic:cNvPr id="190908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89812" name="Picture">
</wp:docPr>
                  <a:graphic>
                    <a:graphicData uri="http://schemas.openxmlformats.org/drawingml/2006/picture">
                      <pic:pic>
                        <pic:nvPicPr>
                          <pic:cNvPr id="56498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328963" name="Picture">
</wp:docPr>
                  <a:graphic>
                    <a:graphicData uri="http://schemas.openxmlformats.org/drawingml/2006/picture">
                      <pic:pic>
                        <pic:nvPicPr>
                          <pic:cNvPr id="76432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Bletterans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33258" name="Picture">
</wp:docPr>
                  <a:graphic>
                    <a:graphicData uri="http://schemas.openxmlformats.org/drawingml/2006/picture">
                      <pic:pic>
                        <pic:nvPicPr>
                          <pic:cNvPr id="7244332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35330" name="Picture">
</wp:docPr>
                  <a:graphic>
                    <a:graphicData uri="http://schemas.openxmlformats.org/drawingml/2006/picture">
                      <pic:pic>
                        <pic:nvPicPr>
                          <pic:cNvPr id="1058035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333598" name="Picture">
</wp:docPr>
                  <a:graphic>
                    <a:graphicData uri="http://schemas.openxmlformats.org/drawingml/2006/picture">
                      <pic:pic>
                        <pic:nvPicPr>
                          <pic:cNvPr id="15883335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404188" name="Picture">
</wp:docPr>
                  <a:graphic>
                    <a:graphicData uri="http://schemas.openxmlformats.org/drawingml/2006/picture">
                      <pic:pic>
                        <pic:nvPicPr>
                          <pic:cNvPr id="205340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361864" name="Picture">
</wp:docPr>
                  <a:graphic>
                    <a:graphicData uri="http://schemas.openxmlformats.org/drawingml/2006/picture">
                      <pic:pic>
                        <pic:nvPicPr>
                          <pic:cNvPr id="107736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Bletterans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64810" name="Picture">
</wp:docPr>
                  <a:graphic>
                    <a:graphicData uri="http://schemas.openxmlformats.org/drawingml/2006/picture">
                      <pic:pic>
                        <pic:nvPicPr>
                          <pic:cNvPr id="150706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"https://fiches-risques.brgm.fr/georisques/casias/SSP3851426" \t "_blank" </w:instrText>
            </w:r>
            <w:r>
              <w:fldChar w:fldCharType="separate"/>
            </w:r>
            <w:r>
              <w:rPr>
                <w:rFonts w:ascii="Marianne" w:hAnsi="Marianne" w:eastAsia="Marianne" w:cs="Marianne"/>
                <w:sz w:val="14"/>
              </w:rPr>
              <w:t xml:space="preserve">SSP3851426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 machine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"https://fiches-risques.brgm.fr/georisques/casias/SSP3851425" \t "_blank" </w:instrText>
            </w:r>
            <w:r>
              <w:fldChar w:fldCharType="separate"/>
            </w:r>
            <w:r>
              <w:rPr>
                <w:rFonts w:ascii="Marianne" w:hAnsi="Marianne" w:eastAsia="Marianne" w:cs="Marianne"/>
                <w:sz w:val="14"/>
              </w:rPr>
              <w:t xml:space="preserve">SSP3851425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Détail de carburants,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"https://fiches-risques.brgm.fr/georisques/casias/SSP3851424" \t "_blank" </w:instrText>
            </w:r>
            <w:r>
              <w:fldChar w:fldCharType="separate"/>
            </w:r>
            <w:r>
              <w:rPr>
                <w:rFonts w:ascii="Marianne" w:hAnsi="Marianne" w:eastAsia="Marianne" w:cs="Marianne"/>
                <w:sz w:val="14"/>
              </w:rPr>
              <w:t xml:space="preserve">SSP3851424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reconditionnement de déchats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"https://fiches-risques.brgm.fr/georisques/casias/SSP3849644" \t "_blank" </w:instrText>
            </w:r>
            <w:r>
              <w:fldChar w:fldCharType="separate"/>
            </w:r>
            <w:r>
              <w:rPr>
                <w:rFonts w:ascii="Marianne" w:hAnsi="Marianne" w:eastAsia="Marianne" w:cs="Marianne"/>
                <w:sz w:val="14"/>
              </w:rPr>
              <w:t xml:space="preserve">SSP3849644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Villevieux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"https://fiches-risques.brgm.fr/georisques/casias/SSP3849643" \t "_blank" </w:instrText>
            </w:r>
            <w:r>
              <w:fldChar w:fldCharType="separate"/>
            </w:r>
            <w:r>
              <w:rPr>
                <w:rFonts w:ascii="Marianne" w:hAnsi="Marianne" w:eastAsia="Marianne" w:cs="Marianne"/>
                <w:sz w:val="14"/>
              </w:rPr>
              <w:t xml:space="preserve">SSP3849643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"https://fiches-risques.brgm.fr/georisques/casias/SSP3849642" \t "_blank" </w:instrText>
            </w:r>
            <w:r>
              <w:fldChar w:fldCharType="separate"/>
            </w:r>
            <w:r>
              <w:rPr>
                <w:rFonts w:ascii="Marianne" w:hAnsi="Marianne" w:eastAsia="Marianne" w:cs="Marianne"/>
                <w:sz w:val="14"/>
              </w:rPr>
              <w:t xml:space="preserve">SSP3849642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 relais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"https://fiches-risques.brgm.fr/georisques/casias/SSP3849548" \t "_blank" </w:instrText>
            </w:r>
            <w:r>
              <w:fldChar w:fldCharType="separate"/>
            </w:r>
            <w:r>
              <w:rPr>
                <w:rFonts w:ascii="Marianne" w:hAnsi="Marianne" w:eastAsia="Marianne" w:cs="Marianne"/>
                <w:sz w:val="14"/>
              </w:rPr>
              <w:t xml:space="preserve">SSP3849548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NETOYAGE DE VETEMENTS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"https://fiches-risques.brgm.fr/georisques/casias/SSP3849547" \t "_blank" </w:instrText>
            </w:r>
            <w:r>
              <w:fldChar w:fldCharType="separate"/>
            </w:r>
            <w:r>
              <w:rPr>
                <w:rFonts w:ascii="Marianne" w:hAnsi="Marianne" w:eastAsia="Marianne" w:cs="Marianne"/>
                <w:sz w:val="14"/>
              </w:rPr>
              <w:t xml:space="preserve">SSP3849547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"https://fiches-risques.brgm.fr/georisques/casias/SSP3849546" \t "_blank" </w:instrText>
            </w:r>
            <w:r>
              <w:fldChar w:fldCharType="separate"/>
            </w:r>
            <w:r>
              <w:rPr>
                <w:rFonts w:ascii="Marianne" w:hAnsi="Marianne" w:eastAsia="Marianne" w:cs="Marianne"/>
                <w:sz w:val="14"/>
              </w:rPr>
              <w:t xml:space="preserve">SSP3849546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DISTRUBUTION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"https://fiches-risques.brgm.fr/georisques/casias/SSP3849545" \t "_blank" </w:instrText>
            </w:r>
            <w:r>
              <w:fldChar w:fldCharType="separate"/>
            </w:r>
            <w:r>
              <w:rPr>
                <w:rFonts w:ascii="Marianne" w:hAnsi="Marianne" w:eastAsia="Marianne" w:cs="Marianne"/>
                <w:sz w:val="14"/>
              </w:rPr>
              <w:t xml:space="preserve">SSP3849545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"https://fiches-risques.brgm.fr/georisques/casias/SSP3849543" \t "_blank" </w:instrText>
            </w:r>
            <w:r>
              <w:fldChar w:fldCharType="separate"/>
            </w:r>
            <w:r>
              <w:rPr>
                <w:rFonts w:ascii="Marianne" w:hAnsi="Marianne" w:eastAsia="Marianne" w:cs="Marianne"/>
                <w:sz w:val="14"/>
              </w:rPr>
              <w:t xml:space="preserve">SSP3849543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"https://fiches-risques.brgm.fr/georisques/casias/SSP3849542" \t "_blank" </w:instrText>
            </w:r>
            <w:r>
              <w:fldChar w:fldCharType="separate"/>
            </w:r>
            <w:r>
              <w:rPr>
                <w:rFonts w:ascii="Marianne" w:hAnsi="Marianne" w:eastAsia="Marianne" w:cs="Marianne"/>
                <w:sz w:val="14"/>
              </w:rPr>
              <w:t xml:space="preserve">SSP3849542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MATIERES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"https://fiches-risques.brgm.fr/georisques/casias/SSP3849541" \t "_blank" </w:instrText>
            </w:r>
            <w:r>
              <w:fldChar w:fldCharType="separate"/>
            </w:r>
            <w:r>
              <w:rPr>
                <w:rFonts w:ascii="Marianne" w:hAnsi="Marianne" w:eastAsia="Marianne" w:cs="Marianne"/>
                <w:sz w:val="14"/>
              </w:rPr>
              <w:t xml:space="preserve">SSP3849541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MOULES METALLIQUES POUR MATIERES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"https://fiches-risques.brgm.fr/georisques/casias/SSP3849447" \t "_blank" </w:instrText>
            </w:r>
            <w:r>
              <w:fldChar w:fldCharType="separate"/>
            </w:r>
            <w:r>
              <w:rPr>
                <w:rFonts w:ascii="Marianne" w:hAnsi="Marianne" w:eastAsia="Marianne" w:cs="Marianne"/>
                <w:sz w:val="14"/>
              </w:rPr>
              <w:t xml:space="preserve">SSP3849447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"https://fiches-risques.brgm.fr/georisques/casias/SSP3849317" \t "_blank" </w:instrText>
            </w:r>
            <w:r>
              <w:fldChar w:fldCharType="separate"/>
            </w:r>
            <w:r>
              <w:rPr>
                <w:rFonts w:ascii="Marianne" w:hAnsi="Marianne" w:eastAsia="Marianne" w:cs="Marianne"/>
                <w:sz w:val="14"/>
              </w:rPr>
              <w:t xml:space="preserve">SSP3849317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Fosse d'incinération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"https://fiches-risques.brgm.fr/georisques/casias/SSP3847931" \t "_blank" </w:instrText>
            </w:r>
            <w:r>
              <w:fldChar w:fldCharType="separate"/>
            </w:r>
            <w:r>
              <w:rPr>
                <w:rFonts w:ascii="Marianne" w:hAnsi="Marianne" w:eastAsia="Marianne" w:cs="Marianne"/>
                <w:sz w:val="14"/>
              </w:rPr>
              <w:t xml:space="preserve">SSP3847931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"https://fiches-risques.brgm.fr/georisques/casias/SSP3847930" \t "_blank" </w:instrText>
            </w:r>
            <w:r>
              <w:fldChar w:fldCharType="separate"/>
            </w:r>
            <w:r>
              <w:rPr>
                <w:rFonts w:ascii="Marianne" w:hAnsi="Marianne" w:eastAsia="Marianne" w:cs="Marianne"/>
                <w:sz w:val="14"/>
              </w:rPr>
              <w:t xml:space="preserve">SSP3847930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"https://fiches-risques.brgm.fr/georisques/casias/SSP3847929" \t "_blank" </w:instrText>
            </w:r>
            <w:r>
              <w:fldChar w:fldCharType="separate"/>
            </w:r>
            <w:r>
              <w:rPr>
                <w:rFonts w:ascii="Marianne" w:hAnsi="Marianne" w:eastAsia="Marianne" w:cs="Marianne"/>
                <w:sz w:val="14"/>
              </w:rPr>
              <w:t xml:space="preserve">SSP3847929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"https://fiches-risques.brgm.fr/georisques/casias/SSP3847928" \t "_blank" </w:instrText>
            </w:r>
            <w:r>
              <w:fldChar w:fldCharType="separate"/>
            </w:r>
            <w:r>
              <w:rPr>
                <w:rFonts w:ascii="Marianne" w:hAnsi="Marianne" w:eastAsia="Marianne" w:cs="Marianne"/>
                <w:sz w:val="14"/>
              </w:rPr>
              <w:t xml:space="preserve">SSP3847928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"https://fiches-risques.brgm.fr/georisques/casias/SSP3847927" \t "_blank" </w:instrText>
            </w:r>
            <w:r>
              <w:fldChar w:fldCharType="separate"/>
            </w:r>
            <w:r>
              <w:rPr>
                <w:rFonts w:ascii="Marianne" w:hAnsi="Marianne" w:eastAsia="Marianne" w:cs="Marianne"/>
                <w:sz w:val="14"/>
              </w:rPr>
              <w:t xml:space="preserve">SSP3847927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"https://fiches-risques.brgm.fr/georisques/casias/SSP3847926" \t "_blank" </w:instrText>
            </w:r>
            <w:r>
              <w:fldChar w:fldCharType="separate"/>
            </w:r>
            <w:r>
              <w:rPr>
                <w:rFonts w:ascii="Marianne" w:hAnsi="Marianne" w:eastAsia="Marianne" w:cs="Marianne"/>
                <w:sz w:val="14"/>
              </w:rPr>
              <w:t xml:space="preserve">SSP3847926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MATIERE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"https://fiches-risques.brgm.fr/georisques/casias/SSP3847925" \t "_blank" </w:instrText>
            </w:r>
            <w:r>
              <w:fldChar w:fldCharType="separate"/>
            </w:r>
            <w:r>
              <w:rPr>
                <w:rFonts w:ascii="Marianne" w:hAnsi="Marianne" w:eastAsia="Marianne" w:cs="Marianne"/>
                <w:sz w:val="14"/>
              </w:rPr>
              <w:t xml:space="preserve">SSP3847925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TOURNERIE SUR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"https://fiches-risques.brgm.fr/georisques/casias/SSP3847924" \t "_blank" </w:instrText>
            </w:r>
            <w:r>
              <w:fldChar w:fldCharType="separate"/>
            </w:r>
            <w:r>
              <w:rPr>
                <w:rFonts w:ascii="Marianne" w:hAnsi="Marianne" w:eastAsia="Marianne" w:cs="Marianne"/>
                <w:sz w:val="14"/>
              </w:rPr>
              <w:t xml:space="preserve">SSP3847924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"https://fiches-risques.brgm.fr/georisques/casias/SSP3847923" \t "_blank" </w:instrText>
            </w:r>
            <w:r>
              <w:fldChar w:fldCharType="separate"/>
            </w:r>
            <w:r>
              <w:rPr>
                <w:rFonts w:ascii="Marianne" w:hAnsi="Marianne" w:eastAsia="Marianne" w:cs="Marianne"/>
                <w:sz w:val="14"/>
              </w:rPr>
              <w:t xml:space="preserve">SSP3847923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"https://fiches-risques.brgm.fr/georisques/casias/SSP3847922" \t "_blank" </w:instrText>
            </w:r>
            <w:r>
              <w:fldChar w:fldCharType="separate"/>
            </w:r>
            <w:r>
              <w:rPr>
                <w:rFonts w:ascii="Marianne" w:hAnsi="Marianne" w:eastAsia="Marianne" w:cs="Marianne"/>
                <w:sz w:val="14"/>
              </w:rPr>
              <w:t xml:space="preserve">SSP3847922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"https://fiches-risques.brgm.fr/georisques/casias/SSP3847921" \t "_blank" </w:instrText>
            </w:r>
            <w:r>
              <w:fldChar w:fldCharType="separate"/>
            </w:r>
            <w:r>
              <w:rPr>
                <w:rFonts w:ascii="Marianne" w:hAnsi="Marianne" w:eastAsia="Marianne" w:cs="Marianne"/>
                <w:sz w:val="14"/>
              </w:rPr>
              <w:t xml:space="preserve">SSP3847921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"https://fiches-risques.brgm.fr/georisques/casias/SSP3847920" \t "_blank" </w:instrText>
            </w:r>
            <w:r>
              <w:fldChar w:fldCharType="separate"/>
            </w:r>
            <w:r>
              <w:rPr>
                <w:rFonts w:ascii="Marianne" w:hAnsi="Marianne" w:eastAsia="Marianne" w:cs="Marianne"/>
                <w:sz w:val="14"/>
              </w:rPr>
              <w:t xml:space="preserve">SSP3847920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"https://fiches-risques.brgm.fr/georisques/casias/SSP455069" \t "_blank" </w:instrText>
            </w:r>
            <w:r>
              <w:fldChar w:fldCharType="separate"/>
            </w:r>
            <w:r>
              <w:rPr>
                <w:rFonts w:ascii="Marianne" w:hAnsi="Marianne" w:eastAsia="Marianne" w:cs="Marianne"/>
                <w:sz w:val="14"/>
              </w:rPr>
              <w:t xml:space="preserve">SSP455069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GIRARD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