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0348" name="Picture">
</wp:docPr>
                  <a:graphic>
                    <a:graphicData uri="http://schemas.openxmlformats.org/drawingml/2006/picture">
                      <pic:pic>
                        <pic:nvPicPr>
                          <pic:cNvPr id="18510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699540" name="Picture">
</wp:docPr>
                  <a:graphic>
                    <a:graphicData uri="http://schemas.openxmlformats.org/drawingml/2006/picture">
                      <pic:pic>
                        <pic:nvPicPr>
                          <pic:cNvPr id="1258699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906756" name="Picture">
</wp:docPr>
                        <a:graphic>
                          <a:graphicData uri="http://schemas.openxmlformats.org/drawingml/2006/picture">
                            <pic:pic>
                              <pic:nvPicPr>
                                <pic:cNvPr id="1371906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19230 Beyssac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88404" name="Picture">
</wp:docPr>
                  <a:graphic>
                    <a:graphicData uri="http://schemas.openxmlformats.org/drawingml/2006/picture">
                      <pic:pic>
                        <pic:nvPicPr>
                          <pic:cNvPr id="75888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36106" name="Picture">
</wp:docPr>
                  <a:graphic>
                    <a:graphicData uri="http://schemas.openxmlformats.org/drawingml/2006/picture">
                      <pic:pic>
                        <pic:nvPicPr>
                          <pic:cNvPr id="194136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72450" name="Picture">
</wp:docPr>
                  <a:graphic>
                    <a:graphicData uri="http://schemas.openxmlformats.org/drawingml/2006/picture">
                      <pic:pic>
                        <pic:nvPicPr>
                          <pic:cNvPr id="136577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31234" name="Picture">
</wp:docPr>
                  <a:graphic>
                    <a:graphicData uri="http://schemas.openxmlformats.org/drawingml/2006/picture">
                      <pic:pic>
                        <pic:nvPicPr>
                          <pic:cNvPr id="171343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01606" name="Picture">
</wp:docPr>
                  <a:graphic>
                    <a:graphicData uri="http://schemas.openxmlformats.org/drawingml/2006/picture">
                      <pic:pic>
                        <pic:nvPicPr>
                          <pic:cNvPr id="199700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80625" name="Picture">
</wp:docPr>
                        <a:graphic>
                          <a:graphicData uri="http://schemas.openxmlformats.org/drawingml/2006/picture">
                            <pic:pic>
                              <pic:nvPicPr>
                                <pic:cNvPr id="1755480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80003" name="Picture">
</wp:docPr>
                        <a:graphic>
                          <a:graphicData uri="http://schemas.openxmlformats.org/drawingml/2006/picture">
                            <pic:pic>
                              <pic:nvPicPr>
                                <pic:cNvPr id="226980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53643" name="Picture">
</wp:docPr>
                        <a:graphic>
                          <a:graphicData uri="http://schemas.openxmlformats.org/drawingml/2006/picture">
                            <pic:pic>
                              <pic:nvPicPr>
                                <pic:cNvPr id="902353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52961" name="Picture">
</wp:docPr>
                        <a:graphic>
                          <a:graphicData uri="http://schemas.openxmlformats.org/drawingml/2006/picture">
                            <pic:pic>
                              <pic:nvPicPr>
                                <pic:cNvPr id="2136952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06560" name="Picture">
</wp:docPr>
                        <a:graphic>
                          <a:graphicData uri="http://schemas.openxmlformats.org/drawingml/2006/picture">
                            <pic:pic>
                              <pic:nvPicPr>
                                <pic:cNvPr id="1258606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05577" name="Picture">
</wp:docPr>
                        <a:graphic>
                          <a:graphicData uri="http://schemas.openxmlformats.org/drawingml/2006/picture">
                            <pic:pic>
                              <pic:nvPicPr>
                                <pic:cNvPr id="1600005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207402" name="Picture">
</wp:docPr>
                        <a:graphic>
                          <a:graphicData uri="http://schemas.openxmlformats.org/drawingml/2006/picture">
                            <pic:pic>
                              <pic:nvPicPr>
                                <pic:cNvPr id="10352074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77771" name="Picture">
</wp:docPr>
                        <a:graphic>
                          <a:graphicData uri="http://schemas.openxmlformats.org/drawingml/2006/picture">
                            <pic:pic>
                              <pic:nvPicPr>
                                <pic:cNvPr id="1814377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69792" name="Picture">
</wp:docPr>
                        <a:graphic>
                          <a:graphicData uri="http://schemas.openxmlformats.org/drawingml/2006/picture">
                            <pic:pic>
                              <pic:nvPicPr>
                                <pic:cNvPr id="19495697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2271" name="Picture">
</wp:docPr>
                        <a:graphic>
                          <a:graphicData uri="http://schemas.openxmlformats.org/drawingml/2006/picture">
                            <pic:pic>
                              <pic:nvPicPr>
                                <pic:cNvPr id="24882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33502" name="Picture">
</wp:docPr>
                        <a:graphic>
                          <a:graphicData uri="http://schemas.openxmlformats.org/drawingml/2006/picture">
                            <pic:pic>
                              <pic:nvPicPr>
                                <pic:cNvPr id="462633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571916" name="Picture">
</wp:docPr>
                        <a:graphic>
                          <a:graphicData uri="http://schemas.openxmlformats.org/drawingml/2006/picture">
                            <pic:pic>
                              <pic:nvPicPr>
                                <pic:cNvPr id="8395719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71040" name="Picture">
</wp:docPr>
                        <a:graphic>
                          <a:graphicData uri="http://schemas.openxmlformats.org/drawingml/2006/picture">
                            <pic:pic>
                              <pic:nvPicPr>
                                <pic:cNvPr id="14286710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47310" name="Picture">
</wp:docPr>
                        <a:graphic>
                          <a:graphicData uri="http://schemas.openxmlformats.org/drawingml/2006/picture">
                            <pic:pic>
                              <pic:nvPicPr>
                                <pic:cNvPr id="1283647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73126" name="Picture">
</wp:docPr>
                        <a:graphic>
                          <a:graphicData uri="http://schemas.openxmlformats.org/drawingml/2006/picture">
                            <pic:pic>
                              <pic:nvPicPr>
                                <pic:cNvPr id="14586731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94701" name="Picture">
</wp:docPr>
                  <a:graphic>
                    <a:graphicData uri="http://schemas.openxmlformats.org/drawingml/2006/picture">
                      <pic:pic>
                        <pic:nvPicPr>
                          <pic:cNvPr id="15794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7307" name="Picture">
</wp:docPr>
                  <a:graphic>
                    <a:graphicData uri="http://schemas.openxmlformats.org/drawingml/2006/picture">
                      <pic:pic>
                        <pic:nvPicPr>
                          <pic:cNvPr id="7126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55340" name="Picture">
</wp:docPr>
                  <a:graphic>
                    <a:graphicData uri="http://schemas.openxmlformats.org/drawingml/2006/picture">
                      <pic:pic>
                        <pic:nvPicPr>
                          <pic:cNvPr id="43045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Beyssac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70548" name="Picture">
</wp:docPr>
                  <a:graphic>
                    <a:graphicData uri="http://schemas.openxmlformats.org/drawingml/2006/picture">
                      <pic:pic>
                        <pic:nvPicPr>
                          <pic:cNvPr id="9436705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71070" name="Picture">
</wp:docPr>
                  <a:graphic>
                    <a:graphicData uri="http://schemas.openxmlformats.org/drawingml/2006/picture">
                      <pic:pic>
                        <pic:nvPicPr>
                          <pic:cNvPr id="1886671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331840" name="Picture">
</wp:docPr>
                  <a:graphic>
                    <a:graphicData uri="http://schemas.openxmlformats.org/drawingml/2006/picture">
                      <pic:pic>
                        <pic:nvPicPr>
                          <pic:cNvPr id="1157331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09859" name="Picture">
</wp:docPr>
                        <a:graphic>
                          <a:graphicData uri="http://schemas.openxmlformats.org/drawingml/2006/picture">
                            <pic:pic>
                              <pic:nvPicPr>
                                <pic:cNvPr id="34109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86801" name="Picture">
</wp:docPr>
                  <a:graphic>
                    <a:graphicData uri="http://schemas.openxmlformats.org/drawingml/2006/picture">
                      <pic:pic>
                        <pic:nvPicPr>
                          <pic:cNvPr id="160768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82273" name="Picture">
</wp:docPr>
                  <a:graphic>
                    <a:graphicData uri="http://schemas.openxmlformats.org/drawingml/2006/picture">
                      <pic:pic>
                        <pic:nvPicPr>
                          <pic:cNvPr id="6106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68815" name="Picture">
</wp:docPr>
                  <a:graphic>
                    <a:graphicData uri="http://schemas.openxmlformats.org/drawingml/2006/picture">
                      <pic:pic>
                        <pic:nvPicPr>
                          <pic:cNvPr id="170936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62095" name="Picture">
</wp:docPr>
                  <a:graphic>
                    <a:graphicData uri="http://schemas.openxmlformats.org/drawingml/2006/picture">
                      <pic:pic>
                        <pic:nvPicPr>
                          <pic:cNvPr id="1577962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488" name="Picture">
</wp:docPr>
                  <a:graphic>
                    <a:graphicData uri="http://schemas.openxmlformats.org/drawingml/2006/picture">
                      <pic:pic>
                        <pic:nvPicPr>
                          <pic:cNvPr id="3368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597088" name="Picture">
</wp:docPr>
                  <a:graphic>
                    <a:graphicData uri="http://schemas.openxmlformats.org/drawingml/2006/picture">
                      <pic:pic>
                        <pic:nvPicPr>
                          <pic:cNvPr id="1138597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17236" name="Picture">
</wp:docPr>
                        <a:graphic>
                          <a:graphicData uri="http://schemas.openxmlformats.org/drawingml/2006/picture">
                            <pic:pic>
                              <pic:nvPicPr>
                                <pic:cNvPr id="372817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45679" name="Picture">
</wp:docPr>
                  <a:graphic>
                    <a:graphicData uri="http://schemas.openxmlformats.org/drawingml/2006/picture">
                      <pic:pic>
                        <pic:nvPicPr>
                          <pic:cNvPr id="96764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13052" name="Picture">
</wp:docPr>
                  <a:graphic>
                    <a:graphicData uri="http://schemas.openxmlformats.org/drawingml/2006/picture">
                      <pic:pic>
                        <pic:nvPicPr>
                          <pic:cNvPr id="205561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35478" name="Picture">
</wp:docPr>
                  <a:graphic>
                    <a:graphicData uri="http://schemas.openxmlformats.org/drawingml/2006/picture">
                      <pic:pic>
                        <pic:nvPicPr>
                          <pic:cNvPr id="171563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19472" name="Picture">
</wp:docPr>
                  <a:graphic>
                    <a:graphicData uri="http://schemas.openxmlformats.org/drawingml/2006/picture">
                      <pic:pic>
                        <pic:nvPicPr>
                          <pic:cNvPr id="1915619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56717" name="Picture">
</wp:docPr>
                  <a:graphic>
                    <a:graphicData uri="http://schemas.openxmlformats.org/drawingml/2006/picture">
                      <pic:pic>
                        <pic:nvPicPr>
                          <pic:cNvPr id="61835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448384" name="Picture">
</wp:docPr>
                  <a:graphic>
                    <a:graphicData uri="http://schemas.openxmlformats.org/drawingml/2006/picture">
                      <pic:pic>
                        <pic:nvPicPr>
                          <pic:cNvPr id="1080448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642859" name="Picture">
</wp:docPr>
                        <a:graphic>
                          <a:graphicData uri="http://schemas.openxmlformats.org/drawingml/2006/picture">
                            <pic:pic>
                              <pic:nvPicPr>
                                <pic:cNvPr id="1219642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87944" name="Picture">
</wp:docPr>
                  <a:graphic>
                    <a:graphicData uri="http://schemas.openxmlformats.org/drawingml/2006/picture">
                      <pic:pic>
                        <pic:nvPicPr>
                          <pic:cNvPr id="97378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96065" name="Picture">
</wp:docPr>
                  <a:graphic>
                    <a:graphicData uri="http://schemas.openxmlformats.org/drawingml/2006/picture">
                      <pic:pic>
                        <pic:nvPicPr>
                          <pic:cNvPr id="172129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795180" name="Picture">
</wp:docPr>
                  <a:graphic>
                    <a:graphicData uri="http://schemas.openxmlformats.org/drawingml/2006/picture">
                      <pic:pic>
                        <pic:nvPicPr>
                          <pic:cNvPr id="47579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392148" name="Picture">
</wp:docPr>
                  <a:graphic>
                    <a:graphicData uri="http://schemas.openxmlformats.org/drawingml/2006/picture">
                      <pic:pic>
                        <pic:nvPicPr>
                          <pic:cNvPr id="1841392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69358" name="Picture">
</wp:docPr>
                  <a:graphic>
                    <a:graphicData uri="http://schemas.openxmlformats.org/drawingml/2006/picture">
                      <pic:pic>
                        <pic:nvPicPr>
                          <pic:cNvPr id="632469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052820" name="Picture">
</wp:docPr>
                  <a:graphic>
                    <a:graphicData uri="http://schemas.openxmlformats.org/drawingml/2006/picture">
                      <pic:pic>
                        <pic:nvPicPr>
                          <pic:cNvPr id="10980528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87190" name="Picture">
</wp:docPr>
                        <a:graphic>
                          <a:graphicData uri="http://schemas.openxmlformats.org/drawingml/2006/picture">
                            <pic:pic>
                              <pic:nvPicPr>
                                <pic:cNvPr id="1412187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76785" name="Picture">
</wp:docPr>
                  <a:graphic>
                    <a:graphicData uri="http://schemas.openxmlformats.org/drawingml/2006/picture">
                      <pic:pic>
                        <pic:nvPicPr>
                          <pic:cNvPr id="62067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15820" name="Picture">
</wp:docPr>
                  <a:graphic>
                    <a:graphicData uri="http://schemas.openxmlformats.org/drawingml/2006/picture">
                      <pic:pic>
                        <pic:nvPicPr>
                          <pic:cNvPr id="31491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97489" name="Picture">
</wp:docPr>
                  <a:graphic>
                    <a:graphicData uri="http://schemas.openxmlformats.org/drawingml/2006/picture">
                      <pic:pic>
                        <pic:nvPicPr>
                          <pic:cNvPr id="171849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349303" name="Picture">
</wp:docPr>
                  <a:graphic>
                    <a:graphicData uri="http://schemas.openxmlformats.org/drawingml/2006/picture">
                      <pic:pic>
                        <pic:nvPicPr>
                          <pic:cNvPr id="7543493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965439" name="Picture">
</wp:docPr>
                  <a:graphic>
                    <a:graphicData uri="http://schemas.openxmlformats.org/drawingml/2006/picture">
                      <pic:pic>
                        <pic:nvPicPr>
                          <pic:cNvPr id="1016965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7248355" name="Picture">
</wp:docPr>
                  <a:graphic>
                    <a:graphicData uri="http://schemas.openxmlformats.org/drawingml/2006/picture">
                      <pic:pic>
                        <pic:nvPicPr>
                          <pic:cNvPr id="16672483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50746" name="Picture">
</wp:docPr>
                  <a:graphic>
                    <a:graphicData uri="http://schemas.openxmlformats.org/drawingml/2006/picture">
                      <pic:pic>
                        <pic:nvPicPr>
                          <pic:cNvPr id="47575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65761" name="Picture">
</wp:docPr>
                  <a:graphic>
                    <a:graphicData uri="http://schemas.openxmlformats.org/drawingml/2006/picture">
                      <pic:pic>
                        <pic:nvPicPr>
                          <pic:cNvPr id="23176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Beyssac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70531" name="Picture">
</wp:docPr>
                  <a:graphic>
                    <a:graphicData uri="http://schemas.openxmlformats.org/drawingml/2006/picture">
                      <pic:pic>
                        <pic:nvPicPr>
                          <pic:cNvPr id="149917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"https://fiches-risques.brgm.fr/georisques/casias/SSP3903476" \t "_blank" </w:instrText>
            </w:r>
            <w:r>
              <w:fldChar w:fldCharType="separate"/>
            </w:r>
            <w:r>
              <w:rPr>
                <w:rFonts w:ascii="Marianne" w:hAnsi="Marianne" w:eastAsia="Marianne" w:cs="Marianne"/>
                <w:sz w:val="14"/>
              </w:rPr>
              <w:t xml:space="preserve">SSP3903476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"https://fiches-risques.brgm.fr/georisques/casias/SSP3903215" \t "_blank" </w:instrText>
            </w:r>
            <w:r>
              <w:fldChar w:fldCharType="separate"/>
            </w:r>
            <w:r>
              <w:rPr>
                <w:rFonts w:ascii="Marianne" w:hAnsi="Marianne" w:eastAsia="Marianne" w:cs="Marianne"/>
                <w:sz w:val="14"/>
              </w:rPr>
              <w:t xml:space="preserve">SSP3903215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LA PEYRADE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"https://fiches-risques.brgm.fr/georisques/casias/SSP3903125" \t "_blank" </w:instrText>
            </w:r>
            <w:r>
              <w:fldChar w:fldCharType="separate"/>
            </w:r>
            <w:r>
              <w:rPr>
                <w:rFonts w:ascii="Marianne" w:hAnsi="Marianne" w:eastAsia="Marianne" w:cs="Marianne"/>
                <w:sz w:val="14"/>
              </w:rPr>
              <w:t xml:space="preserve">SSP3903125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GLANVIERS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"https://fiches-risques.brgm.fr/georisques/casias/SSP3902827" \t "_blank" </w:instrText>
            </w:r>
            <w:r>
              <w:fldChar w:fldCharType="separate"/>
            </w:r>
            <w:r>
              <w:rPr>
                <w:rFonts w:ascii="Marianne" w:hAnsi="Marianne" w:eastAsia="Marianne" w:cs="Marianne"/>
                <w:sz w:val="14"/>
              </w:rPr>
              <w:t xml:space="preserve">SSP3902827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du Glandier.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"https://fiches-risques.brgm.fr/georisques/casias/SSP3902811" \t "_blank" </w:instrText>
            </w:r>
            <w:r>
              <w:fldChar w:fldCharType="separate"/>
            </w:r>
            <w:r>
              <w:rPr>
                <w:rFonts w:ascii="Marianne" w:hAnsi="Marianne" w:eastAsia="Marianne" w:cs="Marianne"/>
                <w:sz w:val="14"/>
              </w:rPr>
              <w:t xml:space="preserve">SSP3902811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des Lampes.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"https://fiches-risques.brgm.fr/georisques/casias/SSP3902369" \t "_blank" </w:instrText>
            </w:r>
            <w:r>
              <w:fldChar w:fldCharType="separate"/>
            </w:r>
            <w:r>
              <w:rPr>
                <w:rFonts w:ascii="Marianne" w:hAnsi="Marianne" w:eastAsia="Marianne" w:cs="Marianne"/>
                <w:sz w:val="14"/>
              </w:rPr>
              <w:t xml:space="preserve">SSP3902369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"https://fiches-risques.brgm.fr/georisques/casias/SSP3902368" \t "_blank" </w:instrText>
            </w:r>
            <w:r>
              <w:fldChar w:fldCharType="separate"/>
            </w:r>
            <w:r>
              <w:rPr>
                <w:rFonts w:ascii="Marianne" w:hAnsi="Marianne" w:eastAsia="Marianne" w:cs="Marianne"/>
                <w:sz w:val="14"/>
              </w:rPr>
              <w:t xml:space="preserve">SSP3902368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"https://fiches-risques.brgm.fr/georisques/casias/SSP3902060" \t "_blank" </w:instrText>
            </w:r>
            <w:r>
              <w:fldChar w:fldCharType="separate"/>
            </w:r>
            <w:r>
              <w:rPr>
                <w:rFonts w:ascii="Marianne" w:hAnsi="Marianne" w:eastAsia="Marianne" w:cs="Marianne"/>
                <w:sz w:val="14"/>
              </w:rPr>
              <w:t xml:space="preserve">SSP3902060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classe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"https://fiches-risques.brgm.fr/georisques/casias/SSP3902009" \t "_blank" </w:instrText>
            </w:r>
            <w:r>
              <w:fldChar w:fldCharType="separate"/>
            </w:r>
            <w:r>
              <w:rPr>
                <w:rFonts w:ascii="Marianne" w:hAnsi="Marianne" w:eastAsia="Marianne" w:cs="Marianne"/>
                <w:sz w:val="14"/>
              </w:rPr>
              <w:t xml:space="preserve">SSP3902009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"https://fiches-risques.brgm.fr/georisques/casias/SSP431463" \t "_blank" </w:instrText>
            </w:r>
            <w:r>
              <w:fldChar w:fldCharType="separate"/>
            </w:r>
            <w:r>
              <w:rPr>
                <w:rFonts w:ascii="Marianne" w:hAnsi="Marianne" w:eastAsia="Marianne" w:cs="Marianne"/>
                <w:sz w:val="14"/>
              </w:rPr>
              <w:t xml:space="preserve">SSP431463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LATOURNERIE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