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46465" name="Picture">
</wp:docPr>
                  <a:graphic>
                    <a:graphicData uri="http://schemas.openxmlformats.org/drawingml/2006/picture">
                      <pic:pic>
                        <pic:nvPicPr>
                          <pic:cNvPr id="33814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070803" name="Picture">
</wp:docPr>
                  <a:graphic>
                    <a:graphicData uri="http://schemas.openxmlformats.org/drawingml/2006/picture">
                      <pic:pic>
                        <pic:nvPicPr>
                          <pic:cNvPr id="1793070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7038952" name="Picture">
</wp:docPr>
                        <a:graphic>
                          <a:graphicData uri="http://schemas.openxmlformats.org/drawingml/2006/picture">
                            <pic:pic>
                              <pic:nvPicPr>
                                <pic:cNvPr id="547038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19230 Beyssac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095154" name="Picture">
</wp:docPr>
                  <a:graphic>
                    <a:graphicData uri="http://schemas.openxmlformats.org/drawingml/2006/picture">
                      <pic:pic>
                        <pic:nvPicPr>
                          <pic:cNvPr id="1647095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097314" name="Picture">
</wp:docPr>
                  <a:graphic>
                    <a:graphicData uri="http://schemas.openxmlformats.org/drawingml/2006/picture">
                      <pic:pic>
                        <pic:nvPicPr>
                          <pic:cNvPr id="43009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32495" name="Picture">
</wp:docPr>
                  <a:graphic>
                    <a:graphicData uri="http://schemas.openxmlformats.org/drawingml/2006/picture">
                      <pic:pic>
                        <pic:nvPicPr>
                          <pic:cNvPr id="108823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33813" name="Picture">
</wp:docPr>
                  <a:graphic>
                    <a:graphicData uri="http://schemas.openxmlformats.org/drawingml/2006/picture">
                      <pic:pic>
                        <pic:nvPicPr>
                          <pic:cNvPr id="187323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08958" name="Picture">
</wp:docPr>
                  <a:graphic>
                    <a:graphicData uri="http://schemas.openxmlformats.org/drawingml/2006/picture">
                      <pic:pic>
                        <pic:nvPicPr>
                          <pic:cNvPr id="123450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299680" name="Picture">
</wp:docPr>
                        <a:graphic>
                          <a:graphicData uri="http://schemas.openxmlformats.org/drawingml/2006/picture">
                            <pic:pic>
                              <pic:nvPicPr>
                                <pic:cNvPr id="731299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67379" name="Picture">
</wp:docPr>
                        <a:graphic>
                          <a:graphicData uri="http://schemas.openxmlformats.org/drawingml/2006/picture">
                            <pic:pic>
                              <pic:nvPicPr>
                                <pic:cNvPr id="1945367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10214" name="Picture">
</wp:docPr>
                        <a:graphic>
                          <a:graphicData uri="http://schemas.openxmlformats.org/drawingml/2006/picture">
                            <pic:pic>
                              <pic:nvPicPr>
                                <pic:cNvPr id="1024610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874563" name="Picture">
</wp:docPr>
                        <a:graphic>
                          <a:graphicData uri="http://schemas.openxmlformats.org/drawingml/2006/picture">
                            <pic:pic>
                              <pic:nvPicPr>
                                <pic:cNvPr id="339874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85994" name="Picture">
</wp:docPr>
                        <a:graphic>
                          <a:graphicData uri="http://schemas.openxmlformats.org/drawingml/2006/picture">
                            <pic:pic>
                              <pic:nvPicPr>
                                <pic:cNvPr id="1295285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720093" name="Picture">
</wp:docPr>
                        <a:graphic>
                          <a:graphicData uri="http://schemas.openxmlformats.org/drawingml/2006/picture">
                            <pic:pic>
                              <pic:nvPicPr>
                                <pic:cNvPr id="1293720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36572" name="Picture">
</wp:docPr>
                        <a:graphic>
                          <a:graphicData uri="http://schemas.openxmlformats.org/drawingml/2006/picture">
                            <pic:pic>
                              <pic:nvPicPr>
                                <pic:cNvPr id="2709365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7748" name="Picture">
</wp:docPr>
                        <a:graphic>
                          <a:graphicData uri="http://schemas.openxmlformats.org/drawingml/2006/picture">
                            <pic:pic>
                              <pic:nvPicPr>
                                <pic:cNvPr id="57207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442962" name="Picture">
</wp:docPr>
                        <a:graphic>
                          <a:graphicData uri="http://schemas.openxmlformats.org/drawingml/2006/picture">
                            <pic:pic>
                              <pic:nvPicPr>
                                <pic:cNvPr id="15004429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80627" name="Picture">
</wp:docPr>
                        <a:graphic>
                          <a:graphicData uri="http://schemas.openxmlformats.org/drawingml/2006/picture">
                            <pic:pic>
                              <pic:nvPicPr>
                                <pic:cNvPr id="1855080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5129" name="Picture">
</wp:docPr>
                        <a:graphic>
                          <a:graphicData uri="http://schemas.openxmlformats.org/drawingml/2006/picture">
                            <pic:pic>
                              <pic:nvPicPr>
                                <pic:cNvPr id="107365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85113" name="Picture">
</wp:docPr>
                        <a:graphic>
                          <a:graphicData uri="http://schemas.openxmlformats.org/drawingml/2006/picture">
                            <pic:pic>
                              <pic:nvPicPr>
                                <pic:cNvPr id="1391985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0205" name="Picture">
</wp:docPr>
                        <a:graphic>
                          <a:graphicData uri="http://schemas.openxmlformats.org/drawingml/2006/picture">
                            <pic:pic>
                              <pic:nvPicPr>
                                <pic:cNvPr id="696502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09835" name="Picture">
</wp:docPr>
                        <a:graphic>
                          <a:graphicData uri="http://schemas.openxmlformats.org/drawingml/2006/picture">
                            <pic:pic>
                              <pic:nvPicPr>
                                <pic:cNvPr id="1122909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85116" name="Picture">
</wp:docPr>
                        <a:graphic>
                          <a:graphicData uri="http://schemas.openxmlformats.org/drawingml/2006/picture">
                            <pic:pic>
                              <pic:nvPicPr>
                                <pic:cNvPr id="4915851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63998" name="Picture">
</wp:docPr>
                  <a:graphic>
                    <a:graphicData uri="http://schemas.openxmlformats.org/drawingml/2006/picture">
                      <pic:pic>
                        <pic:nvPicPr>
                          <pic:cNvPr id="187906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63835" name="Picture">
</wp:docPr>
                  <a:graphic>
                    <a:graphicData uri="http://schemas.openxmlformats.org/drawingml/2006/picture">
                      <pic:pic>
                        <pic:nvPicPr>
                          <pic:cNvPr id="36996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85908" name="Picture">
</wp:docPr>
                  <a:graphic>
                    <a:graphicData uri="http://schemas.openxmlformats.org/drawingml/2006/picture">
                      <pic:pic>
                        <pic:nvPicPr>
                          <pic:cNvPr id="13122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Beyssac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639681" name="Picture">
</wp:docPr>
                  <a:graphic>
                    <a:graphicData uri="http://schemas.openxmlformats.org/drawingml/2006/picture">
                      <pic:pic>
                        <pic:nvPicPr>
                          <pic:cNvPr id="347639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04857" name="Picture">
</wp:docPr>
                  <a:graphic>
                    <a:graphicData uri="http://schemas.openxmlformats.org/drawingml/2006/picture">
                      <pic:pic>
                        <pic:nvPicPr>
                          <pic:cNvPr id="814004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354169" name="Picture">
</wp:docPr>
                  <a:graphic>
                    <a:graphicData uri="http://schemas.openxmlformats.org/drawingml/2006/picture">
                      <pic:pic>
                        <pic:nvPicPr>
                          <pic:cNvPr id="2031354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16803" name="Picture">
</wp:docPr>
                        <a:graphic>
                          <a:graphicData uri="http://schemas.openxmlformats.org/drawingml/2006/picture">
                            <pic:pic>
                              <pic:nvPicPr>
                                <pic:cNvPr id="1853916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48461" name="Picture">
</wp:docPr>
                  <a:graphic>
                    <a:graphicData uri="http://schemas.openxmlformats.org/drawingml/2006/picture">
                      <pic:pic>
                        <pic:nvPicPr>
                          <pic:cNvPr id="2880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674" name="Picture">
</wp:docPr>
                  <a:graphic>
                    <a:graphicData uri="http://schemas.openxmlformats.org/drawingml/2006/picture">
                      <pic:pic>
                        <pic:nvPicPr>
                          <pic:cNvPr id="1574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27313" name="Picture">
</wp:docPr>
                  <a:graphic>
                    <a:graphicData uri="http://schemas.openxmlformats.org/drawingml/2006/picture">
                      <pic:pic>
                        <pic:nvPicPr>
                          <pic:cNvPr id="178142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92137" name="Picture">
</wp:docPr>
                  <a:graphic>
                    <a:graphicData uri="http://schemas.openxmlformats.org/drawingml/2006/picture">
                      <pic:pic>
                        <pic:nvPicPr>
                          <pic:cNvPr id="10531921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90647" name="Picture">
</wp:docPr>
                  <a:graphic>
                    <a:graphicData uri="http://schemas.openxmlformats.org/drawingml/2006/picture">
                      <pic:pic>
                        <pic:nvPicPr>
                          <pic:cNvPr id="1496090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476072" name="Picture">
</wp:docPr>
                  <a:graphic>
                    <a:graphicData uri="http://schemas.openxmlformats.org/drawingml/2006/picture">
                      <pic:pic>
                        <pic:nvPicPr>
                          <pic:cNvPr id="1866476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89510" name="Picture">
</wp:docPr>
                        <a:graphic>
                          <a:graphicData uri="http://schemas.openxmlformats.org/drawingml/2006/picture">
                            <pic:pic>
                              <pic:nvPicPr>
                                <pic:cNvPr id="1072689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32089" name="Picture">
</wp:docPr>
                  <a:graphic>
                    <a:graphicData uri="http://schemas.openxmlformats.org/drawingml/2006/picture">
                      <pic:pic>
                        <pic:nvPicPr>
                          <pic:cNvPr id="13684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23311" name="Picture">
</wp:docPr>
                  <a:graphic>
                    <a:graphicData uri="http://schemas.openxmlformats.org/drawingml/2006/picture">
                      <pic:pic>
                        <pic:nvPicPr>
                          <pic:cNvPr id="99812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62629" name="Picture">
</wp:docPr>
                  <a:graphic>
                    <a:graphicData uri="http://schemas.openxmlformats.org/drawingml/2006/picture">
                      <pic:pic>
                        <pic:nvPicPr>
                          <pic:cNvPr id="196516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52455" name="Picture">
</wp:docPr>
                  <a:graphic>
                    <a:graphicData uri="http://schemas.openxmlformats.org/drawingml/2006/picture">
                      <pic:pic>
                        <pic:nvPicPr>
                          <pic:cNvPr id="1329152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91733" name="Picture">
</wp:docPr>
                  <a:graphic>
                    <a:graphicData uri="http://schemas.openxmlformats.org/drawingml/2006/picture">
                      <pic:pic>
                        <pic:nvPicPr>
                          <pic:cNvPr id="1045191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578912" name="Picture">
</wp:docPr>
                  <a:graphic>
                    <a:graphicData uri="http://schemas.openxmlformats.org/drawingml/2006/picture">
                      <pic:pic>
                        <pic:nvPicPr>
                          <pic:cNvPr id="14035789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42896" name="Picture">
</wp:docPr>
                        <a:graphic>
                          <a:graphicData uri="http://schemas.openxmlformats.org/drawingml/2006/picture">
                            <pic:pic>
                              <pic:nvPicPr>
                                <pic:cNvPr id="588742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76920" name="Picture">
</wp:docPr>
                  <a:graphic>
                    <a:graphicData uri="http://schemas.openxmlformats.org/drawingml/2006/picture">
                      <pic:pic>
                        <pic:nvPicPr>
                          <pic:cNvPr id="93077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23626" name="Picture">
</wp:docPr>
                  <a:graphic>
                    <a:graphicData uri="http://schemas.openxmlformats.org/drawingml/2006/picture">
                      <pic:pic>
                        <pic:nvPicPr>
                          <pic:cNvPr id="196592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8590" name="Picture">
</wp:docPr>
                  <a:graphic>
                    <a:graphicData uri="http://schemas.openxmlformats.org/drawingml/2006/picture">
                      <pic:pic>
                        <pic:nvPicPr>
                          <pic:cNvPr id="3913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9416" name="Picture">
</wp:docPr>
                  <a:graphic>
                    <a:graphicData uri="http://schemas.openxmlformats.org/drawingml/2006/picture">
                      <pic:pic>
                        <pic:nvPicPr>
                          <pic:cNvPr id="131994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37112" name="Picture">
</wp:docPr>
                  <a:graphic>
                    <a:graphicData uri="http://schemas.openxmlformats.org/drawingml/2006/picture">
                      <pic:pic>
                        <pic:nvPicPr>
                          <pic:cNvPr id="761437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489766" name="Picture">
</wp:docPr>
                  <a:graphic>
                    <a:graphicData uri="http://schemas.openxmlformats.org/drawingml/2006/picture">
                      <pic:pic>
                        <pic:nvPicPr>
                          <pic:cNvPr id="21394897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75233" name="Picture">
</wp:docPr>
                        <a:graphic>
                          <a:graphicData uri="http://schemas.openxmlformats.org/drawingml/2006/picture">
                            <pic:pic>
                              <pic:nvPicPr>
                                <pic:cNvPr id="664475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59598" name="Picture">
</wp:docPr>
                  <a:graphic>
                    <a:graphicData uri="http://schemas.openxmlformats.org/drawingml/2006/picture">
                      <pic:pic>
                        <pic:nvPicPr>
                          <pic:cNvPr id="197555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5689" name="Picture">
</wp:docPr>
                  <a:graphic>
                    <a:graphicData uri="http://schemas.openxmlformats.org/drawingml/2006/picture">
                      <pic:pic>
                        <pic:nvPicPr>
                          <pic:cNvPr id="16931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06156" name="Picture">
</wp:docPr>
                  <a:graphic>
                    <a:graphicData uri="http://schemas.openxmlformats.org/drawingml/2006/picture">
                      <pic:pic>
                        <pic:nvPicPr>
                          <pic:cNvPr id="24510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684308" name="Picture">
</wp:docPr>
                  <a:graphic>
                    <a:graphicData uri="http://schemas.openxmlformats.org/drawingml/2006/picture">
                      <pic:pic>
                        <pic:nvPicPr>
                          <pic:cNvPr id="6776843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67901" name="Picture">
</wp:docPr>
                  <a:graphic>
                    <a:graphicData uri="http://schemas.openxmlformats.org/drawingml/2006/picture">
                      <pic:pic>
                        <pic:nvPicPr>
                          <pic:cNvPr id="1339167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615233" name="Picture">
</wp:docPr>
                  <a:graphic>
                    <a:graphicData uri="http://schemas.openxmlformats.org/drawingml/2006/picture">
                      <pic:pic>
                        <pic:nvPicPr>
                          <pic:cNvPr id="21276152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94743" name="Picture">
</wp:docPr>
                  <a:graphic>
                    <a:graphicData uri="http://schemas.openxmlformats.org/drawingml/2006/picture">
                      <pic:pic>
                        <pic:nvPicPr>
                          <pic:cNvPr id="161949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187488" name="Picture">
</wp:docPr>
                  <a:graphic>
                    <a:graphicData uri="http://schemas.openxmlformats.org/drawingml/2006/picture">
                      <pic:pic>
                        <pic:nvPicPr>
                          <pic:cNvPr id="99918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01625" name="Picture">
</wp:docPr>
                  <a:graphic>
                    <a:graphicData uri="http://schemas.openxmlformats.org/drawingml/2006/picture">
                      <pic:pic>
                        <pic:nvPicPr>
                          <pic:cNvPr id="68940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"https://fiches-risques.brgm.fr/georisques/casias/SSP3903476" \t "_blank" </w:instrText>
            </w:r>
            <w:r>
              <w:fldChar w:fldCharType="separate"/>
            </w:r>
            <w:r>
              <w:rPr>
                <w:rFonts w:ascii="Marianne" w:hAnsi="Marianne" w:eastAsia="Marianne" w:cs="Marianne"/>
                <w:sz w:val="14"/>
              </w:rPr>
              <w:t xml:space="preserve">SSP3903476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"https://fiches-risques.brgm.fr/georisques/casias/SSP3903215" \t "_blank" </w:instrText>
            </w:r>
            <w:r>
              <w:fldChar w:fldCharType="separate"/>
            </w:r>
            <w:r>
              <w:rPr>
                <w:rFonts w:ascii="Marianne" w:hAnsi="Marianne" w:eastAsia="Marianne" w:cs="Marianne"/>
                <w:sz w:val="14"/>
              </w:rPr>
              <w:t xml:space="preserve">SSP3903215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LA PEYRADE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"https://fiches-risques.brgm.fr/georisques/casias/SSP3903125" \t "_blank" </w:instrText>
            </w:r>
            <w:r>
              <w:fldChar w:fldCharType="separate"/>
            </w:r>
            <w:r>
              <w:rPr>
                <w:rFonts w:ascii="Marianne" w:hAnsi="Marianne" w:eastAsia="Marianne" w:cs="Marianne"/>
                <w:sz w:val="14"/>
              </w:rPr>
              <w:t xml:space="preserve">SSP3903125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GLANVIERS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"https://fiches-risques.brgm.fr/georisques/casias/SSP3902827" \t "_blank" </w:instrText>
            </w:r>
            <w:r>
              <w:fldChar w:fldCharType="separate"/>
            </w:r>
            <w:r>
              <w:rPr>
                <w:rFonts w:ascii="Marianne" w:hAnsi="Marianne" w:eastAsia="Marianne" w:cs="Marianne"/>
                <w:sz w:val="14"/>
              </w:rPr>
              <w:t xml:space="preserve">SSP3902827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du Glandier.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"https://fiches-risques.brgm.fr/georisques/casias/SSP3902811" \t "_blank" </w:instrText>
            </w:r>
            <w:r>
              <w:fldChar w:fldCharType="separate"/>
            </w:r>
            <w:r>
              <w:rPr>
                <w:rFonts w:ascii="Marianne" w:hAnsi="Marianne" w:eastAsia="Marianne" w:cs="Marianne"/>
                <w:sz w:val="14"/>
              </w:rPr>
              <w:t xml:space="preserve">SSP3902811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des Lampes.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"https://fiches-risques.brgm.fr/georisques/casias/SSP3902369" \t "_blank" </w:instrText>
            </w:r>
            <w:r>
              <w:fldChar w:fldCharType="separate"/>
            </w:r>
            <w:r>
              <w:rPr>
                <w:rFonts w:ascii="Marianne" w:hAnsi="Marianne" w:eastAsia="Marianne" w:cs="Marianne"/>
                <w:sz w:val="14"/>
              </w:rPr>
              <w:t xml:space="preserve">SSP3902369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"https://fiches-risques.brgm.fr/georisques/casias/SSP3902368" \t "_blank" </w:instrText>
            </w:r>
            <w:r>
              <w:fldChar w:fldCharType="separate"/>
            </w:r>
            <w:r>
              <w:rPr>
                <w:rFonts w:ascii="Marianne" w:hAnsi="Marianne" w:eastAsia="Marianne" w:cs="Marianne"/>
                <w:sz w:val="14"/>
              </w:rPr>
              <w:t xml:space="preserve">SSP3902368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"https://fiches-risques.brgm.fr/georisques/casias/SSP3902060" \t "_blank" </w:instrText>
            </w:r>
            <w:r>
              <w:fldChar w:fldCharType="separate"/>
            </w:r>
            <w:r>
              <w:rPr>
                <w:rFonts w:ascii="Marianne" w:hAnsi="Marianne" w:eastAsia="Marianne" w:cs="Marianne"/>
                <w:sz w:val="14"/>
              </w:rPr>
              <w:t xml:space="preserve">SSP3902060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classe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"https://fiches-risques.brgm.fr/georisques/casias/SSP3902009" \t "_blank" </w:instrText>
            </w:r>
            <w:r>
              <w:fldChar w:fldCharType="separate"/>
            </w:r>
            <w:r>
              <w:rPr>
                <w:rFonts w:ascii="Marianne" w:hAnsi="Marianne" w:eastAsia="Marianne" w:cs="Marianne"/>
                <w:sz w:val="14"/>
              </w:rPr>
              <w:t xml:space="preserve">SSP3902009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"https://fiches-risques.brgm.fr/georisques/casias/SSP431463" \t "_blank" </w:instrText>
            </w:r>
            <w:r>
              <w:fldChar w:fldCharType="separate"/>
            </w:r>
            <w:r>
              <w:rPr>
                <w:rFonts w:ascii="Marianne" w:hAnsi="Marianne" w:eastAsia="Marianne" w:cs="Marianne"/>
                <w:sz w:val="14"/>
              </w:rPr>
              <w:t xml:space="preserve">SSP431463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LATOURNERIE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