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85261682" name="Picture">
</wp:docPr>
                  <a:graphic>
                    <a:graphicData uri="http://schemas.openxmlformats.org/drawingml/2006/picture">
                      <pic:pic>
                        <pic:nvPicPr>
                          <pic:cNvPr id="178526168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074706837" name="Picture">
</wp:docPr>
                  <a:graphic>
                    <a:graphicData uri="http://schemas.openxmlformats.org/drawingml/2006/picture">
                      <pic:pic>
                        <pic:nvPicPr>
                          <pic:cNvPr id="1074706837"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809420522" name="Picture">
</wp:docPr>
                        <a:graphic>
                          <a:graphicData uri="http://schemas.openxmlformats.org/drawingml/2006/picture">
                            <pic:pic>
                              <pic:nvPicPr>
                                <pic:cNvPr id="1809420522"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12500 Bessuéjouls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209212072" name="Picture">
</wp:docPr>
                  <a:graphic>
                    <a:graphicData uri="http://schemas.openxmlformats.org/drawingml/2006/picture">
                      <pic:pic>
                        <pic:nvPicPr>
                          <pic:cNvPr id="1209212072"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708810289" name="Picture">
</wp:docPr>
                  <a:graphic>
                    <a:graphicData uri="http://schemas.openxmlformats.org/drawingml/2006/picture">
                      <pic:pic>
                        <pic:nvPicPr>
                          <pic:cNvPr id="708810289"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49740398" name="Picture">
</wp:docPr>
                  <a:graphic>
                    <a:graphicData uri="http://schemas.openxmlformats.org/drawingml/2006/picture">
                      <pic:pic>
                        <pic:nvPicPr>
                          <pic:cNvPr id="74974039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23165599" name="Picture">
</wp:docPr>
                  <a:graphic>
                    <a:graphicData uri="http://schemas.openxmlformats.org/drawingml/2006/picture">
                      <pic:pic>
                        <pic:nvPicPr>
                          <pic:cNvPr id="202316559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12500 Bessuéjouls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61053621" name="Picture">
</wp:docPr>
                  <a:graphic>
                    <a:graphicData uri="http://schemas.openxmlformats.org/drawingml/2006/picture">
                      <pic:pic>
                        <pic:nvPicPr>
                          <pic:cNvPr id="96105362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70843730" name="Picture">
</wp:docPr>
                        <a:graphic>
                          <a:graphicData uri="http://schemas.openxmlformats.org/drawingml/2006/picture">
                            <pic:pic>
                              <pic:nvPicPr>
                                <pic:cNvPr id="970843730"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43812116" name="Picture">
</wp:docPr>
                        <a:graphic>
                          <a:graphicData uri="http://schemas.openxmlformats.org/drawingml/2006/picture">
                            <pic:pic>
                              <pic:nvPicPr>
                                <pic:cNvPr id="643812116"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23395886" name="Picture">
</wp:docPr>
                        <a:graphic>
                          <a:graphicData uri="http://schemas.openxmlformats.org/drawingml/2006/picture">
                            <pic:pic>
                              <pic:nvPicPr>
                                <pic:cNvPr id="223395886"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50367209" name="Picture">
</wp:docPr>
                        <a:graphic>
                          <a:graphicData uri="http://schemas.openxmlformats.org/drawingml/2006/picture">
                            <pic:pic>
                              <pic:nvPicPr>
                                <pic:cNvPr id="1050367209"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72154780" name="Picture">
</wp:docPr>
                        <a:graphic>
                          <a:graphicData uri="http://schemas.openxmlformats.org/drawingml/2006/picture">
                            <pic:pic>
                              <pic:nvPicPr>
                                <pic:cNvPr id="1772154780"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98768725" name="Picture">
</wp:docPr>
                        <a:graphic>
                          <a:graphicData uri="http://schemas.openxmlformats.org/drawingml/2006/picture">
                            <pic:pic>
                              <pic:nvPicPr>
                                <pic:cNvPr id="1698768725"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75317516" name="Picture">
</wp:docPr>
                        <a:graphic>
                          <a:graphicData uri="http://schemas.openxmlformats.org/drawingml/2006/picture">
                            <pic:pic>
                              <pic:nvPicPr>
                                <pic:cNvPr id="1375317516"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13459197" name="Picture">
</wp:docPr>
                        <a:graphic>
                          <a:graphicData uri="http://schemas.openxmlformats.org/drawingml/2006/picture">
                            <pic:pic>
                              <pic:nvPicPr>
                                <pic:cNvPr id="2013459197"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42319095" name="Picture">
</wp:docPr>
                        <a:graphic>
                          <a:graphicData uri="http://schemas.openxmlformats.org/drawingml/2006/picture">
                            <pic:pic>
                              <pic:nvPicPr>
                                <pic:cNvPr id="1442319095"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19337626" name="Picture">
</wp:docPr>
                        <a:graphic>
                          <a:graphicData uri="http://schemas.openxmlformats.org/drawingml/2006/picture">
                            <pic:pic>
                              <pic:nvPicPr>
                                <pic:cNvPr id="1119337626"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82480773" name="Picture">
</wp:docPr>
                        <a:graphic>
                          <a:graphicData uri="http://schemas.openxmlformats.org/drawingml/2006/picture">
                            <pic:pic>
                              <pic:nvPicPr>
                                <pic:cNvPr id="1982480773"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95142410" name="Picture">
</wp:docPr>
                        <a:graphic>
                          <a:graphicData uri="http://schemas.openxmlformats.org/drawingml/2006/picture">
                            <pic:pic>
                              <pic:nvPicPr>
                                <pic:cNvPr id="795142410"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19288692" name="Picture">
</wp:docPr>
                        <a:graphic>
                          <a:graphicData uri="http://schemas.openxmlformats.org/drawingml/2006/picture">
                            <pic:pic>
                              <pic:nvPicPr>
                                <pic:cNvPr id="1819288692"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77446809" name="Picture">
</wp:docPr>
                        <a:graphic>
                          <a:graphicData uri="http://schemas.openxmlformats.org/drawingml/2006/picture">
                            <pic:pic>
                              <pic:nvPicPr>
                                <pic:cNvPr id="277446809"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36828348" name="Picture">
</wp:docPr>
                        <a:graphic>
                          <a:graphicData uri="http://schemas.openxmlformats.org/drawingml/2006/picture">
                            <pic:pic>
                              <pic:nvPicPr>
                                <pic:cNvPr id="1136828348"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18170080" name="Picture">
</wp:docPr>
                        <a:graphic>
                          <a:graphicData uri="http://schemas.openxmlformats.org/drawingml/2006/picture">
                            <pic:pic>
                              <pic:nvPicPr>
                                <pic:cNvPr id="1618170080"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47369824" name="Picture">
</wp:docPr>
                        <a:graphic>
                          <a:graphicData uri="http://schemas.openxmlformats.org/drawingml/2006/picture">
                            <pic:pic>
                              <pic:nvPicPr>
                                <pic:cNvPr id="747369824"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24062112" name="Picture">
</wp:docPr>
                        <a:graphic>
                          <a:graphicData uri="http://schemas.openxmlformats.org/drawingml/2006/picture">
                            <pic:pic>
                              <pic:nvPicPr>
                                <pic:cNvPr id="1624062112" name="Picture"/>
                                <pic:cNvPicPr/>
                              </pic:nvPicPr>
                              <pic:blipFill>
                                <a:blip r:embed="img_0_1_11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49293026" name="Picture">
</wp:docPr>
                        <a:graphic>
                          <a:graphicData uri="http://schemas.openxmlformats.org/drawingml/2006/picture">
                            <pic:pic>
                              <pic:nvPicPr>
                                <pic:cNvPr id="1349293026"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61417486" name="Picture">
</wp:docPr>
                        <a:graphic>
                          <a:graphicData uri="http://schemas.openxmlformats.org/drawingml/2006/picture">
                            <pic:pic>
                              <pic:nvPicPr>
                                <pic:cNvPr id="2061417486"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14245563" name="Picture">
</wp:docPr>
                        <a:graphic>
                          <a:graphicData uri="http://schemas.openxmlformats.org/drawingml/2006/picture">
                            <pic:pic>
                              <pic:nvPicPr>
                                <pic:cNvPr id="914245563"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79056389" name="Picture">
</wp:docPr>
                        <a:graphic>
                          <a:graphicData uri="http://schemas.openxmlformats.org/drawingml/2006/picture">
                            <pic:pic>
                              <pic:nvPicPr>
                                <pic:cNvPr id="479056389" name="Picture"/>
                                <pic:cNvPicPr/>
                              </pic:nvPicPr>
                              <pic:blipFill>
                                <a:blip r:embed="img_0_1_14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RUPTURE DE BARRAGE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37909336" name="Picture">
</wp:docPr>
                        <a:graphic>
                          <a:graphicData uri="http://schemas.openxmlformats.org/drawingml/2006/picture">
                            <pic:pic>
                              <pic:nvPicPr>
                                <pic:cNvPr id="1537909336"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01205905" name="Picture">
</wp:docPr>
                        <a:graphic>
                          <a:graphicData uri="http://schemas.openxmlformats.org/drawingml/2006/picture">
                            <pic:pic>
                              <pic:nvPicPr>
                                <pic:cNvPr id="1601205905"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80703316" name="Picture">
</wp:docPr>
                  <a:graphic>
                    <a:graphicData uri="http://schemas.openxmlformats.org/drawingml/2006/picture">
                      <pic:pic>
                        <pic:nvPicPr>
                          <pic:cNvPr id="98070331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05071194" name="Picture">
</wp:docPr>
                  <a:graphic>
                    <a:graphicData uri="http://schemas.openxmlformats.org/drawingml/2006/picture">
                      <pic:pic>
                        <pic:nvPicPr>
                          <pic:cNvPr id="110507119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12500 Bessuéjouls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8955786" name="Picture">
</wp:docPr>
                  <a:graphic>
                    <a:graphicData uri="http://schemas.openxmlformats.org/drawingml/2006/picture">
                      <pic:pic>
                        <pic:nvPicPr>
                          <pic:cNvPr id="21895578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Bessuejouls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10414858" name="Picture">
</wp:docPr>
                  <a:graphic>
                    <a:graphicData uri="http://schemas.openxmlformats.org/drawingml/2006/picture">
                      <pic:pic>
                        <pic:nvPicPr>
                          <pic:cNvPr id="2110414858" name="Picture"/>
                          <pic:cNvPicPr/>
                        </pic:nvPicPr>
                        <pic:blipFill>
                          <a:blip r:embed="img_0_2_1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73540497" name="Picture">
</wp:docPr>
                  <a:graphic>
                    <a:graphicData uri="http://schemas.openxmlformats.org/drawingml/2006/picture">
                      <pic:pic>
                        <pic:nvPicPr>
                          <pic:cNvPr id="1673540497"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torrentielle ou à montée rapide de cours d'eau</w:t>
                    <w:br/>
                    <w:t xml:space="preserve">Crue torrentielle ou à montée rapide de cours d'eau: Une crue dite « éclair », se caractérise par une montée des eaux rapide, qui s'accompagne d'un courant très puissant et dangereux, pouvant charrier des éléments solides (sable, galets, etc).</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312005120" name="Picture">
</wp:docPr>
                  <a:graphic>
                    <a:graphicData uri="http://schemas.openxmlformats.org/drawingml/2006/picture">
                      <pic:pic>
                        <pic:nvPicPr>
                          <pic:cNvPr id="1312005120" name="Picture"/>
                          <pic:cNvPicPr/>
                        </pic:nvPicPr>
                        <pic:blipFill>
                          <a:blip r:embed="img_0_2_16.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PPRN-I - Bessuéjouls (12DDT20050005)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50308722" name="Picture">
</wp:docPr>
                        <a:graphic>
                          <a:graphicData uri="http://schemas.openxmlformats.org/drawingml/2006/picture">
                            <pic:pic>
                              <pic:nvPicPr>
                                <pic:cNvPr id="450308722"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PPRN-I - Bessuéjouls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- 03 : Interdiction</w:t>
                    <w:br/>
                    <w:t xml:space="preserve">- 04 : Interdiction stricte</w:t>
                    <w:br/>
                    <w:t xml:space="preserve">Date de prescription : 30/03/2005</w:t>
                    <w:br/>
                    <w:t xml:space="preserve">Date d'approbation : 21/12/2007</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"/donnee-risques/PPR/Fiche-ppr/pprn/12DDT20050005"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Lot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60967668" name="Picture">
</wp:docPr>
                        <a:graphic>
                          <a:graphicData uri="http://schemas.openxmlformats.org/drawingml/2006/picture">
                            <pic:pic>
                              <pic:nvPicPr>
                                <pic:cNvPr id="2060967668" name="Picture"/>
                                <pic:cNvPicPr/>
                              </pic:nvPicPr>
                              <pic:blipFill>
                                <a:blip r:embed="img_0_2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17837321" name="Picture">
</wp:docPr>
                  <a:graphic>
                    <a:graphicData uri="http://schemas.openxmlformats.org/drawingml/2006/picture">
                      <pic:pic>
                        <pic:nvPicPr>
                          <pic:cNvPr id="191783732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21892028" name="Picture">
</wp:docPr>
                  <a:graphic>
                    <a:graphicData uri="http://schemas.openxmlformats.org/drawingml/2006/picture">
                      <pic:pic>
                        <pic:nvPicPr>
                          <pic:cNvPr id="52189202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12500 Bessuéjouls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49129521" name="Picture">
</wp:docPr>
                  <a:graphic>
                    <a:graphicData uri="http://schemas.openxmlformats.org/drawingml/2006/picture">
                      <pic:pic>
                        <pic:nvPicPr>
                          <pic:cNvPr id="34912952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Bessuejouls</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50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 Lot</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80159744" name="Picture">
</wp:docPr>
                        <a:graphic>
                          <a:graphicData uri="http://schemas.openxmlformats.org/drawingml/2006/picture">
                            <pic:pic>
                              <pic:nvPicPr>
                                <pic:cNvPr id="1280159744"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PAPI_2022_0012.</w:t>
                    <w:br/>
                    <w:t xml:space="preserve">Il couvre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DDRM12</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34496079" name="Picture">
</wp:docPr>
                        <a:graphic>
                          <a:graphicData uri="http://schemas.openxmlformats.org/drawingml/2006/picture">
                            <pic:pic>
                              <pic:nvPicPr>
                                <pic:cNvPr id="1534496079" name="Picture"/>
                                <pic:cNvPicPr/>
                              </pic:nvPicPr>
                              <pic:blipFill>
                                <a:blip r:embed="img_0_3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4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INTE0300740A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03/12/2003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13/12/2003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INTE9400580A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04/11/1994</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25/11/1994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NOR19860730</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26/05/1986</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20/08/1986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NOR19821118</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06/11/1982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19/11/1982</w:t>
            </w:r>
          </w:p>
        </w:tc>
        <w:tc>
          <w:tcPr>
     </w:tcPr>
          <w:p>
            <w:pPr>
              <w:pStyle w:val="EMPTY_CELL_STYLE"/>
            </w:pPr>
          </w:p>
        </w:tc>
        <w:tc>
          <w:tcPr>
     </w:tcPr>
          <w:p>
            <w:pPr>
              <w:pStyle w:val="EMPTY_CELL_STYLE"/>
            </w:pPr>
          </w:p>
        </w:tc>
        <w:tc>
          <w:tcPr>
     </w:tcPr>
          <w:p>
            <w:pPr>
              <w:pStyle w:val="EMPTY_CELL_STYLE"/>
            </w:pPr>
          </w:p>
        </w:tc>
      </w:tr>
      <w:tr>
        <w:trPr>
          <w:trHeight w:hRule="exact" w:val="6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38803914" name="Picture">
</wp:docPr>
                  <a:graphic>
                    <a:graphicData uri="http://schemas.openxmlformats.org/drawingml/2006/picture">
                      <pic:pic>
                        <pic:nvPicPr>
                          <pic:cNvPr id="133880391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2578991" name="Picture">
</wp:docPr>
                  <a:graphic>
                    <a:graphicData uri="http://schemas.openxmlformats.org/drawingml/2006/picture">
                      <pic:pic>
                        <pic:nvPicPr>
                          <pic:cNvPr id="11257899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12500 Bessuéjouls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66209731" name="Picture">
</wp:docPr>
                  <a:graphic>
                    <a:graphicData uri="http://schemas.openxmlformats.org/drawingml/2006/picture">
                      <pic:pic>
                        <pic:nvPicPr>
                          <pic:cNvPr id="176620973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Bessuejouls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34377024" name="Picture">
</wp:docPr>
                  <a:graphic>
                    <a:graphicData uri="http://schemas.openxmlformats.org/drawingml/2006/picture">
                      <pic:pic>
                        <pic:nvPicPr>
                          <pic:cNvPr id="934377024"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43578261" name="Picture">
</wp:docPr>
                  <a:graphic>
                    <a:graphicData uri="http://schemas.openxmlformats.org/drawingml/2006/picture">
                      <pic:pic>
                        <pic:nvPicPr>
                          <pic:cNvPr id="543578261"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887245774" name="Picture">
</wp:docPr>
                  <a:graphic>
                    <a:graphicData uri="http://schemas.openxmlformats.org/drawingml/2006/picture">
                      <pic:pic>
                        <pic:nvPicPr>
                          <pic:cNvPr id="1887245774" name="Picture"/>
                          <pic:cNvPicPr/>
                        </pic:nvPicPr>
                        <pic:blipFill>
                          <a:blip r:embed="img_0_4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02602921" name="Picture">
</wp:docPr>
                        <a:graphic>
                          <a:graphicData uri="http://schemas.openxmlformats.org/drawingml/2006/picture">
                            <pic:pic>
                              <pic:nvPicPr>
                                <pic:cNvPr id="1402602921"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50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 Lot</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44118694" name="Picture">
</wp:docPr>
                        <a:graphic>
                          <a:graphicData uri="http://schemas.openxmlformats.org/drawingml/2006/picture">
                            <pic:pic>
                              <pic:nvPicPr>
                                <pic:cNvPr id="344118694"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PAPI_2022_0012.</w:t>
                    <w:br/>
                    <w:t xml:space="preserve">Il couvre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65906532" name="Picture">
</wp:docPr>
                  <a:graphic>
                    <a:graphicData uri="http://schemas.openxmlformats.org/drawingml/2006/picture">
                      <pic:pic>
                        <pic:nvPicPr>
                          <pic:cNvPr id="136590653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50872694" name="Picture">
</wp:docPr>
                  <a:graphic>
                    <a:graphicData uri="http://schemas.openxmlformats.org/drawingml/2006/picture">
                      <pic:pic>
                        <pic:nvPicPr>
                          <pic:cNvPr id="155087269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12500 Bessuéjouls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83194555" name="Picture">
</wp:docPr>
                  <a:graphic>
                    <a:graphicData uri="http://schemas.openxmlformats.org/drawingml/2006/picture">
                      <pic:pic>
                        <pic:nvPicPr>
                          <pic:cNvPr id="158319455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Bessuejouls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06794966" name="Picture">
</wp:docPr>
                  <a:graphic>
                    <a:graphicData uri="http://schemas.openxmlformats.org/drawingml/2006/picture">
                      <pic:pic>
                        <pic:nvPicPr>
                          <pic:cNvPr id="2006794966"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40122790" name="Picture">
</wp:docPr>
                  <a:graphic>
                    <a:graphicData uri="http://schemas.openxmlformats.org/drawingml/2006/picture">
                      <pic:pic>
                        <pic:nvPicPr>
                          <pic:cNvPr id="2040122790"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468697706" name="Picture">
</wp:docPr>
                  <a:graphic>
                    <a:graphicData uri="http://schemas.openxmlformats.org/drawingml/2006/picture">
                      <pic:pic>
                        <pic:nvPicPr>
                          <pic:cNvPr id="1468697706" name="Picture"/>
                          <pic:cNvPicPr/>
                        </pic:nvPicPr>
                        <pic:blipFill>
                          <a:blip r:embed="img_0_5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59040812" name="Picture">
</wp:docPr>
                        <a:graphic>
                          <a:graphicData uri="http://schemas.openxmlformats.org/drawingml/2006/picture">
                            <pic:pic>
                              <pic:nvPicPr>
                                <pic:cNvPr id="959040812"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200"/>
        <w:gridCol w:w="7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77534911" name="Picture">
</wp:docPr>
                  <a:graphic>
                    <a:graphicData uri="http://schemas.openxmlformats.org/drawingml/2006/picture">
                      <pic:pic>
                        <pic:nvPicPr>
                          <pic:cNvPr id="97753491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80059089" name="Picture">
</wp:docPr>
                  <a:graphic>
                    <a:graphicData uri="http://schemas.openxmlformats.org/drawingml/2006/picture">
                      <pic:pic>
                        <pic:nvPicPr>
                          <pic:cNvPr id="208005908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12500 Bessuéjouls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14958269" name="Picture">
</wp:docPr>
                  <a:graphic>
                    <a:graphicData uri="http://schemas.openxmlformats.org/drawingml/2006/picture">
                      <pic:pic>
                        <pic:nvPicPr>
                          <pic:cNvPr id="111495826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3"/>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3"/>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Bessuejouls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57732855" name="Picture">
</wp:docPr>
                  <a:graphic>
                    <a:graphicData uri="http://schemas.openxmlformats.org/drawingml/2006/picture">
                      <pic:pic>
                        <pic:nvPicPr>
                          <pic:cNvPr id="2057732855"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31867515" name="Picture">
</wp:docPr>
                  <a:graphic>
                    <a:graphicData uri="http://schemas.openxmlformats.org/drawingml/2006/picture">
                      <pic:pic>
                        <pic:nvPicPr>
                          <pic:cNvPr id="731867515"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566843137" name="Picture">
</wp:docPr>
                  <a:graphic>
                    <a:graphicData uri="http://schemas.openxmlformats.org/drawingml/2006/picture">
                      <pic:pic>
                        <pic:nvPicPr>
                          <pic:cNvPr id="566843137" name="Picture"/>
                          <pic:cNvPicPr/>
                        </pic:nvPicPr>
                        <pic:blipFill>
                          <a:blip r:embed="img_0_6_13.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DDRM12</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46759844" name="Picture">
</wp:docPr>
                        <a:graphic>
                          <a:graphicData uri="http://schemas.openxmlformats.org/drawingml/2006/picture">
                            <pic:pic>
                              <pic:nvPicPr>
                                <pic:cNvPr id="1146759844"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naturelle (cavités souterraines)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2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01119345" name="Picture">
</wp:docPr>
                  <a:graphic>
                    <a:graphicData uri="http://schemas.openxmlformats.org/drawingml/2006/picture">
                      <pic:pic>
                        <pic:nvPicPr>
                          <pic:cNvPr id="80111934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25029837" name="Picture">
</wp:docPr>
                  <a:graphic>
                    <a:graphicData uri="http://schemas.openxmlformats.org/drawingml/2006/picture">
                      <pic:pic>
                        <pic:nvPicPr>
                          <pic:cNvPr id="92502983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12500 Bessuéjouls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96503641" name="Picture">
</wp:docPr>
                  <a:graphic>
                    <a:graphicData uri="http://schemas.openxmlformats.org/drawingml/2006/picture">
                      <pic:pic>
                        <pic:nvPicPr>
                          <pic:cNvPr id="69650364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Bessuejouls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11379238" name="Picture">
</wp:docPr>
                  <a:graphic>
                    <a:graphicData uri="http://schemas.openxmlformats.org/drawingml/2006/picture">
                      <pic:pic>
                        <pic:nvPicPr>
                          <pic:cNvPr id="2011379238"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67192112" name="Picture">
</wp:docPr>
                  <a:graphic>
                    <a:graphicData uri="http://schemas.openxmlformats.org/drawingml/2006/picture">
                      <pic:pic>
                        <pic:nvPicPr>
                          <pic:cNvPr id="267192112"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103765949" name="Picture">
</wp:docPr>
                  <a:graphic>
                    <a:graphicData uri="http://schemas.openxmlformats.org/drawingml/2006/picture">
                      <pic:pic>
                        <pic:nvPicPr>
                          <pic:cNvPr id="2103765949"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46029036" name="Picture">
</wp:docPr>
                        <a:graphic>
                          <a:graphicData uri="http://schemas.openxmlformats.org/drawingml/2006/picture">
                            <pic:pic>
                              <pic:nvPicPr>
                                <pic:cNvPr id="646029036"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95231106" name="Picture">
</wp:docPr>
                  <a:graphic>
                    <a:graphicData uri="http://schemas.openxmlformats.org/drawingml/2006/picture">
                      <pic:pic>
                        <pic:nvPicPr>
                          <pic:cNvPr id="209523110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29856575" name="Picture">
</wp:docPr>
                  <a:graphic>
                    <a:graphicData uri="http://schemas.openxmlformats.org/drawingml/2006/picture">
                      <pic:pic>
                        <pic:nvPicPr>
                          <pic:cNvPr id="152985657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12500 Bessuéjouls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83779297" name="Picture">
</wp:docPr>
                  <a:graphic>
                    <a:graphicData uri="http://schemas.openxmlformats.org/drawingml/2006/picture">
                      <pic:pic>
                        <pic:nvPicPr>
                          <pic:cNvPr id="208377929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Bessuejouls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14885816" name="Picture">
</wp:docPr>
                  <a:graphic>
                    <a:graphicData uri="http://schemas.openxmlformats.org/drawingml/2006/picture">
                      <pic:pic>
                        <pic:nvPicPr>
                          <pic:cNvPr id="1414885816"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34803093" name="Picture">
</wp:docPr>
                  <a:graphic>
                    <a:graphicData uri="http://schemas.openxmlformats.org/drawingml/2006/picture">
                      <pic:pic>
                        <pic:nvPicPr>
                          <pic:cNvPr id="934803093"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012782548" name="Picture">
</wp:docPr>
                  <a:graphic>
                    <a:graphicData uri="http://schemas.openxmlformats.org/drawingml/2006/picture">
                      <pic:pic>
                        <pic:nvPicPr>
                          <pic:cNvPr id="2012782548"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80593457" name="Picture">
</wp:docPr>
                        <a:graphic>
                          <a:graphicData uri="http://schemas.openxmlformats.org/drawingml/2006/picture">
                            <pic:pic>
                              <pic:nvPicPr>
                                <pic:cNvPr id="480593457"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89609550" name="Picture">
</wp:docPr>
                  <a:graphic>
                    <a:graphicData uri="http://schemas.openxmlformats.org/drawingml/2006/picture">
                      <pic:pic>
                        <pic:nvPicPr>
                          <pic:cNvPr id="78960955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15287424" name="Picture">
</wp:docPr>
                  <a:graphic>
                    <a:graphicData uri="http://schemas.openxmlformats.org/drawingml/2006/picture">
                      <pic:pic>
                        <pic:nvPicPr>
                          <pic:cNvPr id="131528742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12500 Bessuéjouls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28391752" name="Picture">
</wp:docPr>
                  <a:graphic>
                    <a:graphicData uri="http://schemas.openxmlformats.org/drawingml/2006/picture">
                      <pic:pic>
                        <pic:nvPicPr>
                          <pic:cNvPr id="152839175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Bessuejouls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5705608" name="Picture">
</wp:docPr>
                  <a:graphic>
                    <a:graphicData uri="http://schemas.openxmlformats.org/drawingml/2006/picture">
                      <pic:pic>
                        <pic:nvPicPr>
                          <pic:cNvPr id="115705608" name="Picture"/>
                          <pic:cNvPicPr/>
                        </pic:nvPicPr>
                        <pic:blipFill>
                          <a:blip r:embed="img_0_9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79311561" name="Picture">
</wp:docPr>
                  <a:graphic>
                    <a:graphicData uri="http://schemas.openxmlformats.org/drawingml/2006/picture">
                      <pic:pic>
                        <pic:nvPicPr>
                          <pic:cNvPr id="579311561"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252035621" name="Picture">
</wp:docPr>
                  <a:graphic>
                    <a:graphicData uri="http://schemas.openxmlformats.org/drawingml/2006/picture">
                      <pic:pic>
                        <pic:nvPicPr>
                          <pic:cNvPr id="1252035621" name="Picture"/>
                          <pic:cNvPicPr/>
                        </pic:nvPicPr>
                        <pic:blipFill>
                          <a:blip r:embed="img_0_9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3.</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280"/>
        <w:gridCol w:w="40"/>
        <w:gridCol w:w="960"/>
        <w:gridCol w:w="4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90097580" name="Picture">
</wp:docPr>
                  <a:graphic>
                    <a:graphicData uri="http://schemas.openxmlformats.org/drawingml/2006/picture">
                      <pic:pic>
                        <pic:nvPicPr>
                          <pic:cNvPr id="99009758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16551831" name="Picture">
</wp:docPr>
                  <a:graphic>
                    <a:graphicData uri="http://schemas.openxmlformats.org/drawingml/2006/picture">
                      <pic:pic>
                        <pic:nvPicPr>
                          <pic:cNvPr id="141655183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12500 Bessuéjouls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50994843" name="Picture">
</wp:docPr>
                  <a:graphic>
                    <a:graphicData uri="http://schemas.openxmlformats.org/drawingml/2006/picture">
                      <pic:pic>
                        <pic:nvPicPr>
                          <pic:cNvPr id="45099484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rupture de barrage sur Bessuejouls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36167954" name="Picture">
</wp:docPr>
                  <a:graphic>
                    <a:graphicData uri="http://schemas.openxmlformats.org/drawingml/2006/picture">
                      <pic:pic>
                        <pic:nvPicPr>
                          <pic:cNvPr id="2136167954"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La rupture d'un barrage peut être une destruction partielle ou totale de l'ouvrage. Elle a pour conséquence une libération soudaine d'une partie de l'eau retenue et entraîne la formation d'une « vague » (onde de submersion) qui se propage vers l'aval. Celle-ci peut avoir pour conséquence une augmentation très rapide du niveau de l'eau à l'aval avec des effets potentiellement destructeurs.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ind/>
              <w:jc w:val="both"/>
            </w:pPr>
            <w:r>
              <w:rPr>
                <w:rFonts w:ascii="SansSerif" w:hAnsi="SansSerif" w:eastAsia="SansSerif" w:cs="SansSerif"/>
                <w:color w:val="000000"/>
                <w:sz w:val="20"/>
              </w:rPr>
              <w:t xml:space="preserve">Géorisques ne possède pas de données cartographiques sur ce risque à ce jour</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DDRM12</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31294960" name="Picture">
</wp:docPr>
                        <a:graphic>
                          <a:graphicData uri="http://schemas.openxmlformats.org/drawingml/2006/picture">
                            <pic:pic>
                              <pic:nvPicPr>
                                <pic:cNvPr id="1031294960" name="Picture"/>
                                <pic:cNvPicPr/>
                              </pic:nvPicPr>
                              <pic:blipFill>
                                <a:blip r:embed="img_0_10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Rupture de barrage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11872764" name="Picture">
</wp:docPr>
                  <a:graphic>
                    <a:graphicData uri="http://schemas.openxmlformats.org/drawingml/2006/picture">
                      <pic:pic>
                        <pic:nvPicPr>
                          <pic:cNvPr id="91187276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35662368" name="Picture">
</wp:docPr>
                  <a:graphic>
                    <a:graphicData uri="http://schemas.openxmlformats.org/drawingml/2006/picture">
                      <pic:pic>
                        <pic:nvPicPr>
                          <pic:cNvPr id="113566236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12500 Bessuéjouls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64447952" name="Picture">
</wp:docPr>
                  <a:graphic>
                    <a:graphicData uri="http://schemas.openxmlformats.org/drawingml/2006/picture">
                      <pic:pic>
                        <pic:nvPicPr>
                          <pic:cNvPr id="26444795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"https://fiches-risques.brgm.fr/fr/georisques/mvt-synthetique/61200322" \t "_self" </w:instrText>
            </w:r>
            <w:r>
              <w:fldChar w:fldCharType="separate"/>
            </w:r>
            <w:r>
              <w:rPr>
                <w:rFonts w:ascii="Marianne" w:hAnsi="Marianne" w:eastAsia="Marianne" w:cs="Marianne"/>
                <w:sz w:val="14"/>
              </w:rPr>
              <w:t xml:space="preserve">61200322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29594012" name="Picture">
</wp:docPr>
                  <a:graphic>
                    <a:graphicData uri="http://schemas.openxmlformats.org/drawingml/2006/picture">
                      <pic:pic>
                        <pic:nvPicPr>
                          <pic:cNvPr id="172959401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83668394" name="Picture">
</wp:docPr>
                  <a:graphic>
                    <a:graphicData uri="http://schemas.openxmlformats.org/drawingml/2006/picture">
                      <pic:pic>
                        <pic:nvPicPr>
                          <pic:cNvPr id="118366839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12500 Bessuéjouls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38134866" name="Picture">
</wp:docPr>
                  <a:graphic>
                    <a:graphicData uri="http://schemas.openxmlformats.org/drawingml/2006/picture">
                      <pic:pic>
                        <pic:nvPicPr>
                          <pic:cNvPr id="163813486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3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"https://fiches-risques.brgm.fr/georisques/cavite/MPYAA0008210" \t "_self" </w:instrText>
            </w:r>
            <w:r>
              <w:fldChar w:fldCharType="separate"/>
            </w:r>
            <w:r>
              <w:rPr>
                <w:rFonts w:ascii="Marianne" w:hAnsi="Marianne" w:eastAsia="Marianne" w:cs="Marianne"/>
                <w:sz w:val="14"/>
              </w:rPr>
              <w:t xml:space="preserve">MPYAA0008210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CN_GROTTE_DE_SAINT_PIERRE_DE_BESSUEJOULS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"https://fiches-risques.brgm.fr/georisques/cavite/MPYAA0010885" \t "_self" </w:instrText>
            </w:r>
            <w:r>
              <w:fldChar w:fldCharType="separate"/>
            </w:r>
            <w:r>
              <w:rPr>
                <w:rFonts w:ascii="Marianne" w:hAnsi="Marianne" w:eastAsia="Marianne" w:cs="Marianne"/>
                <w:sz w:val="14"/>
              </w:rPr>
              <w:t xml:space="preserve">MPYAA0010885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CN_GROTTE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"https://fiches-risques.brgm.fr/georisques/cavite/MPYCS00009210" \t "_self" </w:instrText>
            </w:r>
            <w:r>
              <w:fldChar w:fldCharType="separate"/>
            </w:r>
            <w:r>
              <w:rPr>
                <w:rFonts w:ascii="Marianne" w:hAnsi="Marianne" w:eastAsia="Marianne" w:cs="Marianne"/>
                <w:sz w:val="14"/>
              </w:rPr>
              <w:t xml:space="preserve">MPYCS00009210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CN_LA_BROUSSE</w:t>
            </w:r>
          </w:p>
        </w:tc>
        <w:tc>
          <w:tcPr>
     </w:tcPr>
          <w:p>
            <w:pPr>
              <w:pStyle w:val="EMPTY_CELL_STYLE"/>
            </w:pPr>
          </w:p>
        </w:tc>
        <w:tc>
          <w:tcPr>
     </w:tcPr>
          <w:p>
            <w:pPr>
              <w:pStyle w:val="EMPTY_CELL_STYLE"/>
            </w:pPr>
          </w:p>
        </w:tc>
        <w:tc>
          <w:tcPr>
     </w:tcPr>
          <w:p>
            <w:pPr>
              <w:pStyle w:val="EMPTY_CELL_STYLE"/>
            </w:pPr>
          </w:p>
        </w:tc>
      </w:tr>
      <w:tr>
        <w:trPr>
          <w:trHeight w:hRule="exact" w:val="10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5286279" name="Picture">
</wp:docPr>
                  <a:graphic>
                    <a:graphicData uri="http://schemas.openxmlformats.org/drawingml/2006/picture">
                      <pic:pic>
                        <pic:nvPicPr>
                          <pic:cNvPr id="17528627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59947219" name="Picture">
</wp:docPr>
                  <a:graphic>
                    <a:graphicData uri="http://schemas.openxmlformats.org/drawingml/2006/picture">
                      <pic:pic>
                        <pic:nvPicPr>
                          <pic:cNvPr id="75994721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12500 Bessuéjouls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56739021" name="Picture">
</wp:docPr>
                  <a:graphic>
                    <a:graphicData uri="http://schemas.openxmlformats.org/drawingml/2006/picture">
                      <pic:pic>
                        <pic:nvPicPr>
                          <pic:cNvPr id="25673902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"https://fiches-risques.brgm.fr/georisques/casias/SSP4091556" \t "_blank" </w:instrText>
            </w:r>
            <w:r>
              <w:fldChar w:fldCharType="separate"/>
            </w:r>
            <w:r>
              <w:rPr>
                <w:rFonts w:ascii="Marianne" w:hAnsi="Marianne" w:eastAsia="Marianne" w:cs="Marianne"/>
                <w:sz w:val="14"/>
              </w:rPr>
              <w:t xml:space="preserve">SSP4091556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GAEC DES 2 CAUSSES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5" w:name="JR_PAGE_ANCHOR_0_15"/>
      <w:bookmarkEnd w:id="15"/>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17.jpg" Type="http://schemas.openxmlformats.org/officeDocument/2006/relationships/image" Target="media/img_0_2_17.jpg"/>
 <Relationship Id="img_0_2_7.png" Type="http://schemas.openxmlformats.org/officeDocument/2006/relationships/image" Target="media/img_0_2_7.png"/>
 <Relationship Id="img_0_2_16.png" Type="http://schemas.openxmlformats.org/officeDocument/2006/relationships/image" Target="media/img_0_2_16.png"/>
 <Relationship Id="img_0_2_14_2.png" Type="http://schemas.openxmlformats.org/officeDocument/2006/relationships/image" Target="media/img_0_2_14_2.png"/>
 <Relationship Id="img_0_2_15_2.png" Type="http://schemas.openxmlformats.org/officeDocument/2006/relationships/image" Target="media/img_0_2_15_2.png"/>
 <Relationship Id="img_0_3_7_2.png" Type="http://schemas.openxmlformats.org/officeDocument/2006/relationships/image" Target="media/img_0_3_7_2.png"/>
 <Relationship Id="img_0_3_8_2.png" Type="http://schemas.openxmlformats.org/officeDocument/2006/relationships/image" Target="media/img_0_3_8_2.png"/>
 <Relationship Id="img_0_4_15.jpg" Type="http://schemas.openxmlformats.org/officeDocument/2006/relationships/image" Target="media/img_0_4_15.jpg"/>
 <Relationship Id="img_0_4_7.png" Type="http://schemas.openxmlformats.org/officeDocument/2006/relationships/image" Target="media/img_0_4_7.png"/>
 <Relationship Id="img_0_4_14.png" Type="http://schemas.openxmlformats.org/officeDocument/2006/relationships/image" Target="media/img_0_4_14.png"/>
 <Relationship Id="img_0_4_12_2.png" Type="http://schemas.openxmlformats.org/officeDocument/2006/relationships/image" Target="media/img_0_4_12_2.png"/>
 <Relationship Id="img_0_4_13_2.png" Type="http://schemas.openxmlformats.org/officeDocument/2006/relationships/image" Target="media/img_0_4_13_2.png"/>
 <Relationship Id="img_0_5_14.jpg" Type="http://schemas.openxmlformats.org/officeDocument/2006/relationships/image" Target="media/img_0_5_14.jpg"/>
 <Relationship Id="img_0_5_7.png" Type="http://schemas.openxmlformats.org/officeDocument/2006/relationships/image" Target="media/img_0_5_7.png"/>
 <Relationship Id="img_0_5_13.jpg" Type="http://schemas.openxmlformats.org/officeDocument/2006/relationships/image" Target="media/img_0_5_13.jp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3.jpg" Type="http://schemas.openxmlformats.org/officeDocument/2006/relationships/image" Target="media/img_0_9_13.jpg"/>
 <Relationship Id="img_0_9_7.png" Type="http://schemas.openxmlformats.org/officeDocument/2006/relationships/image" Target="media/img_0_9_7.png"/>
 <Relationship Id="img_0_9_12.png" Type="http://schemas.openxmlformats.org/officeDocument/2006/relationships/image" Target="media/img_0_9_12.png"/>
 <Relationship Id="img_0_10_7.png" Type="http://schemas.openxmlformats.org/officeDocument/2006/relationships/image" Target="media/img_0_10_7.png"/>
 <Relationship Id="img_0_10_12_2.png" Type="http://schemas.openxmlformats.org/officeDocument/2006/relationships/image" Target="media/img_0_10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