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75533" name="Picture">
</wp:docPr>
                  <a:graphic>
                    <a:graphicData uri="http://schemas.openxmlformats.org/drawingml/2006/picture">
                      <pic:pic>
                        <pic:nvPicPr>
                          <pic:cNvPr id="71287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94429" name="Picture">
</wp:docPr>
                  <a:graphic>
                    <a:graphicData uri="http://schemas.openxmlformats.org/drawingml/2006/picture">
                      <pic:pic>
                        <pic:nvPicPr>
                          <pic:cNvPr id="214694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701989" name="Picture">
</wp:docPr>
                        <a:graphic>
                          <a:graphicData uri="http://schemas.openxmlformats.org/drawingml/2006/picture">
                            <pic:pic>
                              <pic:nvPicPr>
                                <pic:cNvPr id="1078701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61130 Bellême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628824" name="Picture">
</wp:docPr>
                  <a:graphic>
                    <a:graphicData uri="http://schemas.openxmlformats.org/drawingml/2006/picture">
                      <pic:pic>
                        <pic:nvPicPr>
                          <pic:cNvPr id="2124628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500983" name="Picture">
</wp:docPr>
                  <a:graphic>
                    <a:graphicData uri="http://schemas.openxmlformats.org/drawingml/2006/picture">
                      <pic:pic>
                        <pic:nvPicPr>
                          <pic:cNvPr id="163500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39783" name="Picture">
</wp:docPr>
                  <a:graphic>
                    <a:graphicData uri="http://schemas.openxmlformats.org/drawingml/2006/picture">
                      <pic:pic>
                        <pic:nvPicPr>
                          <pic:cNvPr id="63383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32916" name="Picture">
</wp:docPr>
                  <a:graphic>
                    <a:graphicData uri="http://schemas.openxmlformats.org/drawingml/2006/picture">
                      <pic:pic>
                        <pic:nvPicPr>
                          <pic:cNvPr id="104833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Bellême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69888" name="Picture">
</wp:docPr>
                  <a:graphic>
                    <a:graphicData uri="http://schemas.openxmlformats.org/drawingml/2006/picture">
                      <pic:pic>
                        <pic:nvPicPr>
                          <pic:cNvPr id="88186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740508" name="Picture">
</wp:docPr>
                        <a:graphic>
                          <a:graphicData uri="http://schemas.openxmlformats.org/drawingml/2006/picture">
                            <pic:pic>
                              <pic:nvPicPr>
                                <pic:cNvPr id="2037740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42583" name="Picture">
</wp:docPr>
                        <a:graphic>
                          <a:graphicData uri="http://schemas.openxmlformats.org/drawingml/2006/picture">
                            <pic:pic>
                              <pic:nvPicPr>
                                <pic:cNvPr id="340942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525610" name="Picture">
</wp:docPr>
                        <a:graphic>
                          <a:graphicData uri="http://schemas.openxmlformats.org/drawingml/2006/picture">
                            <pic:pic>
                              <pic:nvPicPr>
                                <pic:cNvPr id="145052561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612818" name="Picture">
</wp:docPr>
                        <a:graphic>
                          <a:graphicData uri="http://schemas.openxmlformats.org/drawingml/2006/picture">
                            <pic:pic>
                              <pic:nvPicPr>
                                <pic:cNvPr id="1764612818"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13850" name="Picture">
</wp:docPr>
                        <a:graphic>
                          <a:graphicData uri="http://schemas.openxmlformats.org/drawingml/2006/picture">
                            <pic:pic>
                              <pic:nvPicPr>
                                <pic:cNvPr id="570213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733864" name="Picture">
</wp:docPr>
                        <a:graphic>
                          <a:graphicData uri="http://schemas.openxmlformats.org/drawingml/2006/picture">
                            <pic:pic>
                              <pic:nvPicPr>
                                <pic:cNvPr id="1862733864"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184562" name="Picture">
</wp:docPr>
                        <a:graphic>
                          <a:graphicData uri="http://schemas.openxmlformats.org/drawingml/2006/picture">
                            <pic:pic>
                              <pic:nvPicPr>
                                <pic:cNvPr id="1758184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78749" name="Picture">
</wp:docPr>
                        <a:graphic>
                          <a:graphicData uri="http://schemas.openxmlformats.org/drawingml/2006/picture">
                            <pic:pic>
                              <pic:nvPicPr>
                                <pic:cNvPr id="777678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641616" name="Picture">
</wp:docPr>
                        <a:graphic>
                          <a:graphicData uri="http://schemas.openxmlformats.org/drawingml/2006/picture">
                            <pic:pic>
                              <pic:nvPicPr>
                                <pic:cNvPr id="1201641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326330" name="Picture">
</wp:docPr>
                        <a:graphic>
                          <a:graphicData uri="http://schemas.openxmlformats.org/drawingml/2006/picture">
                            <pic:pic>
                              <pic:nvPicPr>
                                <pic:cNvPr id="9813263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14559" name="Picture">
</wp:docPr>
                        <a:graphic>
                          <a:graphicData uri="http://schemas.openxmlformats.org/drawingml/2006/picture">
                            <pic:pic>
                              <pic:nvPicPr>
                                <pic:cNvPr id="1893114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39432" name="Picture">
</wp:docPr>
                        <a:graphic>
                          <a:graphicData uri="http://schemas.openxmlformats.org/drawingml/2006/picture">
                            <pic:pic>
                              <pic:nvPicPr>
                                <pic:cNvPr id="518739432"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56524" name="Picture">
</wp:docPr>
                  <a:graphic>
                    <a:graphicData uri="http://schemas.openxmlformats.org/drawingml/2006/picture">
                      <pic:pic>
                        <pic:nvPicPr>
                          <pic:cNvPr id="125605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076344" name="Picture">
</wp:docPr>
                  <a:graphic>
                    <a:graphicData uri="http://schemas.openxmlformats.org/drawingml/2006/picture">
                      <pic:pic>
                        <pic:nvPicPr>
                          <pic:cNvPr id="62807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Bellême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59747" name="Picture">
</wp:docPr>
                  <a:graphic>
                    <a:graphicData uri="http://schemas.openxmlformats.org/drawingml/2006/picture">
                      <pic:pic>
                        <pic:nvPicPr>
                          <pic:cNvPr id="205495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981839" name="Picture">
</wp:docPr>
                  <a:graphic>
                    <a:graphicData uri="http://schemas.openxmlformats.org/drawingml/2006/picture">
                      <pic:pic>
                        <pic:nvPicPr>
                          <pic:cNvPr id="4219818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34432" name="Picture">
</wp:docPr>
                  <a:graphic>
                    <a:graphicData uri="http://schemas.openxmlformats.org/drawingml/2006/picture">
                      <pic:pic>
                        <pic:nvPicPr>
                          <pic:cNvPr id="2143334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682622" name="Picture">
</wp:docPr>
                  <a:graphic>
                    <a:graphicData uri="http://schemas.openxmlformats.org/drawingml/2006/picture">
                      <pic:pic>
                        <pic:nvPicPr>
                          <pic:cNvPr id="1952682622"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941824" name="Picture">
</wp:docPr>
                        <a:graphic>
                          <a:graphicData uri="http://schemas.openxmlformats.org/drawingml/2006/picture">
                            <pic:pic>
                              <pic:nvPicPr>
                                <pic:cNvPr id="324941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06121" name="Picture">
</wp:docPr>
                  <a:graphic>
                    <a:graphicData uri="http://schemas.openxmlformats.org/drawingml/2006/picture">
                      <pic:pic>
                        <pic:nvPicPr>
                          <pic:cNvPr id="107220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81079" name="Picture">
</wp:docPr>
                  <a:graphic>
                    <a:graphicData uri="http://schemas.openxmlformats.org/drawingml/2006/picture">
                      <pic:pic>
                        <pic:nvPicPr>
                          <pic:cNvPr id="22548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Bellême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455969" name="Picture">
</wp:docPr>
                  <a:graphic>
                    <a:graphicData uri="http://schemas.openxmlformats.org/drawingml/2006/picture">
                      <pic:pic>
                        <pic:nvPicPr>
                          <pic:cNvPr id="187145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499173" name="Picture">
</wp:docPr>
                  <a:graphic>
                    <a:graphicData uri="http://schemas.openxmlformats.org/drawingml/2006/picture">
                      <pic:pic>
                        <pic:nvPicPr>
                          <pic:cNvPr id="8704991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8999" name="Picture">
</wp:docPr>
                  <a:graphic>
                    <a:graphicData uri="http://schemas.openxmlformats.org/drawingml/2006/picture">
                      <pic:pic>
                        <pic:nvPicPr>
                          <pic:cNvPr id="185368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091352" name="Picture">
</wp:docPr>
                  <a:graphic>
                    <a:graphicData uri="http://schemas.openxmlformats.org/drawingml/2006/picture">
                      <pic:pic>
                        <pic:nvPicPr>
                          <pic:cNvPr id="664091352"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414490" name="Picture">
</wp:docPr>
                        <a:graphic>
                          <a:graphicData uri="http://schemas.openxmlformats.org/drawingml/2006/picture">
                            <pic:pic>
                              <pic:nvPicPr>
                                <pic:cNvPr id="1461414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64027" name="Picture">
</wp:docPr>
                  <a:graphic>
                    <a:graphicData uri="http://schemas.openxmlformats.org/drawingml/2006/picture">
                      <pic:pic>
                        <pic:nvPicPr>
                          <pic:cNvPr id="149886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81875" name="Picture">
</wp:docPr>
                  <a:graphic>
                    <a:graphicData uri="http://schemas.openxmlformats.org/drawingml/2006/picture">
                      <pic:pic>
                        <pic:nvPicPr>
                          <pic:cNvPr id="129238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Bellême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19636" name="Picture">
</wp:docPr>
                  <a:graphic>
                    <a:graphicData uri="http://schemas.openxmlformats.org/drawingml/2006/picture">
                      <pic:pic>
                        <pic:nvPicPr>
                          <pic:cNvPr id="86561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012171" name="Picture">
</wp:docPr>
                  <a:graphic>
                    <a:graphicData uri="http://schemas.openxmlformats.org/drawingml/2006/picture">
                      <pic:pic>
                        <pic:nvPicPr>
                          <pic:cNvPr id="2132012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86086" name="Picture">
</wp:docPr>
                  <a:graphic>
                    <a:graphicData uri="http://schemas.openxmlformats.org/drawingml/2006/picture">
                      <pic:pic>
                        <pic:nvPicPr>
                          <pic:cNvPr id="2136686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178329" name="Picture">
</wp:docPr>
                  <a:graphic>
                    <a:graphicData uri="http://schemas.openxmlformats.org/drawingml/2006/picture">
                      <pic:pic>
                        <pic:nvPicPr>
                          <pic:cNvPr id="12981783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011174" name="Picture">
</wp:docPr>
                        <a:graphic>
                          <a:graphicData uri="http://schemas.openxmlformats.org/drawingml/2006/picture">
                            <pic:pic>
                              <pic:nvPicPr>
                                <pic:cNvPr id="1647011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297075" name="Picture">
</wp:docPr>
                  <a:graphic>
                    <a:graphicData uri="http://schemas.openxmlformats.org/drawingml/2006/picture">
                      <pic:pic>
                        <pic:nvPicPr>
                          <pic:cNvPr id="113129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51789" name="Picture">
</wp:docPr>
                  <a:graphic>
                    <a:graphicData uri="http://schemas.openxmlformats.org/drawingml/2006/picture">
                      <pic:pic>
                        <pic:nvPicPr>
                          <pic:cNvPr id="205255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Bellême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7764" name="Picture">
</wp:docPr>
                  <a:graphic>
                    <a:graphicData uri="http://schemas.openxmlformats.org/drawingml/2006/picture">
                      <pic:pic>
                        <pic:nvPicPr>
                          <pic:cNvPr id="19187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132095" name="Picture">
</wp:docPr>
                  <a:graphic>
                    <a:graphicData uri="http://schemas.openxmlformats.org/drawingml/2006/picture">
                      <pic:pic>
                        <pic:nvPicPr>
                          <pic:cNvPr id="1074132095"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14882" name="Picture">
</wp:docPr>
                  <a:graphic>
                    <a:graphicData uri="http://schemas.openxmlformats.org/drawingml/2006/picture">
                      <pic:pic>
                        <pic:nvPicPr>
                          <pic:cNvPr id="2146314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634465" name="Picture">
</wp:docPr>
                  <a:graphic>
                    <a:graphicData uri="http://schemas.openxmlformats.org/drawingml/2006/picture">
                      <pic:pic>
                        <pic:nvPicPr>
                          <pic:cNvPr id="2125634465"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46638" name="Picture">
</wp:docPr>
                  <a:graphic>
                    <a:graphicData uri="http://schemas.openxmlformats.org/drawingml/2006/picture">
                      <pic:pic>
                        <pic:nvPicPr>
                          <pic:cNvPr id="65284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683558" name="Picture">
</wp:docPr>
                  <a:graphic>
                    <a:graphicData uri="http://schemas.openxmlformats.org/drawingml/2006/picture">
                      <pic:pic>
                        <pic:nvPicPr>
                          <pic:cNvPr id="79368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Bellême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09795" name="Picture">
</wp:docPr>
                  <a:graphic>
                    <a:graphicData uri="http://schemas.openxmlformats.org/drawingml/2006/picture">
                      <pic:pic>
                        <pic:nvPicPr>
                          <pic:cNvPr id="211360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"https://fiches-risques.brgm.fr/georisques/infosols/instruction/SSP001234501" \t "_blank" </w:instrText>
            </w:r>
            <w:r>
              <w:fldChar w:fldCharType="separate"/>
            </w:r>
            <w:r>
              <w:rPr>
                <w:rFonts w:ascii="Marianne" w:hAnsi="Marianne" w:eastAsia="Marianne" w:cs="Marianne"/>
                <w:sz w:val="14"/>
              </w:rPr>
              <w:t xml:space="preserve">SSP001234501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44870" name="Picture">
</wp:docPr>
                  <a:graphic>
                    <a:graphicData uri="http://schemas.openxmlformats.org/drawingml/2006/picture">
                      <pic:pic>
                        <pic:nvPicPr>
                          <pic:cNvPr id="25464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00224" name="Picture">
</wp:docPr>
                  <a:graphic>
                    <a:graphicData uri="http://schemas.openxmlformats.org/drawingml/2006/picture">
                      <pic:pic>
                        <pic:nvPicPr>
                          <pic:cNvPr id="143050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Bellême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4522" name="Picture">
</wp:docPr>
                  <a:graphic>
                    <a:graphicData uri="http://schemas.openxmlformats.org/drawingml/2006/picture">
                      <pic:pic>
                        <pic:nvPicPr>
                          <pic:cNvPr id="15662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"https://fiches-risques.brgm.fr/georisques/casias/SSP4085755" \t "_blank" </w:instrText>
            </w:r>
            <w:r>
              <w:fldChar w:fldCharType="separate"/>
            </w:r>
            <w:r>
              <w:rPr>
                <w:rFonts w:ascii="Marianne" w:hAnsi="Marianne" w:eastAsia="Marianne" w:cs="Marianne"/>
                <w:sz w:val="14"/>
              </w:rPr>
              <w:t xml:space="preserve">SSP4085755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"https://fiches-risques.brgm.fr/georisques/casias/SSP3797590" \t "_blank" </w:instrText>
            </w:r>
            <w:r>
              <w:fldChar w:fldCharType="separate"/>
            </w:r>
            <w:r>
              <w:rPr>
                <w:rFonts w:ascii="Marianne" w:hAnsi="Marianne" w:eastAsia="Marianne" w:cs="Marianne"/>
                <w:sz w:val="14"/>
              </w:rPr>
              <w:t xml:space="preserve">SSP3797590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Clear Plastique Métal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"https://fiches-risques.brgm.fr/georisques/casias/SSP3797115" \t "_blank" </w:instrText>
            </w:r>
            <w:r>
              <w:fldChar w:fldCharType="separate"/>
            </w:r>
            <w:r>
              <w:rPr>
                <w:rFonts w:ascii="Marianne" w:hAnsi="Marianne" w:eastAsia="Marianne" w:cs="Marianne"/>
                <w:sz w:val="14"/>
              </w:rPr>
              <w:t xml:space="preserve">SSP3797115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"https://fiches-risques.brgm.fr/georisques/casias/SSP3797114" \t "_blank" </w:instrText>
            </w:r>
            <w:r>
              <w:fldChar w:fldCharType="separate"/>
            </w:r>
            <w:r>
              <w:rPr>
                <w:rFonts w:ascii="Marianne" w:hAnsi="Marianne" w:eastAsia="Marianne" w:cs="Marianne"/>
                <w:sz w:val="14"/>
              </w:rPr>
              <w:t xml:space="preserve">SSP3797114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SIRTOM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"https://fiches-risques.brgm.fr/georisques/casias/SSP3797113" \t "_blank" </w:instrText>
            </w:r>
            <w:r>
              <w:fldChar w:fldCharType="separate"/>
            </w:r>
            <w:r>
              <w:rPr>
                <w:rFonts w:ascii="Marianne" w:hAnsi="Marianne" w:eastAsia="Marianne" w:cs="Marianne"/>
                <w:sz w:val="14"/>
              </w:rPr>
              <w:t xml:space="preserve">SSP3797113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ATELIER DE FACONNAGE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"https://fiches-risques.brgm.fr/georisques/casias/SSP3797112" \t "_blank" </w:instrText>
            </w:r>
            <w:r>
              <w:fldChar w:fldCharType="separate"/>
            </w:r>
            <w:r>
              <w:rPr>
                <w:rFonts w:ascii="Marianne" w:hAnsi="Marianne" w:eastAsia="Marianne" w:cs="Marianne"/>
                <w:sz w:val="14"/>
              </w:rPr>
              <w:t xml:space="preserve">SSP3797112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BELLENOISE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"https://fiches-risques.brgm.fr/georisques/casias/SSP3797111" \t "_blank" </w:instrText>
            </w:r>
            <w:r>
              <w:fldChar w:fldCharType="separate"/>
            </w:r>
            <w:r>
              <w:rPr>
                <w:rFonts w:ascii="Marianne" w:hAnsi="Marianne" w:eastAsia="Marianne" w:cs="Marianne"/>
                <w:sz w:val="14"/>
              </w:rPr>
              <w:t xml:space="preserve">SSP3797111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 DE LA COMMUNE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"https://fiches-risques.brgm.fr/georisques/casias/SSP3797110" \t "_blank" </w:instrText>
            </w:r>
            <w:r>
              <w:fldChar w:fldCharType="separate"/>
            </w:r>
            <w:r>
              <w:rPr>
                <w:rFonts w:ascii="Marianne" w:hAnsi="Marianne" w:eastAsia="Marianne" w:cs="Marianne"/>
                <w:sz w:val="14"/>
              </w:rPr>
              <w:t xml:space="preserve">SSP3797110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CITROEN anciennement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"https://fiches-risques.brgm.fr/georisques/casias/SSP3797109" \t "_blank" </w:instrText>
            </w:r>
            <w:r>
              <w:fldChar w:fldCharType="separate"/>
            </w:r>
            <w:r>
              <w:rPr>
                <w:rFonts w:ascii="Marianne" w:hAnsi="Marianne" w:eastAsia="Marianne" w:cs="Marianne"/>
                <w:sz w:val="14"/>
              </w:rPr>
              <w:t xml:space="preserve">SSP3797109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KEY PLASTICS INTERNATIONAL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"https://fiches-risques.brgm.fr/georisques/casias/SSP3797108" \t "_blank" </w:instrText>
            </w:r>
            <w:r>
              <w:fldChar w:fldCharType="separate"/>
            </w:r>
            <w:r>
              <w:rPr>
                <w:rFonts w:ascii="Marianne" w:hAnsi="Marianne" w:eastAsia="Marianne" w:cs="Marianne"/>
                <w:sz w:val="14"/>
              </w:rPr>
              <w:t xml:space="preserve">SSP3797108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Mme PETIT anciennement (LUBIN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"https://fiches-risques.brgm.fr/georisques/casias/SSP3797107" \t "_blank" </w:instrText>
            </w:r>
            <w:r>
              <w:fldChar w:fldCharType="separate"/>
            </w:r>
            <w:r>
              <w:rPr>
                <w:rFonts w:ascii="Marianne" w:hAnsi="Marianne" w:eastAsia="Marianne" w:cs="Marianne"/>
                <w:sz w:val="14"/>
              </w:rPr>
              <w:t xml:space="preserve">SSP3797107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"https://fiches-risques.brgm.fr/georisques/casias/SSP3796127" \t "_blank" </w:instrText>
            </w:r>
            <w:r>
              <w:fldChar w:fldCharType="separate"/>
            </w:r>
            <w:r>
              <w:rPr>
                <w:rFonts w:ascii="Marianne" w:hAnsi="Marianne" w:eastAsia="Marianne" w:cs="Marianne"/>
                <w:sz w:val="14"/>
              </w:rPr>
              <w:t xml:space="preserve">SSP3796127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"https://fiches-risques.brgm.fr/georisques/casias/SSP3796126" \t "_blank" </w:instrText>
            </w:r>
            <w:r>
              <w:fldChar w:fldCharType="separate"/>
            </w:r>
            <w:r>
              <w:rPr>
                <w:rFonts w:ascii="Marianne" w:hAnsi="Marianne" w:eastAsia="Marianne" w:cs="Marianne"/>
                <w:sz w:val="14"/>
              </w:rPr>
              <w:t xml:space="preserve">SSP3796126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"https://fiches-risques.brgm.fr/georisques/casias/SSP3796125" \t "_blank" </w:instrText>
            </w:r>
            <w:r>
              <w:fldChar w:fldCharType="separate"/>
            </w:r>
            <w:r>
              <w:rPr>
                <w:rFonts w:ascii="Marianne" w:hAnsi="Marianne" w:eastAsia="Marianne" w:cs="Marianne"/>
                <w:sz w:val="14"/>
              </w:rPr>
              <w:t xml:space="preserve">SSP3796125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"https://fiches-risques.brgm.fr/georisques/casias/SSP3796124" \t "_blank" </w:instrText>
            </w:r>
            <w:r>
              <w:fldChar w:fldCharType="separate"/>
            </w:r>
            <w:r>
              <w:rPr>
                <w:rFonts w:ascii="Marianne" w:hAnsi="Marianne" w:eastAsia="Marianne" w:cs="Marianne"/>
                <w:sz w:val="14"/>
              </w:rPr>
              <w:t xml:space="preserve">SSP3796124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"https://fiches-risques.brgm.fr/georisques/casias/SSP3796123" \t "_blank" </w:instrText>
            </w:r>
            <w:r>
              <w:fldChar w:fldCharType="separate"/>
            </w:r>
            <w:r>
              <w:rPr>
                <w:rFonts w:ascii="Marianne" w:hAnsi="Marianne" w:eastAsia="Marianne" w:cs="Marianne"/>
                <w:sz w:val="14"/>
              </w:rPr>
              <w:t xml:space="preserve">SSP3796123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"https://fiches-risques.brgm.fr/georisques/casias/SSP3796122" \t "_blank" </w:instrText>
            </w:r>
            <w:r>
              <w:fldChar w:fldCharType="separate"/>
            </w:r>
            <w:r>
              <w:rPr>
                <w:rFonts w:ascii="Marianne" w:hAnsi="Marianne" w:eastAsia="Marianne" w:cs="Marianne"/>
                <w:sz w:val="14"/>
              </w:rPr>
              <w:t xml:space="preserve">SSP3796122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"https://fiches-risques.brgm.fr/georisques/casias/SSP3796121" \t "_blank" </w:instrText>
            </w:r>
            <w:r>
              <w:fldChar w:fldCharType="separate"/>
            </w:r>
            <w:r>
              <w:rPr>
                <w:rFonts w:ascii="Marianne" w:hAnsi="Marianne" w:eastAsia="Marianne" w:cs="Marianne"/>
                <w:sz w:val="14"/>
              </w:rPr>
              <w:t xml:space="preserve">SSP3796121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"https://fiches-risques.brgm.fr/georisques/casias/SSP3796120" \t "_blank" </w:instrText>
            </w:r>
            <w:r>
              <w:fldChar w:fldCharType="separate"/>
            </w:r>
            <w:r>
              <w:rPr>
                <w:rFonts w:ascii="Marianne" w:hAnsi="Marianne" w:eastAsia="Marianne" w:cs="Marianne"/>
                <w:sz w:val="14"/>
              </w:rPr>
              <w:t xml:space="preserve">SSP3796120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SUIF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"https://fiches-risques.brgm.fr/georisques/casias/SSP3796119" \t "_blank" </w:instrText>
            </w:r>
            <w:r>
              <w:fldChar w:fldCharType="separate"/>
            </w:r>
            <w:r>
              <w:rPr>
                <w:rFonts w:ascii="Marianne" w:hAnsi="Marianne" w:eastAsia="Marianne" w:cs="Marianne"/>
                <w:sz w:val="14"/>
              </w:rPr>
              <w:t xml:space="preserve">SSP3796119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"https://fiches-risques.brgm.fr/georisques/casias/SSP3796118" \t "_blank" </w:instrText>
            </w:r>
            <w:r>
              <w:fldChar w:fldCharType="separate"/>
            </w:r>
            <w:r>
              <w:rPr>
                <w:rFonts w:ascii="Marianne" w:hAnsi="Marianne" w:eastAsia="Marianne" w:cs="Marianne"/>
                <w:sz w:val="14"/>
              </w:rPr>
              <w:t xml:space="preserve">SSP3796118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"https://fiches-risques.brgm.fr/georisques/casias/SSP3796117" \t "_blank" </w:instrText>
            </w:r>
            <w:r>
              <w:fldChar w:fldCharType="separate"/>
            </w:r>
            <w:r>
              <w:rPr>
                <w:rFonts w:ascii="Marianne" w:hAnsi="Marianne" w:eastAsia="Marianne" w:cs="Marianne"/>
                <w:sz w:val="14"/>
              </w:rPr>
              <w:t xml:space="preserve">SSP3796117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"https://fiches-risques.brgm.fr/georisques/casias/SSP3796116" \t "_blank" </w:instrText>
            </w:r>
            <w:r>
              <w:fldChar w:fldCharType="separate"/>
            </w:r>
            <w:r>
              <w:rPr>
                <w:rFonts w:ascii="Marianne" w:hAnsi="Marianne" w:eastAsia="Marianne" w:cs="Marianne"/>
                <w:sz w:val="14"/>
              </w:rPr>
              <w:t xml:space="preserve">SSP3796116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"https://fiches-risques.brgm.fr/georisques/casias/SSP3796115" \t "_blank" </w:instrText>
            </w:r>
            <w:r>
              <w:fldChar w:fldCharType="separate"/>
            </w:r>
            <w:r>
              <w:rPr>
                <w:rFonts w:ascii="Marianne" w:hAnsi="Marianne" w:eastAsia="Marianne" w:cs="Marianne"/>
                <w:sz w:val="14"/>
              </w:rPr>
              <w:t xml:space="preserve">SSP3796115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"https://fiches-risques.brgm.fr/georisques/casias/SSP3796114" \t "_blank" </w:instrText>
            </w:r>
            <w:r>
              <w:fldChar w:fldCharType="separate"/>
            </w:r>
            <w:r>
              <w:rPr>
                <w:rFonts w:ascii="Marianne" w:hAnsi="Marianne" w:eastAsia="Marianne" w:cs="Marianne"/>
                <w:sz w:val="14"/>
              </w:rPr>
              <w:t xml:space="preserve">SSP3796114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"https://fiches-risques.brgm.fr/georisques/casias/SSP3796113" \t "_blank" </w:instrText>
            </w:r>
            <w:r>
              <w:fldChar w:fldCharType="separate"/>
            </w:r>
            <w:r>
              <w:rPr>
                <w:rFonts w:ascii="Marianne" w:hAnsi="Marianne" w:eastAsia="Marianne" w:cs="Marianne"/>
                <w:sz w:val="14"/>
              </w:rPr>
              <w:t xml:space="preserve">SSP3796113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"https://fiches-risques.brgm.fr/georisques/casias/SSP3796112" \t "_blank" </w:instrText>
            </w:r>
            <w:r>
              <w:fldChar w:fldCharType="separate"/>
            </w:r>
            <w:r>
              <w:rPr>
                <w:rFonts w:ascii="Marianne" w:hAnsi="Marianne" w:eastAsia="Marianne" w:cs="Marianne"/>
                <w:sz w:val="14"/>
              </w:rPr>
              <w:t xml:space="preserve">SSP3796112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"https://fiches-risques.brgm.fr/georisques/casias/SSP3796111" \t "_blank" </w:instrText>
            </w:r>
            <w:r>
              <w:fldChar w:fldCharType="separate"/>
            </w:r>
            <w:r>
              <w:rPr>
                <w:rFonts w:ascii="Marianne" w:hAnsi="Marianne" w:eastAsia="Marianne" w:cs="Marianne"/>
                <w:sz w:val="14"/>
              </w:rPr>
              <w:t xml:space="preserve">SSP3796111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