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957468" name="Picture">
</wp:docPr>
                  <a:graphic>
                    <a:graphicData uri="http://schemas.openxmlformats.org/drawingml/2006/picture">
                      <pic:pic>
                        <pic:nvPicPr>
                          <pic:cNvPr id="32495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712432" name="Picture">
</wp:docPr>
                  <a:graphic>
                    <a:graphicData uri="http://schemas.openxmlformats.org/drawingml/2006/picture">
                      <pic:pic>
                        <pic:nvPicPr>
                          <pic:cNvPr id="145712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809828" name="Picture">
</wp:docPr>
                        <a:graphic>
                          <a:graphicData uri="http://schemas.openxmlformats.org/drawingml/2006/picture">
                            <pic:pic>
                              <pic:nvPicPr>
                                <pic:cNvPr id="164809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76890 Beautot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669626" name="Picture">
</wp:docPr>
                  <a:graphic>
                    <a:graphicData uri="http://schemas.openxmlformats.org/drawingml/2006/picture">
                      <pic:pic>
                        <pic:nvPicPr>
                          <pic:cNvPr id="1657669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8677158" name="Picture">
</wp:docPr>
                  <a:graphic>
                    <a:graphicData uri="http://schemas.openxmlformats.org/drawingml/2006/picture">
                      <pic:pic>
                        <pic:nvPicPr>
                          <pic:cNvPr id="1188677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619249" name="Picture">
</wp:docPr>
                  <a:graphic>
                    <a:graphicData uri="http://schemas.openxmlformats.org/drawingml/2006/picture">
                      <pic:pic>
                        <pic:nvPicPr>
                          <pic:cNvPr id="194761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026026" name="Picture">
</wp:docPr>
                  <a:graphic>
                    <a:graphicData uri="http://schemas.openxmlformats.org/drawingml/2006/picture">
                      <pic:pic>
                        <pic:nvPicPr>
                          <pic:cNvPr id="32302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542175" name="Picture">
</wp:docPr>
                  <a:graphic>
                    <a:graphicData uri="http://schemas.openxmlformats.org/drawingml/2006/picture">
                      <pic:pic>
                        <pic:nvPicPr>
                          <pic:cNvPr id="133754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997583" name="Picture">
</wp:docPr>
                        <a:graphic>
                          <a:graphicData uri="http://schemas.openxmlformats.org/drawingml/2006/picture">
                            <pic:pic>
                              <pic:nvPicPr>
                                <pic:cNvPr id="1272997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63967" name="Picture">
</wp:docPr>
                        <a:graphic>
                          <a:graphicData uri="http://schemas.openxmlformats.org/drawingml/2006/picture">
                            <pic:pic>
                              <pic:nvPicPr>
                                <pic:cNvPr id="1263763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844338" name="Picture">
</wp:docPr>
                        <a:graphic>
                          <a:graphicData uri="http://schemas.openxmlformats.org/drawingml/2006/picture">
                            <pic:pic>
                              <pic:nvPicPr>
                                <pic:cNvPr id="988844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601354" name="Picture">
</wp:docPr>
                        <a:graphic>
                          <a:graphicData uri="http://schemas.openxmlformats.org/drawingml/2006/picture">
                            <pic:pic>
                              <pic:nvPicPr>
                                <pic:cNvPr id="1633601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6985" name="Picture">
</wp:docPr>
                        <a:graphic>
                          <a:graphicData uri="http://schemas.openxmlformats.org/drawingml/2006/picture">
                            <pic:pic>
                              <pic:nvPicPr>
                                <pic:cNvPr id="66546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9214" name="Picture">
</wp:docPr>
                        <a:graphic>
                          <a:graphicData uri="http://schemas.openxmlformats.org/drawingml/2006/picture">
                            <pic:pic>
                              <pic:nvPicPr>
                                <pic:cNvPr id="23192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560293" name="Picture">
</wp:docPr>
                        <a:graphic>
                          <a:graphicData uri="http://schemas.openxmlformats.org/drawingml/2006/picture">
                            <pic:pic>
                              <pic:nvPicPr>
                                <pic:cNvPr id="664560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5820" name="Picture">
</wp:docPr>
                        <a:graphic>
                          <a:graphicData uri="http://schemas.openxmlformats.org/drawingml/2006/picture">
                            <pic:pic>
                              <pic:nvPicPr>
                                <pic:cNvPr id="159435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696153" name="Picture">
</wp:docPr>
                        <a:graphic>
                          <a:graphicData uri="http://schemas.openxmlformats.org/drawingml/2006/picture">
                            <pic:pic>
                              <pic:nvPicPr>
                                <pic:cNvPr id="15226961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099159" name="Picture">
</wp:docPr>
                        <a:graphic>
                          <a:graphicData uri="http://schemas.openxmlformats.org/drawingml/2006/picture">
                            <pic:pic>
                              <pic:nvPicPr>
                                <pic:cNvPr id="2880991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5376" name="Picture">
</wp:docPr>
                        <a:graphic>
                          <a:graphicData uri="http://schemas.openxmlformats.org/drawingml/2006/picture">
                            <pic:pic>
                              <pic:nvPicPr>
                                <pic:cNvPr id="69995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268519" name="Picture">
</wp:docPr>
                        <a:graphic>
                          <a:graphicData uri="http://schemas.openxmlformats.org/drawingml/2006/picture">
                            <pic:pic>
                              <pic:nvPicPr>
                                <pic:cNvPr id="12032685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517155" name="Picture">
</wp:docPr>
                        <a:graphic>
                          <a:graphicData uri="http://schemas.openxmlformats.org/drawingml/2006/picture">
                            <pic:pic>
                              <pic:nvPicPr>
                                <pic:cNvPr id="15795171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98525" name="Picture">
</wp:docPr>
                        <a:graphic>
                          <a:graphicData uri="http://schemas.openxmlformats.org/drawingml/2006/picture">
                            <pic:pic>
                              <pic:nvPicPr>
                                <pic:cNvPr id="1976698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704504" name="Picture">
</wp:docPr>
                        <a:graphic>
                          <a:graphicData uri="http://schemas.openxmlformats.org/drawingml/2006/picture">
                            <pic:pic>
                              <pic:nvPicPr>
                                <pic:cNvPr id="8877045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122363" name="Picture">
</wp:docPr>
                        <a:graphic>
                          <a:graphicData uri="http://schemas.openxmlformats.org/drawingml/2006/picture">
                            <pic:pic>
                              <pic:nvPicPr>
                                <pic:cNvPr id="5991223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286513" name="Picture">
</wp:docPr>
                        <a:graphic>
                          <a:graphicData uri="http://schemas.openxmlformats.org/drawingml/2006/picture">
                            <pic:pic>
                              <pic:nvPicPr>
                                <pic:cNvPr id="13432865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264850" name="Picture">
</wp:docPr>
                        <a:graphic>
                          <a:graphicData uri="http://schemas.openxmlformats.org/drawingml/2006/picture">
                            <pic:pic>
                              <pic:nvPicPr>
                                <pic:cNvPr id="11752648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36192" name="Picture">
</wp:docPr>
                  <a:graphic>
                    <a:graphicData uri="http://schemas.openxmlformats.org/drawingml/2006/picture">
                      <pic:pic>
                        <pic:nvPicPr>
                          <pic:cNvPr id="84433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47872" name="Picture">
</wp:docPr>
                  <a:graphic>
                    <a:graphicData uri="http://schemas.openxmlformats.org/drawingml/2006/picture">
                      <pic:pic>
                        <pic:nvPicPr>
                          <pic:cNvPr id="190654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122946" name="Picture">
</wp:docPr>
                  <a:graphic>
                    <a:graphicData uri="http://schemas.openxmlformats.org/drawingml/2006/picture">
                      <pic:pic>
                        <pic:nvPicPr>
                          <pic:cNvPr id="164812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675224" name="Picture">
</wp:docPr>
                  <a:graphic>
                    <a:graphicData uri="http://schemas.openxmlformats.org/drawingml/2006/picture">
                      <pic:pic>
                        <pic:nvPicPr>
                          <pic:cNvPr id="17826752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61422" name="Picture">
</wp:docPr>
                  <a:graphic>
                    <a:graphicData uri="http://schemas.openxmlformats.org/drawingml/2006/picture">
                      <pic:pic>
                        <pic:nvPicPr>
                          <pic:cNvPr id="341061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3089261" name="Picture">
</wp:docPr>
                  <a:graphic>
                    <a:graphicData uri="http://schemas.openxmlformats.org/drawingml/2006/picture">
                      <pic:pic>
                        <pic:nvPicPr>
                          <pic:cNvPr id="20330892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804050" name="Picture">
</wp:docPr>
                        <a:graphic>
                          <a:graphicData uri="http://schemas.openxmlformats.org/drawingml/2006/picture">
                            <pic:pic>
                              <pic:nvPicPr>
                                <pic:cNvPr id="7128040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94713" name="Picture">
</wp:docPr>
                  <a:graphic>
                    <a:graphicData uri="http://schemas.openxmlformats.org/drawingml/2006/picture">
                      <pic:pic>
                        <pic:nvPicPr>
                          <pic:cNvPr id="200289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28035" name="Picture">
</wp:docPr>
                  <a:graphic>
                    <a:graphicData uri="http://schemas.openxmlformats.org/drawingml/2006/picture">
                      <pic:pic>
                        <pic:nvPicPr>
                          <pic:cNvPr id="161242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185892" name="Picture">
</wp:docPr>
                  <a:graphic>
                    <a:graphicData uri="http://schemas.openxmlformats.org/drawingml/2006/picture">
                      <pic:pic>
                        <pic:nvPicPr>
                          <pic:cNvPr id="46018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Beautot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460154" name="Picture">
</wp:docPr>
                        <a:graphic>
                          <a:graphicData uri="http://schemas.openxmlformats.org/drawingml/2006/picture">
                            <pic:pic>
                              <pic:nvPicPr>
                                <pic:cNvPr id="9864601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539171" name="Picture">
</wp:docPr>
                        <a:graphic>
                          <a:graphicData uri="http://schemas.openxmlformats.org/drawingml/2006/picture">
                            <pic:pic>
                              <pic:nvPicPr>
                                <pic:cNvPr id="18345391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942433" name="Picture">
</wp:docPr>
                        <a:graphic>
                          <a:graphicData uri="http://schemas.openxmlformats.org/drawingml/2006/picture">
                            <pic:pic>
                              <pic:nvPicPr>
                                <pic:cNvPr id="8599424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669400" name="Picture">
</wp:docPr>
                  <a:graphic>
                    <a:graphicData uri="http://schemas.openxmlformats.org/drawingml/2006/picture">
                      <pic:pic>
                        <pic:nvPicPr>
                          <pic:cNvPr id="70866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460490" name="Picture">
</wp:docPr>
                  <a:graphic>
                    <a:graphicData uri="http://schemas.openxmlformats.org/drawingml/2006/picture">
                      <pic:pic>
                        <pic:nvPicPr>
                          <pic:cNvPr id="71746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81205" name="Picture">
</wp:docPr>
                  <a:graphic>
                    <a:graphicData uri="http://schemas.openxmlformats.org/drawingml/2006/picture">
                      <pic:pic>
                        <pic:nvPicPr>
                          <pic:cNvPr id="34898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50452" name="Picture">
</wp:docPr>
                  <a:graphic>
                    <a:graphicData uri="http://schemas.openxmlformats.org/drawingml/2006/picture">
                      <pic:pic>
                        <pic:nvPicPr>
                          <pic:cNvPr id="7420504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13885" name="Picture">
</wp:docPr>
                  <a:graphic>
                    <a:graphicData uri="http://schemas.openxmlformats.org/drawingml/2006/picture">
                      <pic:pic>
                        <pic:nvPicPr>
                          <pic:cNvPr id="1757813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6356299" name="Picture">
</wp:docPr>
                  <a:graphic>
                    <a:graphicData uri="http://schemas.openxmlformats.org/drawingml/2006/picture">
                      <pic:pic>
                        <pic:nvPicPr>
                          <pic:cNvPr id="12763562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749008" name="Picture">
</wp:docPr>
                        <a:graphic>
                          <a:graphicData uri="http://schemas.openxmlformats.org/drawingml/2006/picture">
                            <pic:pic>
                              <pic:nvPicPr>
                                <pic:cNvPr id="1244749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806142" name="Picture">
</wp:docPr>
                        <a:graphic>
                          <a:graphicData uri="http://schemas.openxmlformats.org/drawingml/2006/picture">
                            <pic:pic>
                              <pic:nvPicPr>
                                <pic:cNvPr id="20188061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30117" name="Picture">
</wp:docPr>
                  <a:graphic>
                    <a:graphicData uri="http://schemas.openxmlformats.org/drawingml/2006/picture">
                      <pic:pic>
                        <pic:nvPicPr>
                          <pic:cNvPr id="25613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18875" name="Picture">
</wp:docPr>
                  <a:graphic>
                    <a:graphicData uri="http://schemas.openxmlformats.org/drawingml/2006/picture">
                      <pic:pic>
                        <pic:nvPicPr>
                          <pic:cNvPr id="54591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79661" name="Picture">
</wp:docPr>
                  <a:graphic>
                    <a:graphicData uri="http://schemas.openxmlformats.org/drawingml/2006/picture">
                      <pic:pic>
                        <pic:nvPicPr>
                          <pic:cNvPr id="209357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986681" name="Picture">
</wp:docPr>
                  <a:graphic>
                    <a:graphicData uri="http://schemas.openxmlformats.org/drawingml/2006/picture">
                      <pic:pic>
                        <pic:nvPicPr>
                          <pic:cNvPr id="11629866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95887" name="Picture">
</wp:docPr>
                  <a:graphic>
                    <a:graphicData uri="http://schemas.openxmlformats.org/drawingml/2006/picture">
                      <pic:pic>
                        <pic:nvPicPr>
                          <pic:cNvPr id="2093395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7160596" name="Picture">
</wp:docPr>
                  <a:graphic>
                    <a:graphicData uri="http://schemas.openxmlformats.org/drawingml/2006/picture">
                      <pic:pic>
                        <pic:nvPicPr>
                          <pic:cNvPr id="19071605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512185" name="Picture">
</wp:docPr>
                        <a:graphic>
                          <a:graphicData uri="http://schemas.openxmlformats.org/drawingml/2006/picture">
                            <pic:pic>
                              <pic:nvPicPr>
                                <pic:cNvPr id="304512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5951" name="Picture">
</wp:docPr>
                  <a:graphic>
                    <a:graphicData uri="http://schemas.openxmlformats.org/drawingml/2006/picture">
                      <pic:pic>
                        <pic:nvPicPr>
                          <pic:cNvPr id="7000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47940" name="Picture">
</wp:docPr>
                  <a:graphic>
                    <a:graphicData uri="http://schemas.openxmlformats.org/drawingml/2006/picture">
                      <pic:pic>
                        <pic:nvPicPr>
                          <pic:cNvPr id="128184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66527" name="Picture">
</wp:docPr>
                  <a:graphic>
                    <a:graphicData uri="http://schemas.openxmlformats.org/drawingml/2006/picture">
                      <pic:pic>
                        <pic:nvPicPr>
                          <pic:cNvPr id="183926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465526" name="Picture">
</wp:docPr>
                  <a:graphic>
                    <a:graphicData uri="http://schemas.openxmlformats.org/drawingml/2006/picture">
                      <pic:pic>
                        <pic:nvPicPr>
                          <pic:cNvPr id="18234655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87601" name="Picture">
</wp:docPr>
                  <a:graphic>
                    <a:graphicData uri="http://schemas.openxmlformats.org/drawingml/2006/picture">
                      <pic:pic>
                        <pic:nvPicPr>
                          <pic:cNvPr id="987187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11163" name="Picture">
</wp:docPr>
                  <a:graphic>
                    <a:graphicData uri="http://schemas.openxmlformats.org/drawingml/2006/picture">
                      <pic:pic>
                        <pic:nvPicPr>
                          <pic:cNvPr id="11931116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58659" name="Picture">
</wp:docPr>
                        <a:graphic>
                          <a:graphicData uri="http://schemas.openxmlformats.org/drawingml/2006/picture">
                            <pic:pic>
                              <pic:nvPicPr>
                                <pic:cNvPr id="2128586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90079" name="Picture">
</wp:docPr>
                  <a:graphic>
                    <a:graphicData uri="http://schemas.openxmlformats.org/drawingml/2006/picture">
                      <pic:pic>
                        <pic:nvPicPr>
                          <pic:cNvPr id="183509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798133" name="Picture">
</wp:docPr>
                  <a:graphic>
                    <a:graphicData uri="http://schemas.openxmlformats.org/drawingml/2006/picture">
                      <pic:pic>
                        <pic:nvPicPr>
                          <pic:cNvPr id="129479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66748" name="Picture">
</wp:docPr>
                  <a:graphic>
                    <a:graphicData uri="http://schemas.openxmlformats.org/drawingml/2006/picture">
                      <pic:pic>
                        <pic:nvPicPr>
                          <pic:cNvPr id="104496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Beautot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58292" name="Picture">
</wp:docPr>
                  <a:graphic>
                    <a:graphicData uri="http://schemas.openxmlformats.org/drawingml/2006/picture">
                      <pic:pic>
                        <pic:nvPicPr>
                          <pic:cNvPr id="6555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166777" name="Picture">
</wp:docPr>
                  <a:graphic>
                    <a:graphicData uri="http://schemas.openxmlformats.org/drawingml/2006/picture">
                      <pic:pic>
                        <pic:nvPicPr>
                          <pic:cNvPr id="63816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34281" name="Picture">
</wp:docPr>
                  <a:graphic>
                    <a:graphicData uri="http://schemas.openxmlformats.org/drawingml/2006/picture">
                      <pic:pic>
                        <pic:nvPicPr>
                          <pic:cNvPr id="160763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18499" name="Picture">
</wp:docPr>
                  <a:graphic>
                    <a:graphicData uri="http://schemas.openxmlformats.org/drawingml/2006/picture">
                      <pic:pic>
                        <pic:nvPicPr>
                          <pic:cNvPr id="1477184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35977" name="Picture">
</wp:docPr>
                  <a:graphic>
                    <a:graphicData uri="http://schemas.openxmlformats.org/drawingml/2006/picture">
                      <pic:pic>
                        <pic:nvPicPr>
                          <pic:cNvPr id="4454359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239891" name="Picture">
</wp:docPr>
                  <a:graphic>
                    <a:graphicData uri="http://schemas.openxmlformats.org/drawingml/2006/picture">
                      <pic:pic>
                        <pic:nvPicPr>
                          <pic:cNvPr id="15952398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82646" name="Picture">
</wp:docPr>
                        <a:graphic>
                          <a:graphicData uri="http://schemas.openxmlformats.org/drawingml/2006/picture">
                            <pic:pic>
                              <pic:nvPicPr>
                                <pic:cNvPr id="10092826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574837" name="Picture">
</wp:docPr>
                  <a:graphic>
                    <a:graphicData uri="http://schemas.openxmlformats.org/drawingml/2006/picture">
                      <pic:pic>
                        <pic:nvPicPr>
                          <pic:cNvPr id="121057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66929" name="Picture">
</wp:docPr>
                  <a:graphic>
                    <a:graphicData uri="http://schemas.openxmlformats.org/drawingml/2006/picture">
                      <pic:pic>
                        <pic:nvPicPr>
                          <pic:cNvPr id="142366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659442" name="Picture">
</wp:docPr>
                  <a:graphic>
                    <a:graphicData uri="http://schemas.openxmlformats.org/drawingml/2006/picture">
                      <pic:pic>
                        <pic:nvPicPr>
                          <pic:cNvPr id="54365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288840" name="Picture">
</wp:docPr>
                  <a:graphic>
                    <a:graphicData uri="http://schemas.openxmlformats.org/drawingml/2006/picture">
                      <pic:pic>
                        <pic:nvPicPr>
                          <pic:cNvPr id="19542888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050330" name="Picture">
</wp:docPr>
                  <a:graphic>
                    <a:graphicData uri="http://schemas.openxmlformats.org/drawingml/2006/picture">
                      <pic:pic>
                        <pic:nvPicPr>
                          <pic:cNvPr id="478050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71911" name="Picture">
</wp:docPr>
                  <a:graphic>
                    <a:graphicData uri="http://schemas.openxmlformats.org/drawingml/2006/picture">
                      <pic:pic>
                        <pic:nvPicPr>
                          <pic:cNvPr id="1877719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651782" name="Picture">
</wp:docPr>
                        <a:graphic>
                          <a:graphicData uri="http://schemas.openxmlformats.org/drawingml/2006/picture">
                            <pic:pic>
                              <pic:nvPicPr>
                                <pic:cNvPr id="9316517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855860" name="Picture">
</wp:docPr>
                  <a:graphic>
                    <a:graphicData uri="http://schemas.openxmlformats.org/drawingml/2006/picture">
                      <pic:pic>
                        <pic:nvPicPr>
                          <pic:cNvPr id="90685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40794" name="Picture">
</wp:docPr>
                  <a:graphic>
                    <a:graphicData uri="http://schemas.openxmlformats.org/drawingml/2006/picture">
                      <pic:pic>
                        <pic:nvPicPr>
                          <pic:cNvPr id="189924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46795" name="Picture">
</wp:docPr>
                  <a:graphic>
                    <a:graphicData uri="http://schemas.openxmlformats.org/drawingml/2006/picture">
                      <pic:pic>
                        <pic:nvPicPr>
                          <pic:cNvPr id="195934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"https://fiches-risques.brgm.fr/fr/georisques/mvt-synthetique/11101590" \t "_self" </w:instrText>
            </w:r>
            <w:r>
              <w:fldChar w:fldCharType="separate"/>
            </w:r>
            <w:r>
              <w:rPr>
                <w:rFonts w:ascii="Marianne" w:hAnsi="Marianne" w:eastAsia="Marianne" w:cs="Marianne"/>
                <w:sz w:val="14"/>
              </w:rPr>
              <w:t xml:space="preserve">11101590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14276" name="Picture">
</wp:docPr>
                  <a:graphic>
                    <a:graphicData uri="http://schemas.openxmlformats.org/drawingml/2006/picture">
                      <pic:pic>
                        <pic:nvPicPr>
                          <pic:cNvPr id="67241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76173" name="Picture">
</wp:docPr>
                  <a:graphic>
                    <a:graphicData uri="http://schemas.openxmlformats.org/drawingml/2006/picture">
                      <pic:pic>
                        <pic:nvPicPr>
                          <pic:cNvPr id="28327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69637" name="Picture">
</wp:docPr>
                  <a:graphic>
                    <a:graphicData uri="http://schemas.openxmlformats.org/drawingml/2006/picture">
                      <pic:pic>
                        <pic:nvPicPr>
                          <pic:cNvPr id="152316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"https://fiches-risques.brgm.fr/georisques/cavite/HNO0002366AA" \t "_self" </w:instrText>
            </w:r>
            <w:r>
              <w:fldChar w:fldCharType="separate"/>
            </w:r>
            <w:r>
              <w:rPr>
                <w:rFonts w:ascii="Marianne" w:hAnsi="Marianne" w:eastAsia="Marianne" w:cs="Marianne"/>
                <w:sz w:val="14"/>
              </w:rPr>
              <w:t xml:space="preserve">HNO0002366AA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L19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"https://fiches-risques.brgm.fr/georisques/cavite/HNO0002368AA" \t "_self" </w:instrText>
            </w:r>
            <w:r>
              <w:fldChar w:fldCharType="separate"/>
            </w:r>
            <w:r>
              <w:rPr>
                <w:rFonts w:ascii="Marianne" w:hAnsi="Marianne" w:eastAsia="Marianne" w:cs="Marianne"/>
                <w:sz w:val="14"/>
              </w:rPr>
              <w:t xml:space="preserve">HNO0002368AA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L12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"https://fiches-risques.brgm.fr/georisques/cavite/HNO0002370AA" \t "_self" </w:instrText>
            </w:r>
            <w:r>
              <w:fldChar w:fldCharType="separate"/>
            </w:r>
            <w:r>
              <w:rPr>
                <w:rFonts w:ascii="Marianne" w:hAnsi="Marianne" w:eastAsia="Marianne" w:cs="Marianne"/>
                <w:sz w:val="14"/>
              </w:rPr>
              <w:t xml:space="preserve">HNO0002370AA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L2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"https://fiches-risques.brgm.fr/georisques/cavite/HNO0002372AA" \t "_self" </w:instrText>
            </w:r>
            <w:r>
              <w:fldChar w:fldCharType="separate"/>
            </w:r>
            <w:r>
              <w:rPr>
                <w:rFonts w:ascii="Marianne" w:hAnsi="Marianne" w:eastAsia="Marianne" w:cs="Marianne"/>
                <w:sz w:val="14"/>
              </w:rPr>
              <w:t xml:space="preserve">HNO0002372AA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L14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"https://fiches-risques.brgm.fr/georisques/cavite/HNO0002374AA" \t "_self" </w:instrText>
            </w:r>
            <w:r>
              <w:fldChar w:fldCharType="separate"/>
            </w:r>
            <w:r>
              <w:rPr>
                <w:rFonts w:ascii="Marianne" w:hAnsi="Marianne" w:eastAsia="Marianne" w:cs="Marianne"/>
                <w:sz w:val="14"/>
              </w:rPr>
              <w:t xml:space="preserve">HNO0002374AA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L1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"https://fiches-risques.brgm.fr/georisques/cavite/HNO0002376AA" \t "_self" </w:instrText>
            </w:r>
            <w:r>
              <w:fldChar w:fldCharType="separate"/>
            </w:r>
            <w:r>
              <w:rPr>
                <w:rFonts w:ascii="Marianne" w:hAnsi="Marianne" w:eastAsia="Marianne" w:cs="Marianne"/>
                <w:sz w:val="14"/>
              </w:rPr>
              <w:t xml:space="preserve">HNO0002376AA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L18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"https://fiches-risques.brgm.fr/georisques/cavite/HNO0002378AA" \t "_self" </w:instrText>
            </w:r>
            <w:r>
              <w:fldChar w:fldCharType="separate"/>
            </w:r>
            <w:r>
              <w:rPr>
                <w:rFonts w:ascii="Marianne" w:hAnsi="Marianne" w:eastAsia="Marianne" w:cs="Marianne"/>
                <w:sz w:val="14"/>
              </w:rPr>
              <w:t xml:space="preserve">HNO0002378AA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K17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"https://fiches-risques.brgm.fr/georisques/cavite/HNO0002380AA" \t "_self" </w:instrText>
            </w:r>
            <w:r>
              <w:fldChar w:fldCharType="separate"/>
            </w:r>
            <w:r>
              <w:rPr>
                <w:rFonts w:ascii="Marianne" w:hAnsi="Marianne" w:eastAsia="Marianne" w:cs="Marianne"/>
                <w:sz w:val="14"/>
              </w:rPr>
              <w:t xml:space="preserve">HNO0002380AA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K14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"https://fiches-risques.brgm.fr/georisques/cavite/HNO0002382AA" \t "_self" </w:instrText>
            </w:r>
            <w:r>
              <w:fldChar w:fldCharType="separate"/>
            </w:r>
            <w:r>
              <w:rPr>
                <w:rFonts w:ascii="Marianne" w:hAnsi="Marianne" w:eastAsia="Marianne" w:cs="Marianne"/>
                <w:sz w:val="14"/>
              </w:rPr>
              <w:t xml:space="preserve">HNO0002382AA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L5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"https://fiches-risques.brgm.fr/georisques/cavite/HNO0017738AA" \t "_self" </w:instrText>
            </w:r>
            <w:r>
              <w:fldChar w:fldCharType="separate"/>
            </w:r>
            <w:r>
              <w:rPr>
                <w:rFonts w:ascii="Marianne" w:hAnsi="Marianne" w:eastAsia="Marianne" w:cs="Marianne"/>
                <w:sz w:val="14"/>
              </w:rPr>
              <w:t xml:space="preserve">HNO0017738AA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"https://fiches-risques.brgm.fr/georisques/cavite/HNO0017740AA" \t "_self" </w:instrText>
            </w:r>
            <w:r>
              <w:fldChar w:fldCharType="separate"/>
            </w:r>
            <w:r>
              <w:rPr>
                <w:rFonts w:ascii="Marianne" w:hAnsi="Marianne" w:eastAsia="Marianne" w:cs="Marianne"/>
                <w:sz w:val="14"/>
              </w:rPr>
              <w:t xml:space="preserve">HNO0017740AA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n°9, Ancien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"https://fiches-risques.brgm.fr/georisques/cavite/HNO0017742AA" \t "_self" </w:instrText>
            </w:r>
            <w:r>
              <w:fldChar w:fldCharType="separate"/>
            </w:r>
            <w:r>
              <w:rPr>
                <w:rFonts w:ascii="Marianne" w:hAnsi="Marianne" w:eastAsia="Marianne" w:cs="Marianne"/>
                <w:sz w:val="14"/>
              </w:rPr>
              <w:t xml:space="preserve">HNO0017742AA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76066-001, Le Clos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"https://fiches-risques.brgm.fr/georisques/cavite/HNO0018177AA" \t "_self" </w:instrText>
            </w:r>
            <w:r>
              <w:fldChar w:fldCharType="separate"/>
            </w:r>
            <w:r>
              <w:rPr>
                <w:rFonts w:ascii="Marianne" w:hAnsi="Marianne" w:eastAsia="Marianne" w:cs="Marianne"/>
                <w:sz w:val="14"/>
              </w:rPr>
              <w:t xml:space="preserve">HNO0018177AA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"https://fiches-risques.brgm.fr/georisques/cavite/HNOAA0004814" \t "_self" </w:instrText>
            </w:r>
            <w:r>
              <w:fldChar w:fldCharType="separate"/>
            </w:r>
            <w:r>
              <w:rPr>
                <w:rFonts w:ascii="Marianne" w:hAnsi="Marianne" w:eastAsia="Marianne" w:cs="Marianne"/>
                <w:sz w:val="14"/>
              </w:rPr>
              <w:t xml:space="preserve">HNOAA0004814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L19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"https://fiches-risques.brgm.fr/georisques/cavite/HNOAA0004815" \t "_self" </w:instrText>
            </w:r>
            <w:r>
              <w:fldChar w:fldCharType="separate"/>
            </w:r>
            <w:r>
              <w:rPr>
                <w:rFonts w:ascii="Marianne" w:hAnsi="Marianne" w:eastAsia="Marianne" w:cs="Marianne"/>
                <w:sz w:val="14"/>
              </w:rPr>
              <w:t xml:space="preserve">HNOAA0004815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L12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"https://fiches-risques.brgm.fr/georisques/cavite/HNOAA0004816" \t "_self" </w:instrText>
            </w:r>
            <w:r>
              <w:fldChar w:fldCharType="separate"/>
            </w:r>
            <w:r>
              <w:rPr>
                <w:rFonts w:ascii="Marianne" w:hAnsi="Marianne" w:eastAsia="Marianne" w:cs="Marianne"/>
                <w:sz w:val="14"/>
              </w:rPr>
              <w:t xml:space="preserve">HNOAA0004816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L2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"https://fiches-risques.brgm.fr/georisques/cavite/HNOAA0004817" \t "_self" </w:instrText>
            </w:r>
            <w:r>
              <w:fldChar w:fldCharType="separate"/>
            </w:r>
            <w:r>
              <w:rPr>
                <w:rFonts w:ascii="Marianne" w:hAnsi="Marianne" w:eastAsia="Marianne" w:cs="Marianne"/>
                <w:sz w:val="14"/>
              </w:rPr>
              <w:t xml:space="preserve">HNOAA0004817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L14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"https://fiches-risques.brgm.fr/georisques/cavite/HNOAA0004818" \t "_self" </w:instrText>
            </w:r>
            <w:r>
              <w:fldChar w:fldCharType="separate"/>
            </w:r>
            <w:r>
              <w:rPr>
                <w:rFonts w:ascii="Marianne" w:hAnsi="Marianne" w:eastAsia="Marianne" w:cs="Marianne"/>
                <w:sz w:val="14"/>
              </w:rPr>
              <w:t xml:space="preserve">HNOAA0004818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L1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"https://fiches-risques.brgm.fr/georisques/cavite/HNOAA0004819" \t "_self" </w:instrText>
            </w:r>
            <w:r>
              <w:fldChar w:fldCharType="separate"/>
            </w:r>
            <w:r>
              <w:rPr>
                <w:rFonts w:ascii="Marianne" w:hAnsi="Marianne" w:eastAsia="Marianne" w:cs="Marianne"/>
                <w:sz w:val="14"/>
              </w:rPr>
              <w:t xml:space="preserve">HNOAA0004819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L18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"https://fiches-risques.brgm.fr/georisques/cavite/HNOAA0004820" \t "_self" </w:instrText>
            </w:r>
            <w:r>
              <w:fldChar w:fldCharType="separate"/>
            </w:r>
            <w:r>
              <w:rPr>
                <w:rFonts w:ascii="Marianne" w:hAnsi="Marianne" w:eastAsia="Marianne" w:cs="Marianne"/>
                <w:sz w:val="14"/>
              </w:rPr>
              <w:t xml:space="preserve">HNOAA0004820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K17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"https://fiches-risques.brgm.fr/georisques/cavite/HNOAA0004821" \t "_self" </w:instrText>
            </w:r>
            <w:r>
              <w:fldChar w:fldCharType="separate"/>
            </w:r>
            <w:r>
              <w:rPr>
                <w:rFonts w:ascii="Marianne" w:hAnsi="Marianne" w:eastAsia="Marianne" w:cs="Marianne"/>
                <w:sz w:val="14"/>
              </w:rPr>
              <w:t xml:space="preserve">HNOAA0004821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K14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"https://fiches-risques.brgm.fr/georisques/cavite/HNOAA0004822" \t "_self" </w:instrText>
            </w:r>
            <w:r>
              <w:fldChar w:fldCharType="separate"/>
            </w:r>
            <w:r>
              <w:rPr>
                <w:rFonts w:ascii="Marianne" w:hAnsi="Marianne" w:eastAsia="Marianne" w:cs="Marianne"/>
                <w:sz w:val="14"/>
              </w:rPr>
              <w:t xml:space="preserve">HNOAA0004822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L5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"https://fiches-risques.brgm.fr/georisques/cavite/HNOAA0017208" \t "_self" </w:instrText>
            </w:r>
            <w:r>
              <w:fldChar w:fldCharType="separate"/>
            </w:r>
            <w:r>
              <w:rPr>
                <w:rFonts w:ascii="Marianne" w:hAnsi="Marianne" w:eastAsia="Marianne" w:cs="Marianne"/>
                <w:sz w:val="14"/>
              </w:rPr>
              <w:t xml:space="preserve">HNOAA0017208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 Les Boulets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"https://fiches-risques.brgm.fr/georisques/cavite/HNOAA0017209" \t "_self" </w:instrText>
            </w:r>
            <w:r>
              <w:fldChar w:fldCharType="separate"/>
            </w:r>
            <w:r>
              <w:rPr>
                <w:rFonts w:ascii="Marianne" w:hAnsi="Marianne" w:eastAsia="Marianne" w:cs="Marianne"/>
                <w:sz w:val="14"/>
              </w:rPr>
              <w:t xml:space="preserve">HNOAA0017209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 Les Boulets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"https://fiches-risques.brgm.fr/georisques/cavite/HNOAA0017210" \t "_self" </w:instrText>
            </w:r>
            <w:r>
              <w:fldChar w:fldCharType="separate"/>
            </w:r>
            <w:r>
              <w:rPr>
                <w:rFonts w:ascii="Marianne" w:hAnsi="Marianne" w:eastAsia="Marianne" w:cs="Marianne"/>
                <w:sz w:val="14"/>
              </w:rPr>
              <w:t xml:space="preserve">HNOAA0017210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"https://fiches-risques.brgm.fr/georisques/cavite/HNOAA0017211" \t "_self" </w:instrText>
            </w:r>
            <w:r>
              <w:fldChar w:fldCharType="separate"/>
            </w:r>
            <w:r>
              <w:rPr>
                <w:rFonts w:ascii="Marianne" w:hAnsi="Marianne" w:eastAsia="Marianne" w:cs="Marianne"/>
                <w:sz w:val="14"/>
              </w:rPr>
              <w:t xml:space="preserve">HNOAA0017211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n°4, Les Boulets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"https://fiches-risques.brgm.fr/georisques/cavite/HNOAA0017212" \t "_self" </w:instrText>
            </w:r>
            <w:r>
              <w:fldChar w:fldCharType="separate"/>
            </w:r>
            <w:r>
              <w:rPr>
                <w:rFonts w:ascii="Marianne" w:hAnsi="Marianne" w:eastAsia="Marianne" w:cs="Marianne"/>
                <w:sz w:val="14"/>
              </w:rPr>
              <w:t xml:space="preserve">HNOAA0017212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n°5, Les Boulets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"https://fiches-risques.brgm.fr/georisques/cavite/HNOAA0017213" \t "_self" </w:instrText>
            </w:r>
            <w:r>
              <w:fldChar w:fldCharType="separate"/>
            </w:r>
            <w:r>
              <w:rPr>
                <w:rFonts w:ascii="Marianne" w:hAnsi="Marianne" w:eastAsia="Marianne" w:cs="Marianne"/>
                <w:sz w:val="14"/>
              </w:rPr>
              <w:t xml:space="preserve">HNOAA0017213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n°6, Plaine de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"https://fiches-risques.brgm.fr/georisques/cavite/HNOAA0017214" \t "_self" </w:instrText>
            </w:r>
            <w:r>
              <w:fldChar w:fldCharType="separate"/>
            </w:r>
            <w:r>
              <w:rPr>
                <w:rFonts w:ascii="Marianne" w:hAnsi="Marianne" w:eastAsia="Marianne" w:cs="Marianne"/>
                <w:sz w:val="14"/>
              </w:rPr>
              <w:t xml:space="preserve">HNOAA0017214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n°7, Plaine du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"https://fiches-risques.brgm.fr/georisques/cavite/HNOAA0017215" \t "_self" </w:instrText>
            </w:r>
            <w:r>
              <w:fldChar w:fldCharType="separate"/>
            </w:r>
            <w:r>
              <w:rPr>
                <w:rFonts w:ascii="Marianne" w:hAnsi="Marianne" w:eastAsia="Marianne" w:cs="Marianne"/>
                <w:sz w:val="14"/>
              </w:rPr>
              <w:t xml:space="preserve">HNOAA0017215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n°8, Ancien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"https://fiches-risques.brgm.fr/georisques/cavite/HNOAA0017216" \t "_self" </w:instrText>
            </w:r>
            <w:r>
              <w:fldChar w:fldCharType="separate"/>
            </w:r>
            <w:r>
              <w:rPr>
                <w:rFonts w:ascii="Marianne" w:hAnsi="Marianne" w:eastAsia="Marianne" w:cs="Marianne"/>
                <w:sz w:val="14"/>
              </w:rPr>
              <w:t xml:space="preserve">HNOAA0017216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n°9, Ancien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"https://fiches-risques.brgm.fr/georisques/cavite/HNOAA0017217" \t "_self" </w:instrText>
            </w:r>
            <w:r>
              <w:fldChar w:fldCharType="separate"/>
            </w:r>
            <w:r>
              <w:rPr>
                <w:rFonts w:ascii="Marianne" w:hAnsi="Marianne" w:eastAsia="Marianne" w:cs="Marianne"/>
                <w:sz w:val="14"/>
              </w:rPr>
              <w:t xml:space="preserve">HNOAA0017217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n°10, Ancien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"https://fiches-risques.brgm.fr/georisques/cavite/HNOAA0017218" \t "_self" </w:instrText>
            </w:r>
            <w:r>
              <w:fldChar w:fldCharType="separate"/>
            </w:r>
            <w:r>
              <w:rPr>
                <w:rFonts w:ascii="Marianne" w:hAnsi="Marianne" w:eastAsia="Marianne" w:cs="Marianne"/>
                <w:sz w:val="14"/>
              </w:rPr>
              <w:t xml:space="preserve">HNOAA0017218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n°11, Ancien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"https://fiches-risques.brgm.fr/georisques/cavite/HNOAA0017219" \t "_self" </w:instrText>
            </w:r>
            <w:r>
              <w:fldChar w:fldCharType="separate"/>
            </w:r>
            <w:r>
              <w:rPr>
                <w:rFonts w:ascii="Marianne" w:hAnsi="Marianne" w:eastAsia="Marianne" w:cs="Marianne"/>
                <w:sz w:val="14"/>
              </w:rPr>
              <w:t xml:space="preserve">HNOAA0017219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n°12, Plaine du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"https://fiches-risques.brgm.fr/georisques/cavite/HNOAA0017220" \t "_self" </w:instrText>
            </w:r>
            <w:r>
              <w:fldChar w:fldCharType="separate"/>
            </w:r>
            <w:r>
              <w:rPr>
                <w:rFonts w:ascii="Marianne" w:hAnsi="Marianne" w:eastAsia="Marianne" w:cs="Marianne"/>
                <w:sz w:val="14"/>
              </w:rPr>
              <w:t xml:space="preserve">HNOAA0017220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n°13, Plaine du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"https://fiches-risques.brgm.fr/georisques/cavite/HNOAA0017221" \t "_self" </w:instrText>
            </w:r>
            <w:r>
              <w:fldChar w:fldCharType="separate"/>
            </w:r>
            <w:r>
              <w:rPr>
                <w:rFonts w:ascii="Marianne" w:hAnsi="Marianne" w:eastAsia="Marianne" w:cs="Marianne"/>
                <w:sz w:val="14"/>
              </w:rPr>
              <w:t xml:space="preserve">HNOAA0017221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n°14 Plaine du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"https://fiches-risques.brgm.fr/georisques/cavite/HNOAA0017222" \t "_self" </w:instrText>
            </w:r>
            <w:r>
              <w:fldChar w:fldCharType="separate"/>
            </w:r>
            <w:r>
              <w:rPr>
                <w:rFonts w:ascii="Marianne" w:hAnsi="Marianne" w:eastAsia="Marianne" w:cs="Marianne"/>
                <w:sz w:val="14"/>
              </w:rPr>
              <w:t xml:space="preserve">HNOAA0017222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n°15, Plaine du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"https://fiches-risques.brgm.fr/georisques/cavite/HNOAA0017223" \t "_self" </w:instrText>
            </w:r>
            <w:r>
              <w:fldChar w:fldCharType="separate"/>
            </w:r>
            <w:r>
              <w:rPr>
                <w:rFonts w:ascii="Marianne" w:hAnsi="Marianne" w:eastAsia="Marianne" w:cs="Marianne"/>
                <w:sz w:val="14"/>
              </w:rPr>
              <w:t xml:space="preserve">HNOAA0017223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n°16, Plaine du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"https://fiches-risques.brgm.fr/georisques/cavite/HNOAA0017224" \t "_self" </w:instrText>
            </w:r>
            <w:r>
              <w:fldChar w:fldCharType="separate"/>
            </w:r>
            <w:r>
              <w:rPr>
                <w:rFonts w:ascii="Marianne" w:hAnsi="Marianne" w:eastAsia="Marianne" w:cs="Marianne"/>
                <w:sz w:val="14"/>
              </w:rPr>
              <w:t xml:space="preserve">HNOAA0017224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n°17, Plaine du Verdret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46827" name="Picture">
</wp:docPr>
                  <a:graphic>
                    <a:graphicData uri="http://schemas.openxmlformats.org/drawingml/2006/picture">
                      <pic:pic>
                        <pic:nvPicPr>
                          <pic:cNvPr id="105874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727678" name="Picture">
</wp:docPr>
                  <a:graphic>
                    <a:graphicData uri="http://schemas.openxmlformats.org/drawingml/2006/picture">
                      <pic:pic>
                        <pic:nvPicPr>
                          <pic:cNvPr id="102172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00790" name="Picture">
</wp:docPr>
                  <a:graphic>
                    <a:graphicData uri="http://schemas.openxmlformats.org/drawingml/2006/picture">
                      <pic:pic>
                        <pic:nvPicPr>
                          <pic:cNvPr id="73740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"https://fiches-risques.brgm.fr/georisques/cavite/HNOAA0017225" \t "_self" </w:instrText>
            </w:r>
            <w:r>
              <w:fldChar w:fldCharType="separate"/>
            </w:r>
            <w:r>
              <w:rPr>
                <w:rFonts w:ascii="Marianne" w:hAnsi="Marianne" w:eastAsia="Marianne" w:cs="Marianne"/>
                <w:sz w:val="14"/>
              </w:rPr>
              <w:t xml:space="preserve">HNOAA0017225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n°18, Plaine du Verdret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"https://fiches-risques.brgm.fr/georisques/cavite/HNOAA0017226" \t "_self" </w:instrText>
            </w:r>
            <w:r>
              <w:fldChar w:fldCharType="separate"/>
            </w:r>
            <w:r>
              <w:rPr>
                <w:rFonts w:ascii="Marianne" w:hAnsi="Marianne" w:eastAsia="Marianne" w:cs="Marianne"/>
                <w:sz w:val="14"/>
              </w:rPr>
              <w:t xml:space="preserve">HNOAA0017226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n°19, Plaine du Verdret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"https://fiches-risques.brgm.fr/georisques/cavite/HNOAA0017227" \t "_self" </w:instrText>
            </w:r>
            <w:r>
              <w:fldChar w:fldCharType="separate"/>
            </w:r>
            <w:r>
              <w:rPr>
                <w:rFonts w:ascii="Marianne" w:hAnsi="Marianne" w:eastAsia="Marianne" w:cs="Marianne"/>
                <w:sz w:val="14"/>
              </w:rPr>
              <w:t xml:space="preserve">HNOAA0017227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n°20, Le Petit Verdret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"https://fiches-risques.brgm.fr/georisques/cavite/HNOAA0017228" \t "_self" </w:instrText>
            </w:r>
            <w:r>
              <w:fldChar w:fldCharType="separate"/>
            </w:r>
            <w:r>
              <w:rPr>
                <w:rFonts w:ascii="Marianne" w:hAnsi="Marianne" w:eastAsia="Marianne" w:cs="Marianne"/>
                <w:sz w:val="14"/>
              </w:rPr>
              <w:t xml:space="preserve">HNOAA0017228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n°21, Le Petit Verdret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"https://fiches-risques.brgm.fr/georisques/cavite/HNOAA0017229" \t "_self" </w:instrText>
            </w:r>
            <w:r>
              <w:fldChar w:fldCharType="separate"/>
            </w:r>
            <w:r>
              <w:rPr>
                <w:rFonts w:ascii="Marianne" w:hAnsi="Marianne" w:eastAsia="Marianne" w:cs="Marianne"/>
                <w:sz w:val="14"/>
              </w:rPr>
              <w:t xml:space="preserve">HNOAA0017229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n°22, Le Petit Verdret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"https://fiches-risques.brgm.fr/georisques/cavite/HNOAA0017230" \t "_self" </w:instrText>
            </w:r>
            <w:r>
              <w:fldChar w:fldCharType="separate"/>
            </w:r>
            <w:r>
              <w:rPr>
                <w:rFonts w:ascii="Marianne" w:hAnsi="Marianne" w:eastAsia="Marianne" w:cs="Marianne"/>
                <w:sz w:val="14"/>
              </w:rPr>
              <w:t xml:space="preserve">HNOAA0017230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n°23, Le Petit Verdret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"https://fiches-risques.brgm.fr/georisques/cavite/HNOAA0017231" \t "_self" </w:instrText>
            </w:r>
            <w:r>
              <w:fldChar w:fldCharType="separate"/>
            </w:r>
            <w:r>
              <w:rPr>
                <w:rFonts w:ascii="Marianne" w:hAnsi="Marianne" w:eastAsia="Marianne" w:cs="Marianne"/>
                <w:sz w:val="14"/>
              </w:rPr>
              <w:t xml:space="preserve">HNOAA0017231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"https://fiches-risques.brgm.fr/georisques/cavite/HNOAA0017232" \t "_self" </w:instrText>
            </w:r>
            <w:r>
              <w:fldChar w:fldCharType="separate"/>
            </w:r>
            <w:r>
              <w:rPr>
                <w:rFonts w:ascii="Marianne" w:hAnsi="Marianne" w:eastAsia="Marianne" w:cs="Marianne"/>
                <w:sz w:val="14"/>
              </w:rPr>
              <w:t xml:space="preserve">HNOAA0017232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Le Bourg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"https://fiches-risques.brgm.fr/georisques/cavite/HNOAA0017233" \t "_self" </w:instrText>
            </w:r>
            <w:r>
              <w:fldChar w:fldCharType="separate"/>
            </w:r>
            <w:r>
              <w:rPr>
                <w:rFonts w:ascii="Marianne" w:hAnsi="Marianne" w:eastAsia="Marianne" w:cs="Marianne"/>
                <w:sz w:val="14"/>
              </w:rPr>
              <w:t xml:space="preserve">HNOAA0017233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Le Bourg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"https://fiches-risques.brgm.fr/georisques/cavite/HNOAA0017234" \t "_self" </w:instrText>
            </w:r>
            <w:r>
              <w:fldChar w:fldCharType="separate"/>
            </w:r>
            <w:r>
              <w:rPr>
                <w:rFonts w:ascii="Marianne" w:hAnsi="Marianne" w:eastAsia="Marianne" w:cs="Marianne"/>
                <w:sz w:val="14"/>
              </w:rPr>
              <w:t xml:space="preserve">HNOAA0017234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Les Boulets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"https://fiches-risques.brgm.fr/georisques/cavite/HNOAA0017235" \t "_self" </w:instrText>
            </w:r>
            <w:r>
              <w:fldChar w:fldCharType="separate"/>
            </w:r>
            <w:r>
              <w:rPr>
                <w:rFonts w:ascii="Marianne" w:hAnsi="Marianne" w:eastAsia="Marianne" w:cs="Marianne"/>
                <w:sz w:val="14"/>
              </w:rPr>
              <w:t xml:space="preserve">HNOAA0017235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76066-001, Le Clos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"https://fiches-risques.brgm.fr/georisques/cavite/HNOAA0017573" \t "_self" </w:instrText>
            </w:r>
            <w:r>
              <w:fldChar w:fldCharType="separate"/>
            </w:r>
            <w:r>
              <w:rPr>
                <w:rFonts w:ascii="Marianne" w:hAnsi="Marianne" w:eastAsia="Marianne" w:cs="Marianne"/>
                <w:sz w:val="14"/>
              </w:rPr>
              <w:t xml:space="preserve">HNOAA0017573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Chaussée</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33451" name="Picture">
</wp:docPr>
                  <a:graphic>
                    <a:graphicData uri="http://schemas.openxmlformats.org/drawingml/2006/picture">
                      <pic:pic>
                        <pic:nvPicPr>
                          <pic:cNvPr id="155393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737669" name="Picture">
</wp:docPr>
                  <a:graphic>
                    <a:graphicData uri="http://schemas.openxmlformats.org/drawingml/2006/picture">
                      <pic:pic>
                        <pic:nvPicPr>
                          <pic:cNvPr id="138273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Beautot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284089" name="Picture">
</wp:docPr>
                  <a:graphic>
                    <a:graphicData uri="http://schemas.openxmlformats.org/drawingml/2006/picture">
                      <pic:pic>
                        <pic:nvPicPr>
                          <pic:cNvPr id="172928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