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36224" name="Picture">
</wp:docPr>
                  <a:graphic>
                    <a:graphicData uri="http://schemas.openxmlformats.org/drawingml/2006/picture">
                      <pic:pic>
                        <pic:nvPicPr>
                          <pic:cNvPr id="119913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755622" name="Picture">
</wp:docPr>
                  <a:graphic>
                    <a:graphicData uri="http://schemas.openxmlformats.org/drawingml/2006/picture">
                      <pic:pic>
                        <pic:nvPicPr>
                          <pic:cNvPr id="1778755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610882" name="Picture">
</wp:docPr>
                        <a:graphic>
                          <a:graphicData uri="http://schemas.openxmlformats.org/drawingml/2006/picture">
                            <pic:pic>
                              <pic:nvPicPr>
                                <pic:cNvPr id="2117610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Beautor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990162" name="Picture">
</wp:docPr>
                  <a:graphic>
                    <a:graphicData uri="http://schemas.openxmlformats.org/drawingml/2006/picture">
                      <pic:pic>
                        <pic:nvPicPr>
                          <pic:cNvPr id="1222990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365096" name="Picture">
</wp:docPr>
                  <a:graphic>
                    <a:graphicData uri="http://schemas.openxmlformats.org/drawingml/2006/picture">
                      <pic:pic>
                        <pic:nvPicPr>
                          <pic:cNvPr id="213365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74128" name="Picture">
</wp:docPr>
                  <a:graphic>
                    <a:graphicData uri="http://schemas.openxmlformats.org/drawingml/2006/picture">
                      <pic:pic>
                        <pic:nvPicPr>
                          <pic:cNvPr id="76357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91276" name="Picture">
</wp:docPr>
                  <a:graphic>
                    <a:graphicData uri="http://schemas.openxmlformats.org/drawingml/2006/picture">
                      <pic:pic>
                        <pic:nvPicPr>
                          <pic:cNvPr id="29579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3507" name="Picture">
</wp:docPr>
                  <a:graphic>
                    <a:graphicData uri="http://schemas.openxmlformats.org/drawingml/2006/picture">
                      <pic:pic>
                        <pic:nvPicPr>
                          <pic:cNvPr id="10176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498311" name="Picture">
</wp:docPr>
                        <a:graphic>
                          <a:graphicData uri="http://schemas.openxmlformats.org/drawingml/2006/picture">
                            <pic:pic>
                              <pic:nvPicPr>
                                <pic:cNvPr id="52949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52971" name="Picture">
</wp:docPr>
                        <a:graphic>
                          <a:graphicData uri="http://schemas.openxmlformats.org/drawingml/2006/picture">
                            <pic:pic>
                              <pic:nvPicPr>
                                <pic:cNvPr id="652352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894209" name="Picture">
</wp:docPr>
                        <a:graphic>
                          <a:graphicData uri="http://schemas.openxmlformats.org/drawingml/2006/picture">
                            <pic:pic>
                              <pic:nvPicPr>
                                <pic:cNvPr id="1781894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47745" name="Picture">
</wp:docPr>
                        <a:graphic>
                          <a:graphicData uri="http://schemas.openxmlformats.org/drawingml/2006/picture">
                            <pic:pic>
                              <pic:nvPicPr>
                                <pic:cNvPr id="1755447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55724" name="Picture">
</wp:docPr>
                        <a:graphic>
                          <a:graphicData uri="http://schemas.openxmlformats.org/drawingml/2006/picture">
                            <pic:pic>
                              <pic:nvPicPr>
                                <pic:cNvPr id="1397055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62266" name="Picture">
</wp:docPr>
                        <a:graphic>
                          <a:graphicData uri="http://schemas.openxmlformats.org/drawingml/2006/picture">
                            <pic:pic>
                              <pic:nvPicPr>
                                <pic:cNvPr id="11976622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956823" name="Picture">
</wp:docPr>
                        <a:graphic>
                          <a:graphicData uri="http://schemas.openxmlformats.org/drawingml/2006/picture">
                            <pic:pic>
                              <pic:nvPicPr>
                                <pic:cNvPr id="1463956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15872" name="Picture">
</wp:docPr>
                        <a:graphic>
                          <a:graphicData uri="http://schemas.openxmlformats.org/drawingml/2006/picture">
                            <pic:pic>
                              <pic:nvPicPr>
                                <pic:cNvPr id="1357915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06618" name="Picture">
</wp:docPr>
                        <a:graphic>
                          <a:graphicData uri="http://schemas.openxmlformats.org/drawingml/2006/picture">
                            <pic:pic>
                              <pic:nvPicPr>
                                <pic:cNvPr id="2001806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58016" name="Picture">
</wp:docPr>
                        <a:graphic>
                          <a:graphicData uri="http://schemas.openxmlformats.org/drawingml/2006/picture">
                            <pic:pic>
                              <pic:nvPicPr>
                                <pic:cNvPr id="1811958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75977" name="Picture">
</wp:docPr>
                        <a:graphic>
                          <a:graphicData uri="http://schemas.openxmlformats.org/drawingml/2006/picture">
                            <pic:pic>
                              <pic:nvPicPr>
                                <pic:cNvPr id="1775975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777412" name="Picture">
</wp:docPr>
                        <a:graphic>
                          <a:graphicData uri="http://schemas.openxmlformats.org/drawingml/2006/picture">
                            <pic:pic>
                              <pic:nvPicPr>
                                <pic:cNvPr id="18187774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78258" name="Picture">
</wp:docPr>
                        <a:graphic>
                          <a:graphicData uri="http://schemas.openxmlformats.org/drawingml/2006/picture">
                            <pic:pic>
                              <pic:nvPicPr>
                                <pic:cNvPr id="869578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63491" name="Picture">
</wp:docPr>
                        <a:graphic>
                          <a:graphicData uri="http://schemas.openxmlformats.org/drawingml/2006/picture">
                            <pic:pic>
                              <pic:nvPicPr>
                                <pic:cNvPr id="2067663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13653" name="Picture">
</wp:docPr>
                        <a:graphic>
                          <a:graphicData uri="http://schemas.openxmlformats.org/drawingml/2006/picture">
                            <pic:pic>
                              <pic:nvPicPr>
                                <pic:cNvPr id="19255136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497942" name="Picture">
</wp:docPr>
                        <a:graphic>
                          <a:graphicData uri="http://schemas.openxmlformats.org/drawingml/2006/picture">
                            <pic:pic>
                              <pic:nvPicPr>
                                <pic:cNvPr id="15904979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71466" name="Picture">
</wp:docPr>
                        <a:graphic>
                          <a:graphicData uri="http://schemas.openxmlformats.org/drawingml/2006/picture">
                            <pic:pic>
                              <pic:nvPicPr>
                                <pic:cNvPr id="1645571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120616" name="Picture">
</wp:docPr>
                        <a:graphic>
                          <a:graphicData uri="http://schemas.openxmlformats.org/drawingml/2006/picture">
                            <pic:pic>
                              <pic:nvPicPr>
                                <pic:cNvPr id="571120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15824" name="Picture">
</wp:docPr>
                        <a:graphic>
                          <a:graphicData uri="http://schemas.openxmlformats.org/drawingml/2006/picture">
                            <pic:pic>
                              <pic:nvPicPr>
                                <pic:cNvPr id="126715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90810" name="Picture">
</wp:docPr>
                        <a:graphic>
                          <a:graphicData uri="http://schemas.openxmlformats.org/drawingml/2006/picture">
                            <pic:pic>
                              <pic:nvPicPr>
                                <pic:cNvPr id="457090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28129" name="Picture">
</wp:docPr>
                        <a:graphic>
                          <a:graphicData uri="http://schemas.openxmlformats.org/drawingml/2006/picture">
                            <pic:pic>
                              <pic:nvPicPr>
                                <pic:cNvPr id="868328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614541" name="Picture">
</wp:docPr>
                        <a:graphic>
                          <a:graphicData uri="http://schemas.openxmlformats.org/drawingml/2006/picture">
                            <pic:pic>
                              <pic:nvPicPr>
                                <pic:cNvPr id="1540614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41935" name="Picture">
</wp:docPr>
                        <a:graphic>
                          <a:graphicData uri="http://schemas.openxmlformats.org/drawingml/2006/picture">
                            <pic:pic>
                              <pic:nvPicPr>
                                <pic:cNvPr id="1489341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39420" name="Picture">
</wp:docPr>
                        <a:graphic>
                          <a:graphicData uri="http://schemas.openxmlformats.org/drawingml/2006/picture">
                            <pic:pic>
                              <pic:nvPicPr>
                                <pic:cNvPr id="14642394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99545" name="Picture">
</wp:docPr>
                  <a:graphic>
                    <a:graphicData uri="http://schemas.openxmlformats.org/drawingml/2006/picture">
                      <pic:pic>
                        <pic:nvPicPr>
                          <pic:cNvPr id="99899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06842" name="Picture">
</wp:docPr>
                  <a:graphic>
                    <a:graphicData uri="http://schemas.openxmlformats.org/drawingml/2006/picture">
                      <pic:pic>
                        <pic:nvPicPr>
                          <pic:cNvPr id="51700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19484" name="Picture">
</wp:docPr>
                  <a:graphic>
                    <a:graphicData uri="http://schemas.openxmlformats.org/drawingml/2006/picture">
                      <pic:pic>
                        <pic:nvPicPr>
                          <pic:cNvPr id="140871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87657" name="Picture">
</wp:docPr>
                  <a:graphic>
                    <a:graphicData uri="http://schemas.openxmlformats.org/drawingml/2006/picture">
                      <pic:pic>
                        <pic:nvPicPr>
                          <pic:cNvPr id="11001876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86559" name="Picture">
</wp:docPr>
                  <a:graphic>
                    <a:graphicData uri="http://schemas.openxmlformats.org/drawingml/2006/picture">
                      <pic:pic>
                        <pic:nvPicPr>
                          <pic:cNvPr id="1768186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880388" name="Picture">
</wp:docPr>
                  <a:graphic>
                    <a:graphicData uri="http://schemas.openxmlformats.org/drawingml/2006/picture">
                      <pic:pic>
                        <pic:nvPicPr>
                          <pic:cNvPr id="17298803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34271" name="Picture">
</wp:docPr>
                        <a:graphic>
                          <a:graphicData uri="http://schemas.openxmlformats.org/drawingml/2006/picture">
                            <pic:pic>
                              <pic:nvPicPr>
                                <pic:cNvPr id="1515134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46123" name="Picture">
</wp:docPr>
                        <a:graphic>
                          <a:graphicData uri="http://schemas.openxmlformats.org/drawingml/2006/picture">
                            <pic:pic>
                              <pic:nvPicPr>
                                <pic:cNvPr id="1819461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61719" name="Picture">
</wp:docPr>
                  <a:graphic>
                    <a:graphicData uri="http://schemas.openxmlformats.org/drawingml/2006/picture">
                      <pic:pic>
                        <pic:nvPicPr>
                          <pic:cNvPr id="62966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14027" name="Picture">
</wp:docPr>
                  <a:graphic>
                    <a:graphicData uri="http://schemas.openxmlformats.org/drawingml/2006/picture">
                      <pic:pic>
                        <pic:nvPicPr>
                          <pic:cNvPr id="5241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58657" name="Picture">
</wp:docPr>
                  <a:graphic>
                    <a:graphicData uri="http://schemas.openxmlformats.org/drawingml/2006/picture">
                      <pic:pic>
                        <pic:nvPicPr>
                          <pic:cNvPr id="71635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72319" name="Picture">
</wp:docPr>
                        <a:graphic>
                          <a:graphicData uri="http://schemas.openxmlformats.org/drawingml/2006/picture">
                            <pic:pic>
                              <pic:nvPicPr>
                                <pic:cNvPr id="1363272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317702" name="Picture">
</wp:docPr>
                        <a:graphic>
                          <a:graphicData uri="http://schemas.openxmlformats.org/drawingml/2006/picture">
                            <pic:pic>
                              <pic:nvPicPr>
                                <pic:cNvPr id="8923177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43465" name="Picture">
</wp:docPr>
                        <a:graphic>
                          <a:graphicData uri="http://schemas.openxmlformats.org/drawingml/2006/picture">
                            <pic:pic>
                              <pic:nvPicPr>
                                <pic:cNvPr id="2236434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99675" name="Picture">
</wp:docPr>
                  <a:graphic>
                    <a:graphicData uri="http://schemas.openxmlformats.org/drawingml/2006/picture">
                      <pic:pic>
                        <pic:nvPicPr>
                          <pic:cNvPr id="83169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70357" name="Picture">
</wp:docPr>
                  <a:graphic>
                    <a:graphicData uri="http://schemas.openxmlformats.org/drawingml/2006/picture">
                      <pic:pic>
                        <pic:nvPicPr>
                          <pic:cNvPr id="72417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0438" name="Picture">
</wp:docPr>
                  <a:graphic>
                    <a:graphicData uri="http://schemas.openxmlformats.org/drawingml/2006/picture">
                      <pic:pic>
                        <pic:nvPicPr>
                          <pic:cNvPr id="4078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628984" name="Picture">
</wp:docPr>
                  <a:graphic>
                    <a:graphicData uri="http://schemas.openxmlformats.org/drawingml/2006/picture">
                      <pic:pic>
                        <pic:nvPicPr>
                          <pic:cNvPr id="11056289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76916" name="Picture">
</wp:docPr>
                  <a:graphic>
                    <a:graphicData uri="http://schemas.openxmlformats.org/drawingml/2006/picture">
                      <pic:pic>
                        <pic:nvPicPr>
                          <pic:cNvPr id="1795676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610074" name="Picture">
</wp:docPr>
                  <a:graphic>
                    <a:graphicData uri="http://schemas.openxmlformats.org/drawingml/2006/picture">
                      <pic:pic>
                        <pic:nvPicPr>
                          <pic:cNvPr id="6936100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70912" name="Picture">
</wp:docPr>
                        <a:graphic>
                          <a:graphicData uri="http://schemas.openxmlformats.org/drawingml/2006/picture">
                            <pic:pic>
                              <pic:nvPicPr>
                                <pic:cNvPr id="488570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17509" name="Picture">
</wp:docPr>
                        <a:graphic>
                          <a:graphicData uri="http://schemas.openxmlformats.org/drawingml/2006/picture">
                            <pic:pic>
                              <pic:nvPicPr>
                                <pic:cNvPr id="14938175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42397" name="Picture">
</wp:docPr>
                  <a:graphic>
                    <a:graphicData uri="http://schemas.openxmlformats.org/drawingml/2006/picture">
                      <pic:pic>
                        <pic:nvPicPr>
                          <pic:cNvPr id="116394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21833" name="Picture">
</wp:docPr>
                  <a:graphic>
                    <a:graphicData uri="http://schemas.openxmlformats.org/drawingml/2006/picture">
                      <pic:pic>
                        <pic:nvPicPr>
                          <pic:cNvPr id="153182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37781" name="Picture">
</wp:docPr>
                  <a:graphic>
                    <a:graphicData uri="http://schemas.openxmlformats.org/drawingml/2006/picture">
                      <pic:pic>
                        <pic:nvPicPr>
                          <pic:cNvPr id="128493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384540" name="Picture">
</wp:docPr>
                  <a:graphic>
                    <a:graphicData uri="http://schemas.openxmlformats.org/drawingml/2006/picture">
                      <pic:pic>
                        <pic:nvPicPr>
                          <pic:cNvPr id="371384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21378" name="Picture">
</wp:docPr>
                  <a:graphic>
                    <a:graphicData uri="http://schemas.openxmlformats.org/drawingml/2006/picture">
                      <pic:pic>
                        <pic:nvPicPr>
                          <pic:cNvPr id="1797221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356489" name="Picture">
</wp:docPr>
                  <a:graphic>
                    <a:graphicData uri="http://schemas.openxmlformats.org/drawingml/2006/picture">
                      <pic:pic>
                        <pic:nvPicPr>
                          <pic:cNvPr id="3713564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635" name="Picture">
</wp:docPr>
                        <a:graphic>
                          <a:graphicData uri="http://schemas.openxmlformats.org/drawingml/2006/picture">
                            <pic:pic>
                              <pic:nvPicPr>
                                <pic:cNvPr id="5217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3496" name="Picture">
</wp:docPr>
                  <a:graphic>
                    <a:graphicData uri="http://schemas.openxmlformats.org/drawingml/2006/picture">
                      <pic:pic>
                        <pic:nvPicPr>
                          <pic:cNvPr id="9975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65016" name="Picture">
</wp:docPr>
                  <a:graphic>
                    <a:graphicData uri="http://schemas.openxmlformats.org/drawingml/2006/picture">
                      <pic:pic>
                        <pic:nvPicPr>
                          <pic:cNvPr id="117256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79950" name="Picture">
</wp:docPr>
                  <a:graphic>
                    <a:graphicData uri="http://schemas.openxmlformats.org/drawingml/2006/picture">
                      <pic:pic>
                        <pic:nvPicPr>
                          <pic:cNvPr id="179447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35955" name="Picture">
</wp:docPr>
                  <a:graphic>
                    <a:graphicData uri="http://schemas.openxmlformats.org/drawingml/2006/picture">
                      <pic:pic>
                        <pic:nvPicPr>
                          <pic:cNvPr id="16926359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51495" name="Picture">
</wp:docPr>
                  <a:graphic>
                    <a:graphicData uri="http://schemas.openxmlformats.org/drawingml/2006/picture">
                      <pic:pic>
                        <pic:nvPicPr>
                          <pic:cNvPr id="1060651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13705" name="Picture">
</wp:docPr>
                  <a:graphic>
                    <a:graphicData uri="http://schemas.openxmlformats.org/drawingml/2006/picture">
                      <pic:pic>
                        <pic:nvPicPr>
                          <pic:cNvPr id="17331370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77221" name="Picture">
</wp:docPr>
                        <a:graphic>
                          <a:graphicData uri="http://schemas.openxmlformats.org/drawingml/2006/picture">
                            <pic:pic>
                              <pic:nvPicPr>
                                <pic:cNvPr id="850077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00431" name="Picture">
</wp:docPr>
                  <a:graphic>
                    <a:graphicData uri="http://schemas.openxmlformats.org/drawingml/2006/picture">
                      <pic:pic>
                        <pic:nvPicPr>
                          <pic:cNvPr id="49810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17499" name="Picture">
</wp:docPr>
                  <a:graphic>
                    <a:graphicData uri="http://schemas.openxmlformats.org/drawingml/2006/picture">
                      <pic:pic>
                        <pic:nvPicPr>
                          <pic:cNvPr id="63501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39435" name="Picture">
</wp:docPr>
                  <a:graphic>
                    <a:graphicData uri="http://schemas.openxmlformats.org/drawingml/2006/picture">
                      <pic:pic>
                        <pic:nvPicPr>
                          <pic:cNvPr id="131963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6572" name="Picture">
</wp:docPr>
                  <a:graphic>
                    <a:graphicData uri="http://schemas.openxmlformats.org/drawingml/2006/picture">
                      <pic:pic>
                        <pic:nvPicPr>
                          <pic:cNvPr id="2076765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7412" name="Picture">
</wp:docPr>
                  <a:graphic>
                    <a:graphicData uri="http://schemas.openxmlformats.org/drawingml/2006/picture">
                      <pic:pic>
                        <pic:nvPicPr>
                          <pic:cNvPr id="186627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363232" name="Picture">
</wp:docPr>
                  <a:graphic>
                    <a:graphicData uri="http://schemas.openxmlformats.org/drawingml/2006/picture">
                      <pic:pic>
                        <pic:nvPicPr>
                          <pic:cNvPr id="327363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074646" name="Picture">
</wp:docPr>
                        <a:graphic>
                          <a:graphicData uri="http://schemas.openxmlformats.org/drawingml/2006/picture">
                            <pic:pic>
                              <pic:nvPicPr>
                                <pic:cNvPr id="795074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76720" name="Picture">
</wp:docPr>
                  <a:graphic>
                    <a:graphicData uri="http://schemas.openxmlformats.org/drawingml/2006/picture">
                      <pic:pic>
                        <pic:nvPicPr>
                          <pic:cNvPr id="6332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76726" name="Picture">
</wp:docPr>
                  <a:graphic>
                    <a:graphicData uri="http://schemas.openxmlformats.org/drawingml/2006/picture">
                      <pic:pic>
                        <pic:nvPicPr>
                          <pic:cNvPr id="11551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28410" name="Picture">
</wp:docPr>
                  <a:graphic>
                    <a:graphicData uri="http://schemas.openxmlformats.org/drawingml/2006/picture">
                      <pic:pic>
                        <pic:nvPicPr>
                          <pic:cNvPr id="89662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243889" name="Picture">
</wp:docPr>
                  <a:graphic>
                    <a:graphicData uri="http://schemas.openxmlformats.org/drawingml/2006/picture">
                      <pic:pic>
                        <pic:nvPicPr>
                          <pic:cNvPr id="19102438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53522" name="Picture">
</wp:docPr>
                  <a:graphic>
                    <a:graphicData uri="http://schemas.openxmlformats.org/drawingml/2006/picture">
                      <pic:pic>
                        <pic:nvPicPr>
                          <pic:cNvPr id="493453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9064738" name="Picture">
</wp:docPr>
                  <a:graphic>
                    <a:graphicData uri="http://schemas.openxmlformats.org/drawingml/2006/picture">
                      <pic:pic>
                        <pic:nvPicPr>
                          <pic:cNvPr id="12590647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13707" name="Picture">
</wp:docPr>
                  <a:graphic>
                    <a:graphicData uri="http://schemas.openxmlformats.org/drawingml/2006/picture">
                      <pic:pic>
                        <pic:nvPicPr>
                          <pic:cNvPr id="86341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52762" name="Picture">
</wp:docPr>
                  <a:graphic>
                    <a:graphicData uri="http://schemas.openxmlformats.org/drawingml/2006/picture">
                      <pic:pic>
                        <pic:nvPicPr>
                          <pic:cNvPr id="64625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44264" name="Picture">
</wp:docPr>
                  <a:graphic>
                    <a:graphicData uri="http://schemas.openxmlformats.org/drawingml/2006/picture">
                      <pic:pic>
                        <pic:nvPicPr>
                          <pic:cNvPr id="29984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03233" name="Picture">
</wp:docPr>
                  <a:graphic>
                    <a:graphicData uri="http://schemas.openxmlformats.org/drawingml/2006/picture">
                      <pic:pic>
                        <pic:nvPicPr>
                          <pic:cNvPr id="2862032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22527" name="Picture">
</wp:docPr>
                  <a:graphic>
                    <a:graphicData uri="http://schemas.openxmlformats.org/drawingml/2006/picture">
                      <pic:pic>
                        <pic:nvPicPr>
                          <pic:cNvPr id="2055322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3457647" name="Picture">
</wp:docPr>
                  <a:graphic>
                    <a:graphicData uri="http://schemas.openxmlformats.org/drawingml/2006/picture">
                      <pic:pic>
                        <pic:nvPicPr>
                          <pic:cNvPr id="18034576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94556" name="Picture">
</wp:docPr>
                  <a:graphic>
                    <a:graphicData uri="http://schemas.openxmlformats.org/drawingml/2006/picture">
                      <pic:pic>
                        <pic:nvPicPr>
                          <pic:cNvPr id="48369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381744" name="Picture">
</wp:docPr>
                  <a:graphic>
                    <a:graphicData uri="http://schemas.openxmlformats.org/drawingml/2006/picture">
                      <pic:pic>
                        <pic:nvPicPr>
                          <pic:cNvPr id="183738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40919" name="Picture">
</wp:docPr>
                  <a:graphic>
                    <a:graphicData uri="http://schemas.openxmlformats.org/drawingml/2006/picture">
                      <pic:pic>
                        <pic:nvPicPr>
                          <pic:cNvPr id="149744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13132" name="Picture">
</wp:docPr>
                  <a:graphic>
                    <a:graphicData uri="http://schemas.openxmlformats.org/drawingml/2006/picture">
                      <pic:pic>
                        <pic:nvPicPr>
                          <pic:cNvPr id="10194131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52563" name="Picture">
</wp:docPr>
                  <a:graphic>
                    <a:graphicData uri="http://schemas.openxmlformats.org/drawingml/2006/picture">
                      <pic:pic>
                        <pic:nvPicPr>
                          <pic:cNvPr id="876552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891822" name="Picture">
</wp:docPr>
                  <a:graphic>
                    <a:graphicData uri="http://schemas.openxmlformats.org/drawingml/2006/picture">
                      <pic:pic>
                        <pic:nvPicPr>
                          <pic:cNvPr id="331891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80498" name="Picture">
</wp:docPr>
                  <a:graphic>
                    <a:graphicData uri="http://schemas.openxmlformats.org/drawingml/2006/picture">
                      <pic:pic>
                        <pic:nvPicPr>
                          <pic:cNvPr id="120608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17217" name="Picture">
</wp:docPr>
                  <a:graphic>
                    <a:graphicData uri="http://schemas.openxmlformats.org/drawingml/2006/picture">
                      <pic:pic>
                        <pic:nvPicPr>
                          <pic:cNvPr id="67471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Beautor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20431" name="Picture">
</wp:docPr>
                  <a:graphic>
                    <a:graphicData uri="http://schemas.openxmlformats.org/drawingml/2006/picture">
                      <pic:pic>
                        <pic:nvPicPr>
                          <pic:cNvPr id="153772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"https://fiches-risques.brgm.fr/georisques/casias/SSP4015898" \t "_blank" </w:instrText>
            </w:r>
            <w:r>
              <w:fldChar w:fldCharType="separate"/>
            </w:r>
            <w:r>
              <w:rPr>
                <w:rFonts w:ascii="Marianne" w:hAnsi="Marianne" w:eastAsia="Marianne" w:cs="Marianne"/>
                <w:sz w:val="14"/>
              </w:rPr>
              <w:t xml:space="preserve">SSP4015898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Regénération de solvants usés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"https://fiches-risques.brgm.fr/georisques/casias/SSP4015897" \t "_blank" </w:instrText>
            </w:r>
            <w:r>
              <w:fldChar w:fldCharType="separate"/>
            </w:r>
            <w:r>
              <w:rPr>
                <w:rFonts w:ascii="Marianne" w:hAnsi="Marianne" w:eastAsia="Marianne" w:cs="Marianne"/>
                <w:sz w:val="14"/>
              </w:rPr>
              <w:t xml:space="preserve">SSP4015897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"https://fiches-risques.brgm.fr/georisques/casias/SSP4015896" \t "_blank" </w:instrText>
            </w:r>
            <w:r>
              <w:fldChar w:fldCharType="separate"/>
            </w:r>
            <w:r>
              <w:rPr>
                <w:rFonts w:ascii="Marianne" w:hAnsi="Marianne" w:eastAsia="Marianne" w:cs="Marianne"/>
                <w:sz w:val="14"/>
              </w:rPr>
              <w:t xml:space="preserve">SSP4015896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Recyclage de déchets 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"https://fiches-risques.brgm.fr/georisques/casias/SSP4015895" \t "_blank" </w:instrText>
            </w:r>
            <w:r>
              <w:fldChar w:fldCharType="separate"/>
            </w:r>
            <w:r>
              <w:rPr>
                <w:rFonts w:ascii="Marianne" w:hAnsi="Marianne" w:eastAsia="Marianne" w:cs="Marianne"/>
                <w:sz w:val="14"/>
              </w:rPr>
              <w:t xml:space="preserve">SSP4015895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SALEINE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"https://fiches-risques.brgm.fr/georisques/casias/SSP4015894" \t "_blank" </w:instrText>
            </w:r>
            <w:r>
              <w:fldChar w:fldCharType="separate"/>
            </w:r>
            <w:r>
              <w:rPr>
                <w:rFonts w:ascii="Marianne" w:hAnsi="Marianne" w:eastAsia="Marianne" w:cs="Marianne"/>
                <w:sz w:val="14"/>
              </w:rPr>
              <w:t xml:space="preserve">SSP4015894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"https://fiches-risques.brgm.fr/georisques/casias/SSP4015893" \t "_blank" </w:instrText>
            </w:r>
            <w:r>
              <w:fldChar w:fldCharType="separate"/>
            </w:r>
            <w:r>
              <w:rPr>
                <w:rFonts w:ascii="Marianne" w:hAnsi="Marianne" w:eastAsia="Marianne" w:cs="Marianne"/>
                <w:sz w:val="14"/>
              </w:rPr>
              <w:t xml:space="preserve">SSP4015893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"https://fiches-risques.brgm.fr/georisques/casias/SSP4015892" \t "_blank" </w:instrText>
            </w:r>
            <w:r>
              <w:fldChar w:fldCharType="separate"/>
            </w:r>
            <w:r>
              <w:rPr>
                <w:rFonts w:ascii="Marianne" w:hAnsi="Marianne" w:eastAsia="Marianne" w:cs="Marianne"/>
                <w:sz w:val="14"/>
              </w:rPr>
              <w:t xml:space="preserve">SSP4015892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Beautor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"https://fiches-risques.brgm.fr/georisques/casias/SSP4015890" \t "_blank" </w:instrText>
            </w:r>
            <w:r>
              <w:fldChar w:fldCharType="separate"/>
            </w:r>
            <w:r>
              <w:rPr>
                <w:rFonts w:ascii="Marianne" w:hAnsi="Marianne" w:eastAsia="Marianne" w:cs="Marianne"/>
                <w:sz w:val="14"/>
              </w:rPr>
              <w:t xml:space="preserve">SSP4015890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"https://fiches-risques.brgm.fr/georisques/casias/SSP4015889" \t "_blank" </w:instrText>
            </w:r>
            <w:r>
              <w:fldChar w:fldCharType="separate"/>
            </w:r>
            <w:r>
              <w:rPr>
                <w:rFonts w:ascii="Marianne" w:hAnsi="Marianne" w:eastAsia="Marianne" w:cs="Marianne"/>
                <w:sz w:val="14"/>
              </w:rPr>
              <w:t xml:space="preserve">SSP4015889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 et pièces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"https://fiches-risques.brgm.fr/georisques/casias/SSP4015888" \t "_blank" </w:instrText>
            </w:r>
            <w:r>
              <w:fldChar w:fldCharType="separate"/>
            </w:r>
            <w:r>
              <w:rPr>
                <w:rFonts w:ascii="Marianne" w:hAnsi="Marianne" w:eastAsia="Marianne" w:cs="Marianne"/>
                <w:sz w:val="14"/>
              </w:rPr>
              <w:t xml:space="preserve">SSP4015888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d'étain LECOSSOIS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"https://fiches-risques.brgm.fr/georisques/casias/SSP4015887" \t "_blank" </w:instrText>
            </w:r>
            <w:r>
              <w:fldChar w:fldCharType="separate"/>
            </w:r>
            <w:r>
              <w:rPr>
                <w:rFonts w:ascii="Marianne" w:hAnsi="Marianne" w:eastAsia="Marianne" w:cs="Marianne"/>
                <w:sz w:val="14"/>
              </w:rPr>
              <w:t xml:space="preserve">SSP4015887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Joie de vivre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"https://fiches-risques.brgm.fr/georisques/casias/SSP4015886" \t "_blank" </w:instrText>
            </w:r>
            <w:r>
              <w:fldChar w:fldCharType="separate"/>
            </w:r>
            <w:r>
              <w:rPr>
                <w:rFonts w:ascii="Marianne" w:hAnsi="Marianne" w:eastAsia="Marianne" w:cs="Marianne"/>
                <w:sz w:val="14"/>
              </w:rPr>
              <w:t xml:space="preserve">SSP4015886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HUGUES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"https://fiches-risques.brgm.fr/georisques/casias/SSP4015885" \t "_blank" </w:instrText>
            </w:r>
            <w:r>
              <w:fldChar w:fldCharType="separate"/>
            </w:r>
            <w:r>
              <w:rPr>
                <w:rFonts w:ascii="Marianne" w:hAnsi="Marianne" w:eastAsia="Marianne" w:cs="Marianne"/>
                <w:sz w:val="14"/>
              </w:rPr>
              <w:t xml:space="preserve">SSP4015885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électriques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"https://fiches-risques.brgm.fr/georisques/casias/SSP4015884" \t "_blank" </w:instrText>
            </w:r>
            <w:r>
              <w:fldChar w:fldCharType="separate"/>
            </w:r>
            <w:r>
              <w:rPr>
                <w:rFonts w:ascii="Marianne" w:hAnsi="Marianne" w:eastAsia="Marianne" w:cs="Marianne"/>
                <w:sz w:val="14"/>
              </w:rPr>
              <w:t xml:space="preserve">SSP4015884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de l'école maternelle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"https://fiches-risques.brgm.fr/georisques/casias/SSP4015883" \t "_blank" </w:instrText>
            </w:r>
            <w:r>
              <w:fldChar w:fldCharType="separate"/>
            </w:r>
            <w:r>
              <w:rPr>
                <w:rFonts w:ascii="Marianne" w:hAnsi="Marianne" w:eastAsia="Marianne" w:cs="Marianne"/>
                <w:sz w:val="14"/>
              </w:rPr>
              <w:t xml:space="preserve">SSP4015883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DELAMORT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"https://fiches-risques.brgm.fr/georisques/casias/SSP4015882" \t "_blank" </w:instrText>
            </w:r>
            <w:r>
              <w:fldChar w:fldCharType="separate"/>
            </w:r>
            <w:r>
              <w:rPr>
                <w:rFonts w:ascii="Marianne" w:hAnsi="Marianne" w:eastAsia="Marianne" w:cs="Marianne"/>
                <w:sz w:val="14"/>
              </w:rPr>
              <w:t xml:space="preserve">SSP4015882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"https://fiches-risques.brgm.fr/georisques/casias/SSP4015881" \t "_blank" </w:instrText>
            </w:r>
            <w:r>
              <w:fldChar w:fldCharType="separate"/>
            </w:r>
            <w:r>
              <w:rPr>
                <w:rFonts w:ascii="Marianne" w:hAnsi="Marianne" w:eastAsia="Marianne" w:cs="Marianne"/>
                <w:sz w:val="14"/>
              </w:rPr>
              <w:t xml:space="preserve">SSP4015881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"https://fiches-risques.brgm.fr/georisques/casias/SSP4015880" \t "_blank" </w:instrText>
            </w:r>
            <w:r>
              <w:fldChar w:fldCharType="separate"/>
            </w:r>
            <w:r>
              <w:rPr>
                <w:rFonts w:ascii="Marianne" w:hAnsi="Marianne" w:eastAsia="Marianne" w:cs="Marianne"/>
                <w:sz w:val="14"/>
              </w:rPr>
              <w:t xml:space="preserve">SSP4015880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COLLIER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"https://fiches-risques.brgm.fr/georisques/casias/SSP4015879" \t "_blank" </w:instrText>
            </w:r>
            <w:r>
              <w:fldChar w:fldCharType="separate"/>
            </w:r>
            <w:r>
              <w:rPr>
                <w:rFonts w:ascii="Marianne" w:hAnsi="Marianne" w:eastAsia="Marianne" w:cs="Marianne"/>
                <w:sz w:val="14"/>
              </w:rPr>
              <w:t xml:space="preserve">SSP4015879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glaces artificielles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"https://fiches-risques.brgm.fr/georisques/casias/SSP4015878" \t "_blank" </w:instrText>
            </w:r>
            <w:r>
              <w:fldChar w:fldCharType="separate"/>
            </w:r>
            <w:r>
              <w:rPr>
                <w:rFonts w:ascii="Marianne" w:hAnsi="Marianne" w:eastAsia="Marianne" w:cs="Marianne"/>
                <w:sz w:val="14"/>
              </w:rPr>
              <w:t xml:space="preserve">SSP4015878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"https://fiches-risques.brgm.fr/georisques/casias/SSP4015877" \t "_blank" </w:instrText>
            </w:r>
            <w:r>
              <w:fldChar w:fldCharType="separate"/>
            </w:r>
            <w:r>
              <w:rPr>
                <w:rFonts w:ascii="Marianne" w:hAnsi="Marianne" w:eastAsia="Marianne" w:cs="Marianne"/>
                <w:sz w:val="14"/>
              </w:rPr>
              <w:t xml:space="preserve">SSP4015877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CELDRAN ; ex Travail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"https://fiches-risques.brgm.fr/georisques/casias/SSP4015876" \t "_blank" </w:instrText>
            </w:r>
            <w:r>
              <w:fldChar w:fldCharType="separate"/>
            </w:r>
            <w:r>
              <w:rPr>
                <w:rFonts w:ascii="Marianne" w:hAnsi="Marianne" w:eastAsia="Marianne" w:cs="Marianne"/>
                <w:sz w:val="14"/>
              </w:rPr>
              <w:t xml:space="preserve">SSP4015876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à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"https://fiches-risques.brgm.fr/georisques/casias/SSP4015875" \t "_blank" </w:instrText>
            </w:r>
            <w:r>
              <w:fldChar w:fldCharType="separate"/>
            </w:r>
            <w:r>
              <w:rPr>
                <w:rFonts w:ascii="Marianne" w:hAnsi="Marianne" w:eastAsia="Marianne" w:cs="Marianne"/>
                <w:sz w:val="14"/>
              </w:rPr>
              <w:t xml:space="preserve">SSP4015875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DUFERCO COATING ; Acierie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"https://fiches-risques.brgm.fr/georisques/casias/SSP4014817" \t "_blank" </w:instrText>
            </w:r>
            <w:r>
              <w:fldChar w:fldCharType="separate"/>
            </w:r>
            <w:r>
              <w:rPr>
                <w:rFonts w:ascii="Marianne" w:hAnsi="Marianne" w:eastAsia="Marianne" w:cs="Marianne"/>
                <w:sz w:val="14"/>
              </w:rPr>
              <w:t xml:space="preserve">SSP4014817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vidanges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"https://fiches-risques.brgm.fr/georisques/casias/SSP665342" \t "_blank" </w:instrText>
            </w:r>
            <w:r>
              <w:fldChar w:fldCharType="separate"/>
            </w:r>
            <w:r>
              <w:rPr>
                <w:rFonts w:ascii="Marianne" w:hAnsi="Marianne" w:eastAsia="Marianne" w:cs="Marianne"/>
                <w:sz w:val="14"/>
              </w:rPr>
              <w:t xml:space="preserve">SSP665342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Ateliers de demain (Beautor)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"https://fiches-risques.brgm.fr/georisques/casias/SSP662312" \t "_blank" </w:instrText>
            </w:r>
            <w:r>
              <w:fldChar w:fldCharType="separate"/>
            </w:r>
            <w:r>
              <w:rPr>
                <w:rFonts w:ascii="Marianne" w:hAnsi="Marianne" w:eastAsia="Marianne" w:cs="Marianne"/>
                <w:sz w:val="14"/>
              </w:rPr>
              <w:t xml:space="preserve">SSP662312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Entrepot ex NRJT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