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54830" name="Picture">
</wp:docPr>
                  <a:graphic>
                    <a:graphicData uri="http://schemas.openxmlformats.org/drawingml/2006/picture">
                      <pic:pic>
                        <pic:nvPicPr>
                          <pic:cNvPr id="161815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386566" name="Picture">
</wp:docPr>
                  <a:graphic>
                    <a:graphicData uri="http://schemas.openxmlformats.org/drawingml/2006/picture">
                      <pic:pic>
                        <pic:nvPicPr>
                          <pic:cNvPr id="1674386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280235" name="Picture">
</wp:docPr>
                        <a:graphic>
                          <a:graphicData uri="http://schemas.openxmlformats.org/drawingml/2006/picture">
                            <pic:pic>
                              <pic:nvPicPr>
                                <pic:cNvPr id="755280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04150 Banon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160159" name="Picture">
</wp:docPr>
                  <a:graphic>
                    <a:graphicData uri="http://schemas.openxmlformats.org/drawingml/2006/picture">
                      <pic:pic>
                        <pic:nvPicPr>
                          <pic:cNvPr id="1442160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6944735" name="Picture">
</wp:docPr>
                  <a:graphic>
                    <a:graphicData uri="http://schemas.openxmlformats.org/drawingml/2006/picture">
                      <pic:pic>
                        <pic:nvPicPr>
                          <pic:cNvPr id="1986944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91934" name="Picture">
</wp:docPr>
                  <a:graphic>
                    <a:graphicData uri="http://schemas.openxmlformats.org/drawingml/2006/picture">
                      <pic:pic>
                        <pic:nvPicPr>
                          <pic:cNvPr id="57929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63150" name="Picture">
</wp:docPr>
                  <a:graphic>
                    <a:graphicData uri="http://schemas.openxmlformats.org/drawingml/2006/picture">
                      <pic:pic>
                        <pic:nvPicPr>
                          <pic:cNvPr id="189996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167611" name="Picture">
</wp:docPr>
                  <a:graphic>
                    <a:graphicData uri="http://schemas.openxmlformats.org/drawingml/2006/picture">
                      <pic:pic>
                        <pic:nvPicPr>
                          <pic:cNvPr id="214616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85368" name="Picture">
</wp:docPr>
                        <a:graphic>
                          <a:graphicData uri="http://schemas.openxmlformats.org/drawingml/2006/picture">
                            <pic:pic>
                              <pic:nvPicPr>
                                <pic:cNvPr id="176485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027933" name="Picture">
</wp:docPr>
                        <a:graphic>
                          <a:graphicData uri="http://schemas.openxmlformats.org/drawingml/2006/picture">
                            <pic:pic>
                              <pic:nvPicPr>
                                <pic:cNvPr id="2099027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05756" name="Picture">
</wp:docPr>
                        <a:graphic>
                          <a:graphicData uri="http://schemas.openxmlformats.org/drawingml/2006/picture">
                            <pic:pic>
                              <pic:nvPicPr>
                                <pic:cNvPr id="905905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318021" name="Picture">
</wp:docPr>
                        <a:graphic>
                          <a:graphicData uri="http://schemas.openxmlformats.org/drawingml/2006/picture">
                            <pic:pic>
                              <pic:nvPicPr>
                                <pic:cNvPr id="867318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63642" name="Picture">
</wp:docPr>
                        <a:graphic>
                          <a:graphicData uri="http://schemas.openxmlformats.org/drawingml/2006/picture">
                            <pic:pic>
                              <pic:nvPicPr>
                                <pic:cNvPr id="685763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365828" name="Picture">
</wp:docPr>
                        <a:graphic>
                          <a:graphicData uri="http://schemas.openxmlformats.org/drawingml/2006/picture">
                            <pic:pic>
                              <pic:nvPicPr>
                                <pic:cNvPr id="897365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005261" name="Picture">
</wp:docPr>
                        <a:graphic>
                          <a:graphicData uri="http://schemas.openxmlformats.org/drawingml/2006/picture">
                            <pic:pic>
                              <pic:nvPicPr>
                                <pic:cNvPr id="1520005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86192" name="Picture">
</wp:docPr>
                        <a:graphic>
                          <a:graphicData uri="http://schemas.openxmlformats.org/drawingml/2006/picture">
                            <pic:pic>
                              <pic:nvPicPr>
                                <pic:cNvPr id="958286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90988" name="Picture">
</wp:docPr>
                        <a:graphic>
                          <a:graphicData uri="http://schemas.openxmlformats.org/drawingml/2006/picture">
                            <pic:pic>
                              <pic:nvPicPr>
                                <pic:cNvPr id="18298909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879236" name="Picture">
</wp:docPr>
                        <a:graphic>
                          <a:graphicData uri="http://schemas.openxmlformats.org/drawingml/2006/picture">
                            <pic:pic>
                              <pic:nvPicPr>
                                <pic:cNvPr id="829879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32418" name="Picture">
</wp:docPr>
                        <a:graphic>
                          <a:graphicData uri="http://schemas.openxmlformats.org/drawingml/2006/picture">
                            <pic:pic>
                              <pic:nvPicPr>
                                <pic:cNvPr id="1555732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21973" name="Picture">
</wp:docPr>
                        <a:graphic>
                          <a:graphicData uri="http://schemas.openxmlformats.org/drawingml/2006/picture">
                            <pic:pic>
                              <pic:nvPicPr>
                                <pic:cNvPr id="10005219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630988" name="Picture">
</wp:docPr>
                        <a:graphic>
                          <a:graphicData uri="http://schemas.openxmlformats.org/drawingml/2006/picture">
                            <pic:pic>
                              <pic:nvPicPr>
                                <pic:cNvPr id="11656309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97160" name="Picture">
</wp:docPr>
                        <a:graphic>
                          <a:graphicData uri="http://schemas.openxmlformats.org/drawingml/2006/picture">
                            <pic:pic>
                              <pic:nvPicPr>
                                <pic:cNvPr id="426697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44402" name="Picture">
</wp:docPr>
                        <a:graphic>
                          <a:graphicData uri="http://schemas.openxmlformats.org/drawingml/2006/picture">
                            <pic:pic>
                              <pic:nvPicPr>
                                <pic:cNvPr id="1048444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290838" name="Picture">
</wp:docPr>
                        <a:graphic>
                          <a:graphicData uri="http://schemas.openxmlformats.org/drawingml/2006/picture">
                            <pic:pic>
                              <pic:nvPicPr>
                                <pic:cNvPr id="10442908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54937" name="Picture">
</wp:docPr>
                        <a:graphic>
                          <a:graphicData uri="http://schemas.openxmlformats.org/drawingml/2006/picture">
                            <pic:pic>
                              <pic:nvPicPr>
                                <pic:cNvPr id="1306654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510685" name="Picture">
</wp:docPr>
                        <a:graphic>
                          <a:graphicData uri="http://schemas.openxmlformats.org/drawingml/2006/picture">
                            <pic:pic>
                              <pic:nvPicPr>
                                <pic:cNvPr id="5125106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681232" name="Picture">
</wp:docPr>
                        <a:graphic>
                          <a:graphicData uri="http://schemas.openxmlformats.org/drawingml/2006/picture">
                            <pic:pic>
                              <pic:nvPicPr>
                                <pic:cNvPr id="9336812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81925" name="Picture">
</wp:docPr>
                        <a:graphic>
                          <a:graphicData uri="http://schemas.openxmlformats.org/drawingml/2006/picture">
                            <pic:pic>
                              <pic:nvPicPr>
                                <pic:cNvPr id="5845819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638579" name="Picture">
</wp:docPr>
                        <a:graphic>
                          <a:graphicData uri="http://schemas.openxmlformats.org/drawingml/2006/picture">
                            <pic:pic>
                              <pic:nvPicPr>
                                <pic:cNvPr id="19196385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875947" name="Picture">
</wp:docPr>
                        <a:graphic>
                          <a:graphicData uri="http://schemas.openxmlformats.org/drawingml/2006/picture">
                            <pic:pic>
                              <pic:nvPicPr>
                                <pic:cNvPr id="4088759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80647" name="Picture">
</wp:docPr>
                        <a:graphic>
                          <a:graphicData uri="http://schemas.openxmlformats.org/drawingml/2006/picture">
                            <pic:pic>
                              <pic:nvPicPr>
                                <pic:cNvPr id="486680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10534" name="Picture">
</wp:docPr>
                        <a:graphic>
                          <a:graphicData uri="http://schemas.openxmlformats.org/drawingml/2006/picture">
                            <pic:pic>
                              <pic:nvPicPr>
                                <pic:cNvPr id="14511105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36238" name="Picture">
</wp:docPr>
                  <a:graphic>
                    <a:graphicData uri="http://schemas.openxmlformats.org/drawingml/2006/picture">
                      <pic:pic>
                        <pic:nvPicPr>
                          <pic:cNvPr id="46993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75726" name="Picture">
</wp:docPr>
                  <a:graphic>
                    <a:graphicData uri="http://schemas.openxmlformats.org/drawingml/2006/picture">
                      <pic:pic>
                        <pic:nvPicPr>
                          <pic:cNvPr id="132027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37169" name="Picture">
</wp:docPr>
                  <a:graphic>
                    <a:graphicData uri="http://schemas.openxmlformats.org/drawingml/2006/picture">
                      <pic:pic>
                        <pic:nvPicPr>
                          <pic:cNvPr id="108623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06108" name="Picture">
</wp:docPr>
                  <a:graphic>
                    <a:graphicData uri="http://schemas.openxmlformats.org/drawingml/2006/picture">
                      <pic:pic>
                        <pic:nvPicPr>
                          <pic:cNvPr id="1241706108"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22358" name="Picture">
</wp:docPr>
                  <a:graphic>
                    <a:graphicData uri="http://schemas.openxmlformats.org/drawingml/2006/picture">
                      <pic:pic>
                        <pic:nvPicPr>
                          <pic:cNvPr id="1126422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5461342" name="Picture">
</wp:docPr>
                  <a:graphic>
                    <a:graphicData uri="http://schemas.openxmlformats.org/drawingml/2006/picture">
                      <pic:pic>
                        <pic:nvPicPr>
                          <pic:cNvPr id="845461342"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268254" name="Picture">
</wp:docPr>
                        <a:graphic>
                          <a:graphicData uri="http://schemas.openxmlformats.org/drawingml/2006/picture">
                            <pic:pic>
                              <pic:nvPicPr>
                                <pic:cNvPr id="584268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711296" name="Picture">
</wp:docPr>
                  <a:graphic>
                    <a:graphicData uri="http://schemas.openxmlformats.org/drawingml/2006/picture">
                      <pic:pic>
                        <pic:nvPicPr>
                          <pic:cNvPr id="180071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36976" name="Picture">
</wp:docPr>
                  <a:graphic>
                    <a:graphicData uri="http://schemas.openxmlformats.org/drawingml/2006/picture">
                      <pic:pic>
                        <pic:nvPicPr>
                          <pic:cNvPr id="155103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62665" name="Picture">
</wp:docPr>
                  <a:graphic>
                    <a:graphicData uri="http://schemas.openxmlformats.org/drawingml/2006/picture">
                      <pic:pic>
                        <pic:nvPicPr>
                          <pic:cNvPr id="174196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767286" name="Picture">
</wp:docPr>
                  <a:graphic>
                    <a:graphicData uri="http://schemas.openxmlformats.org/drawingml/2006/picture">
                      <pic:pic>
                        <pic:nvPicPr>
                          <pic:cNvPr id="9197672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25194" name="Picture">
</wp:docPr>
                  <a:graphic>
                    <a:graphicData uri="http://schemas.openxmlformats.org/drawingml/2006/picture">
                      <pic:pic>
                        <pic:nvPicPr>
                          <pic:cNvPr id="18320251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964186" name="Picture">
</wp:docPr>
                  <a:graphic>
                    <a:graphicData uri="http://schemas.openxmlformats.org/drawingml/2006/picture">
                      <pic:pic>
                        <pic:nvPicPr>
                          <pic:cNvPr id="99996418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16097" name="Picture">
</wp:docPr>
                        <a:graphic>
                          <a:graphicData uri="http://schemas.openxmlformats.org/drawingml/2006/picture">
                            <pic:pic>
                              <pic:nvPicPr>
                                <pic:cNvPr id="2496160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16438" name="Picture">
</wp:docPr>
                  <a:graphic>
                    <a:graphicData uri="http://schemas.openxmlformats.org/drawingml/2006/picture">
                      <pic:pic>
                        <pic:nvPicPr>
                          <pic:cNvPr id="25371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090031" name="Picture">
</wp:docPr>
                  <a:graphic>
                    <a:graphicData uri="http://schemas.openxmlformats.org/drawingml/2006/picture">
                      <pic:pic>
                        <pic:nvPicPr>
                          <pic:cNvPr id="54809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27941" name="Picture">
</wp:docPr>
                  <a:graphic>
                    <a:graphicData uri="http://schemas.openxmlformats.org/drawingml/2006/picture">
                      <pic:pic>
                        <pic:nvPicPr>
                          <pic:cNvPr id="687127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258827" name="Picture">
</wp:docPr>
                  <a:graphic>
                    <a:graphicData uri="http://schemas.openxmlformats.org/drawingml/2006/picture">
                      <pic:pic>
                        <pic:nvPicPr>
                          <pic:cNvPr id="17252588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56198" name="Picture">
</wp:docPr>
                  <a:graphic>
                    <a:graphicData uri="http://schemas.openxmlformats.org/drawingml/2006/picture">
                      <pic:pic>
                        <pic:nvPicPr>
                          <pic:cNvPr id="882156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8151090" name="Picture">
</wp:docPr>
                  <a:graphic>
                    <a:graphicData uri="http://schemas.openxmlformats.org/drawingml/2006/picture">
                      <pic:pic>
                        <pic:nvPicPr>
                          <pic:cNvPr id="17581510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475222" name="Picture">
</wp:docPr>
                        <a:graphic>
                          <a:graphicData uri="http://schemas.openxmlformats.org/drawingml/2006/picture">
                            <pic:pic>
                              <pic:nvPicPr>
                                <pic:cNvPr id="1828475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346872" name="Picture">
</wp:docPr>
                        <a:graphic>
                          <a:graphicData uri="http://schemas.openxmlformats.org/drawingml/2006/picture">
                            <pic:pic>
                              <pic:nvPicPr>
                                <pic:cNvPr id="18313468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50857" name="Picture">
</wp:docPr>
                  <a:graphic>
                    <a:graphicData uri="http://schemas.openxmlformats.org/drawingml/2006/picture">
                      <pic:pic>
                        <pic:nvPicPr>
                          <pic:cNvPr id="210975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28107" name="Picture">
</wp:docPr>
                  <a:graphic>
                    <a:graphicData uri="http://schemas.openxmlformats.org/drawingml/2006/picture">
                      <pic:pic>
                        <pic:nvPicPr>
                          <pic:cNvPr id="136432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981715" name="Picture">
</wp:docPr>
                  <a:graphic>
                    <a:graphicData uri="http://schemas.openxmlformats.org/drawingml/2006/picture">
                      <pic:pic>
                        <pic:nvPicPr>
                          <pic:cNvPr id="92498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71799" name="Picture">
</wp:docPr>
                  <a:graphic>
                    <a:graphicData uri="http://schemas.openxmlformats.org/drawingml/2006/picture">
                      <pic:pic>
                        <pic:nvPicPr>
                          <pic:cNvPr id="107377179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75969" name="Picture">
</wp:docPr>
                  <a:graphic>
                    <a:graphicData uri="http://schemas.openxmlformats.org/drawingml/2006/picture">
                      <pic:pic>
                        <pic:nvPicPr>
                          <pic:cNvPr id="1891175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633461" name="Picture">
</wp:docPr>
                  <a:graphic>
                    <a:graphicData uri="http://schemas.openxmlformats.org/drawingml/2006/picture">
                      <pic:pic>
                        <pic:nvPicPr>
                          <pic:cNvPr id="9063346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537758" name="Picture">
</wp:docPr>
                        <a:graphic>
                          <a:graphicData uri="http://schemas.openxmlformats.org/drawingml/2006/picture">
                            <pic:pic>
                              <pic:nvPicPr>
                                <pic:cNvPr id="175853775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0615" name="Picture">
</wp:docPr>
                  <a:graphic>
                    <a:graphicData uri="http://schemas.openxmlformats.org/drawingml/2006/picture">
                      <pic:pic>
                        <pic:nvPicPr>
                          <pic:cNvPr id="26990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158946" name="Picture">
</wp:docPr>
                  <a:graphic>
                    <a:graphicData uri="http://schemas.openxmlformats.org/drawingml/2006/picture">
                      <pic:pic>
                        <pic:nvPicPr>
                          <pic:cNvPr id="75115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98005" name="Picture">
</wp:docPr>
                  <a:graphic>
                    <a:graphicData uri="http://schemas.openxmlformats.org/drawingml/2006/picture">
                      <pic:pic>
                        <pic:nvPicPr>
                          <pic:cNvPr id="185859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98612" name="Picture">
</wp:docPr>
                  <a:graphic>
                    <a:graphicData uri="http://schemas.openxmlformats.org/drawingml/2006/picture">
                      <pic:pic>
                        <pic:nvPicPr>
                          <pic:cNvPr id="8379986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4756" name="Picture">
</wp:docPr>
                  <a:graphic>
                    <a:graphicData uri="http://schemas.openxmlformats.org/drawingml/2006/picture">
                      <pic:pic>
                        <pic:nvPicPr>
                          <pic:cNvPr id="84174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053895" name="Picture">
</wp:docPr>
                  <a:graphic>
                    <a:graphicData uri="http://schemas.openxmlformats.org/drawingml/2006/picture">
                      <pic:pic>
                        <pic:nvPicPr>
                          <pic:cNvPr id="7690538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088566" name="Picture">
</wp:docPr>
                        <a:graphic>
                          <a:graphicData uri="http://schemas.openxmlformats.org/drawingml/2006/picture">
                            <pic:pic>
                              <pic:nvPicPr>
                                <pic:cNvPr id="575088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49281" name="Picture">
</wp:docPr>
                  <a:graphic>
                    <a:graphicData uri="http://schemas.openxmlformats.org/drawingml/2006/picture">
                      <pic:pic>
                        <pic:nvPicPr>
                          <pic:cNvPr id="2136949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752833" name="Picture">
</wp:docPr>
                  <a:graphic>
                    <a:graphicData uri="http://schemas.openxmlformats.org/drawingml/2006/picture">
                      <pic:pic>
                        <pic:nvPicPr>
                          <pic:cNvPr id="45175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477" name="Picture">
</wp:docPr>
                  <a:graphic>
                    <a:graphicData uri="http://schemas.openxmlformats.org/drawingml/2006/picture">
                      <pic:pic>
                        <pic:nvPicPr>
                          <pic:cNvPr id="17620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02664" name="Picture">
</wp:docPr>
                  <a:graphic>
                    <a:graphicData uri="http://schemas.openxmlformats.org/drawingml/2006/picture">
                      <pic:pic>
                        <pic:nvPicPr>
                          <pic:cNvPr id="294026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01809" name="Picture">
</wp:docPr>
                  <a:graphic>
                    <a:graphicData uri="http://schemas.openxmlformats.org/drawingml/2006/picture">
                      <pic:pic>
                        <pic:nvPicPr>
                          <pic:cNvPr id="13589018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4712743" name="Picture">
</wp:docPr>
                  <a:graphic>
                    <a:graphicData uri="http://schemas.openxmlformats.org/drawingml/2006/picture">
                      <pic:pic>
                        <pic:nvPicPr>
                          <pic:cNvPr id="18347127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964388" name="Picture">
</wp:docPr>
                        <a:graphic>
                          <a:graphicData uri="http://schemas.openxmlformats.org/drawingml/2006/picture">
                            <pic:pic>
                              <pic:nvPicPr>
                                <pic:cNvPr id="4989643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976876" name="Picture">
</wp:docPr>
                        <a:graphic>
                          <a:graphicData uri="http://schemas.openxmlformats.org/drawingml/2006/picture">
                            <pic:pic>
                              <pic:nvPicPr>
                                <pic:cNvPr id="68397687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652455" name="Picture">
</wp:docPr>
                  <a:graphic>
                    <a:graphicData uri="http://schemas.openxmlformats.org/drawingml/2006/picture">
                      <pic:pic>
                        <pic:nvPicPr>
                          <pic:cNvPr id="149665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71807" name="Picture">
</wp:docPr>
                  <a:graphic>
                    <a:graphicData uri="http://schemas.openxmlformats.org/drawingml/2006/picture">
                      <pic:pic>
                        <pic:nvPicPr>
                          <pic:cNvPr id="150937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24793" name="Picture">
</wp:docPr>
                  <a:graphic>
                    <a:graphicData uri="http://schemas.openxmlformats.org/drawingml/2006/picture">
                      <pic:pic>
                        <pic:nvPicPr>
                          <pic:cNvPr id="190942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2579" name="Picture">
</wp:docPr>
                  <a:graphic>
                    <a:graphicData uri="http://schemas.openxmlformats.org/drawingml/2006/picture">
                      <pic:pic>
                        <pic:nvPicPr>
                          <pic:cNvPr id="39902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42984" name="Picture">
</wp:docPr>
                  <a:graphic>
                    <a:graphicData uri="http://schemas.openxmlformats.org/drawingml/2006/picture">
                      <pic:pic>
                        <pic:nvPicPr>
                          <pic:cNvPr id="6525429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115969" name="Picture">
</wp:docPr>
                  <a:graphic>
                    <a:graphicData uri="http://schemas.openxmlformats.org/drawingml/2006/picture">
                      <pic:pic>
                        <pic:nvPicPr>
                          <pic:cNvPr id="968115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292077" name="Picture">
</wp:docPr>
                        <a:graphic>
                          <a:graphicData uri="http://schemas.openxmlformats.org/drawingml/2006/picture">
                            <pic:pic>
                              <pic:nvPicPr>
                                <pic:cNvPr id="20812920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59074" name="Picture">
</wp:docPr>
                  <a:graphic>
                    <a:graphicData uri="http://schemas.openxmlformats.org/drawingml/2006/picture">
                      <pic:pic>
                        <pic:nvPicPr>
                          <pic:cNvPr id="173815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24835" name="Picture">
</wp:docPr>
                  <a:graphic>
                    <a:graphicData uri="http://schemas.openxmlformats.org/drawingml/2006/picture">
                      <pic:pic>
                        <pic:nvPicPr>
                          <pic:cNvPr id="774324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72331" name="Picture">
</wp:docPr>
                  <a:graphic>
                    <a:graphicData uri="http://schemas.openxmlformats.org/drawingml/2006/picture">
                      <pic:pic>
                        <pic:nvPicPr>
                          <pic:cNvPr id="156707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744509" name="Picture">
</wp:docPr>
                  <a:graphic>
                    <a:graphicData uri="http://schemas.openxmlformats.org/drawingml/2006/picture">
                      <pic:pic>
                        <pic:nvPicPr>
                          <pic:cNvPr id="11427445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85590" name="Picture">
</wp:docPr>
                  <a:graphic>
                    <a:graphicData uri="http://schemas.openxmlformats.org/drawingml/2006/picture">
                      <pic:pic>
                        <pic:nvPicPr>
                          <pic:cNvPr id="1874485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737047" name="Picture">
</wp:docPr>
                  <a:graphic>
                    <a:graphicData uri="http://schemas.openxmlformats.org/drawingml/2006/picture">
                      <pic:pic>
                        <pic:nvPicPr>
                          <pic:cNvPr id="307370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447148" name="Picture">
</wp:docPr>
                  <a:graphic>
                    <a:graphicData uri="http://schemas.openxmlformats.org/drawingml/2006/picture">
                      <pic:pic>
                        <pic:nvPicPr>
                          <pic:cNvPr id="167544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9975" name="Picture">
</wp:docPr>
                  <a:graphic>
                    <a:graphicData uri="http://schemas.openxmlformats.org/drawingml/2006/picture">
                      <pic:pic>
                        <pic:nvPicPr>
                          <pic:cNvPr id="11084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23650" name="Picture">
</wp:docPr>
                  <a:graphic>
                    <a:graphicData uri="http://schemas.openxmlformats.org/drawingml/2006/picture">
                      <pic:pic>
                        <pic:nvPicPr>
                          <pic:cNvPr id="182572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"https://fiches-risques.brgm.fr/georisques/cavite/PACAA0003950" \t "_self" </w:instrText>
            </w:r>
            <w:r>
              <w:fldChar w:fldCharType="separate"/>
            </w:r>
            <w:r>
              <w:rPr>
                <w:rFonts w:ascii="Marianne" w:hAnsi="Marianne" w:eastAsia="Marianne" w:cs="Marianne"/>
                <w:sz w:val="14"/>
              </w:rPr>
              <w:t xml:space="preserve">PACAA0003950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Coutin, de Couten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"https://fiches-risques.brgm.fr/georisques/cavite/PACAA0003951" \t "_self" </w:instrText>
            </w:r>
            <w:r>
              <w:fldChar w:fldCharType="separate"/>
            </w:r>
            <w:r>
              <w:rPr>
                <w:rFonts w:ascii="Marianne" w:hAnsi="Marianne" w:eastAsia="Marianne" w:cs="Marianne"/>
                <w:sz w:val="14"/>
              </w:rPr>
              <w:t xml:space="preserve">PACAA0003951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"https://fiches-risques.brgm.fr/georisques/cavite/PACAA0003952" \t "_self" </w:instrText>
            </w:r>
            <w:r>
              <w:fldChar w:fldCharType="separate"/>
            </w:r>
            <w:r>
              <w:rPr>
                <w:rFonts w:ascii="Marianne" w:hAnsi="Marianne" w:eastAsia="Marianne" w:cs="Marianne"/>
                <w:sz w:val="14"/>
              </w:rPr>
              <w:t xml:space="preserve">PACAA0003952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Agreniers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"https://fiches-risques.brgm.fr/georisques/cavite/PACAA0003953" \t "_self" </w:instrText>
            </w:r>
            <w:r>
              <w:fldChar w:fldCharType="separate"/>
            </w:r>
            <w:r>
              <w:rPr>
                <w:rFonts w:ascii="Marianne" w:hAnsi="Marianne" w:eastAsia="Marianne" w:cs="Marianne"/>
                <w:sz w:val="14"/>
              </w:rPr>
              <w:t xml:space="preserve">PACAA0003953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Agreniers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"https://fiches-risques.brgm.fr/georisques/cavite/PACAA0003954" \t "_self" </w:instrText>
            </w:r>
            <w:r>
              <w:fldChar w:fldCharType="separate"/>
            </w:r>
            <w:r>
              <w:rPr>
                <w:rFonts w:ascii="Marianne" w:hAnsi="Marianne" w:eastAsia="Marianne" w:cs="Marianne"/>
                <w:sz w:val="14"/>
              </w:rPr>
              <w:t xml:space="preserve">PACAA0003954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Soif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"https://fiches-risques.brgm.fr/georisques/cavite/PACAA0003955" \t "_self" </w:instrText>
            </w:r>
            <w:r>
              <w:fldChar w:fldCharType="separate"/>
            </w:r>
            <w:r>
              <w:rPr>
                <w:rFonts w:ascii="Marianne" w:hAnsi="Marianne" w:eastAsia="Marianne" w:cs="Marianne"/>
                <w:sz w:val="14"/>
              </w:rPr>
              <w:t xml:space="preserve">PACAA0003955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Mures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"https://fiches-risques.brgm.fr/georisques/cavite/PACAA0003956" \t "_self" </w:instrText>
            </w:r>
            <w:r>
              <w:fldChar w:fldCharType="separate"/>
            </w:r>
            <w:r>
              <w:rPr>
                <w:rFonts w:ascii="Marianne" w:hAnsi="Marianne" w:eastAsia="Marianne" w:cs="Marianne"/>
                <w:sz w:val="14"/>
              </w:rPr>
              <w:t xml:space="preserve">PACAA0003956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Mures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"https://fiches-risques.brgm.fr/georisques/cavite/PACAA0003957" \t "_self" </w:instrText>
            </w:r>
            <w:r>
              <w:fldChar w:fldCharType="separate"/>
            </w:r>
            <w:r>
              <w:rPr>
                <w:rFonts w:ascii="Marianne" w:hAnsi="Marianne" w:eastAsia="Marianne" w:cs="Marianne"/>
                <w:sz w:val="14"/>
              </w:rPr>
              <w:t xml:space="preserve">PACAA0003957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Agreniers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"https://fiches-risques.brgm.fr/georisques/cavite/PACAA0003958" \t "_self" </w:instrText>
            </w:r>
            <w:r>
              <w:fldChar w:fldCharType="separate"/>
            </w:r>
            <w:r>
              <w:rPr>
                <w:rFonts w:ascii="Marianne" w:hAnsi="Marianne" w:eastAsia="Marianne" w:cs="Marianne"/>
                <w:sz w:val="14"/>
              </w:rPr>
              <w:t xml:space="preserve">PACAA0003958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Largue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"https://fiches-risques.brgm.fr/georisques/cavite/PACAA0003959" \t "_self" </w:instrText>
            </w:r>
            <w:r>
              <w:fldChar w:fldCharType="separate"/>
            </w:r>
            <w:r>
              <w:rPr>
                <w:rFonts w:ascii="Marianne" w:hAnsi="Marianne" w:eastAsia="Marianne" w:cs="Marianne"/>
                <w:sz w:val="14"/>
              </w:rPr>
              <w:t xml:space="preserve">PACAA0003959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Pont de Roman, des Tuilières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"https://fiches-risques.brgm.fr/georisques/cavite/PACAA0003960" \t "_self" </w:instrText>
            </w:r>
            <w:r>
              <w:fldChar w:fldCharType="separate"/>
            </w:r>
            <w:r>
              <w:rPr>
                <w:rFonts w:ascii="Marianne" w:hAnsi="Marianne" w:eastAsia="Marianne" w:cs="Marianne"/>
                <w:sz w:val="14"/>
              </w:rPr>
              <w:t xml:space="preserve">PACAA0003960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Tourtoy N°1, Tourtous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"https://fiches-risques.brgm.fr/georisques/cavite/PACAA0003961" \t "_self" </w:instrText>
            </w:r>
            <w:r>
              <w:fldChar w:fldCharType="separate"/>
            </w:r>
            <w:r>
              <w:rPr>
                <w:rFonts w:ascii="Marianne" w:hAnsi="Marianne" w:eastAsia="Marianne" w:cs="Marianne"/>
                <w:sz w:val="14"/>
              </w:rPr>
              <w:t xml:space="preserve">PACAA0003961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Tourtoy N°2, Tourtous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"https://fiches-risques.brgm.fr/georisques/cavite/PACAA0003962" \t "_self" </w:instrText>
            </w:r>
            <w:r>
              <w:fldChar w:fldCharType="separate"/>
            </w:r>
            <w:r>
              <w:rPr>
                <w:rFonts w:ascii="Marianne" w:hAnsi="Marianne" w:eastAsia="Marianne" w:cs="Marianne"/>
                <w:sz w:val="14"/>
              </w:rPr>
              <w:t xml:space="preserve">PACAA0003962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Dauban,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"https://fiches-risques.brgm.fr/georisques/cavite/PACAA0003963" \t "_self" </w:instrText>
            </w:r>
            <w:r>
              <w:fldChar w:fldCharType="separate"/>
            </w:r>
            <w:r>
              <w:rPr>
                <w:rFonts w:ascii="Marianne" w:hAnsi="Marianne" w:eastAsia="Marianne" w:cs="Marianne"/>
                <w:sz w:val="14"/>
              </w:rPr>
              <w:t xml:space="preserve">PACAA0003963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Pont de Roman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"https://fiches-risques.brgm.fr/georisques/cavite/PACAA0003964" \t "_self" </w:instrText>
            </w:r>
            <w:r>
              <w:fldChar w:fldCharType="separate"/>
            </w:r>
            <w:r>
              <w:rPr>
                <w:rFonts w:ascii="Marianne" w:hAnsi="Marianne" w:eastAsia="Marianne" w:cs="Marianne"/>
                <w:sz w:val="14"/>
              </w:rPr>
              <w:t xml:space="preserve">PACAA0003964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Pont de Roman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"https://fiches-risques.brgm.fr/georisques/cavite/PACAA0003965" \t "_self" </w:instrText>
            </w:r>
            <w:r>
              <w:fldChar w:fldCharType="separate"/>
            </w:r>
            <w:r>
              <w:rPr>
                <w:rFonts w:ascii="Marianne" w:hAnsi="Marianne" w:eastAsia="Marianne" w:cs="Marianne"/>
                <w:sz w:val="14"/>
              </w:rPr>
              <w:t xml:space="preserve">PACAA0003965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 Adolphe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"https://fiches-risques.brgm.fr/georisques/cavite/PACAA0003966" \t "_self" </w:instrText>
            </w:r>
            <w:r>
              <w:fldChar w:fldCharType="separate"/>
            </w:r>
            <w:r>
              <w:rPr>
                <w:rFonts w:ascii="Marianne" w:hAnsi="Marianne" w:eastAsia="Marianne" w:cs="Marianne"/>
                <w:sz w:val="14"/>
              </w:rPr>
              <w:t xml:space="preserve">PACAA0003966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Calavon, de la Perte du Calavon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"https://fiches-risques.brgm.fr/georisques/cavite/PACAA0003968" \t "_self" </w:instrText>
            </w:r>
            <w:r>
              <w:fldChar w:fldCharType="separate"/>
            </w:r>
            <w:r>
              <w:rPr>
                <w:rFonts w:ascii="Marianne" w:hAnsi="Marianne" w:eastAsia="Marianne" w:cs="Marianne"/>
                <w:sz w:val="14"/>
              </w:rPr>
              <w:t xml:space="preserve">PACAA0003968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Moutte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"https://fiches-risques.brgm.fr/georisques/cavite/PACAA0003970" \t "_self" </w:instrText>
            </w:r>
            <w:r>
              <w:fldChar w:fldCharType="separate"/>
            </w:r>
            <w:r>
              <w:rPr>
                <w:rFonts w:ascii="Marianne" w:hAnsi="Marianne" w:eastAsia="Marianne" w:cs="Marianne"/>
                <w:sz w:val="14"/>
              </w:rPr>
              <w:t xml:space="preserve">PACAA0003970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Bas Lautaret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"https://fiches-risques.brgm.fr/georisques/cavite/PACAA0003971" \t "_self" </w:instrText>
            </w:r>
            <w:r>
              <w:fldChar w:fldCharType="separate"/>
            </w:r>
            <w:r>
              <w:rPr>
                <w:rFonts w:ascii="Marianne" w:hAnsi="Marianne" w:eastAsia="Marianne" w:cs="Marianne"/>
                <w:sz w:val="14"/>
              </w:rPr>
              <w:t xml:space="preserve">PACAA0003971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Chataîgniers, du 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"https://fiches-risques.brgm.fr/georisques/cavite/PACAA0003972" \t "_self" </w:instrText>
            </w:r>
            <w:r>
              <w:fldChar w:fldCharType="separate"/>
            </w:r>
            <w:r>
              <w:rPr>
                <w:rFonts w:ascii="Marianne" w:hAnsi="Marianne" w:eastAsia="Marianne" w:cs="Marianne"/>
                <w:sz w:val="14"/>
              </w:rPr>
              <w:t xml:space="preserve">PACAA0003972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Rebelle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"https://fiches-risques.brgm.fr/georisques/cavite/PACAA0003973" \t "_self" </w:instrText>
            </w:r>
            <w:r>
              <w:fldChar w:fldCharType="separate"/>
            </w:r>
            <w:r>
              <w:rPr>
                <w:rFonts w:ascii="Marianne" w:hAnsi="Marianne" w:eastAsia="Marianne" w:cs="Marianne"/>
                <w:sz w:val="14"/>
              </w:rPr>
              <w:t xml:space="preserve">PACAA0003973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Charbonnière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"https://fiches-risques.brgm.fr/georisques/cavite/PACAA0003974" \t "_self" </w:instrText>
            </w:r>
            <w:r>
              <w:fldChar w:fldCharType="separate"/>
            </w:r>
            <w:r>
              <w:rPr>
                <w:rFonts w:ascii="Marianne" w:hAnsi="Marianne" w:eastAsia="Marianne" w:cs="Marianne"/>
                <w:sz w:val="14"/>
              </w:rPr>
              <w:t xml:space="preserve">PACAA0003974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l'Infernet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"https://fiches-risques.brgm.fr/georisques/cavite/PACAA0003975" \t "_self" </w:instrText>
            </w:r>
            <w:r>
              <w:fldChar w:fldCharType="separate"/>
            </w:r>
            <w:r>
              <w:rPr>
                <w:rFonts w:ascii="Marianne" w:hAnsi="Marianne" w:eastAsia="Marianne" w:cs="Marianne"/>
                <w:sz w:val="14"/>
              </w:rPr>
              <w:t xml:space="preserve">PACAA0003975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Moutte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"https://fiches-risques.brgm.fr/georisques/cavite/PACAA0003976" \t "_self" </w:instrText>
            </w:r>
            <w:r>
              <w:fldChar w:fldCharType="separate"/>
            </w:r>
            <w:r>
              <w:rPr>
                <w:rFonts w:ascii="Marianne" w:hAnsi="Marianne" w:eastAsia="Marianne" w:cs="Marianne"/>
                <w:sz w:val="14"/>
              </w:rPr>
              <w:t xml:space="preserve">PACAA0003976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Gorsi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"https://fiches-risques.brgm.fr/georisques/cavite/PACAA0003977" \t "_self" </w:instrText>
            </w:r>
            <w:r>
              <w:fldChar w:fldCharType="separate"/>
            </w:r>
            <w:r>
              <w:rPr>
                <w:rFonts w:ascii="Marianne" w:hAnsi="Marianne" w:eastAsia="Marianne" w:cs="Marianne"/>
                <w:sz w:val="14"/>
              </w:rPr>
              <w:t xml:space="preserve">PACAA0003977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Scoubidou</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251257" name="Picture">
</wp:docPr>
                  <a:graphic>
                    <a:graphicData uri="http://schemas.openxmlformats.org/drawingml/2006/picture">
                      <pic:pic>
                        <pic:nvPicPr>
                          <pic:cNvPr id="47725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53574" name="Picture">
</wp:docPr>
                  <a:graphic>
                    <a:graphicData uri="http://schemas.openxmlformats.org/drawingml/2006/picture">
                      <pic:pic>
                        <pic:nvPicPr>
                          <pic:cNvPr id="199695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Banon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975568" name="Picture">
</wp:docPr>
                  <a:graphic>
                    <a:graphicData uri="http://schemas.openxmlformats.org/drawingml/2006/picture">
                      <pic:pic>
                        <pic:nvPicPr>
                          <pic:cNvPr id="166397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"https://fiches-risques.brgm.fr/georisques/casias/SSP3977577" \t "_blank" </w:instrText>
            </w:r>
            <w:r>
              <w:fldChar w:fldCharType="separate"/>
            </w:r>
            <w:r>
              <w:rPr>
                <w:rFonts w:ascii="Marianne" w:hAnsi="Marianne" w:eastAsia="Marianne" w:cs="Marianne"/>
                <w:sz w:val="14"/>
              </w:rPr>
              <w:t xml:space="preserve">SSP3977577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de poudre de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"https://fiches-risques.brgm.fr/georisques/casias/SSP3977357" \t "_blank" </w:instrText>
            </w:r>
            <w:r>
              <w:fldChar w:fldCharType="separate"/>
            </w:r>
            <w:r>
              <w:rPr>
                <w:rFonts w:ascii="Marianne" w:hAnsi="Marianne" w:eastAsia="Marianne" w:cs="Marianne"/>
                <w:sz w:val="14"/>
              </w:rPr>
              <w:t xml:space="preserve">SSP3977357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"https://fiches-risques.brgm.fr/georisques/casias/SSP3977324" \t "_blank" </w:instrText>
            </w:r>
            <w:r>
              <w:fldChar w:fldCharType="separate"/>
            </w:r>
            <w:r>
              <w:rPr>
                <w:rFonts w:ascii="Marianne" w:hAnsi="Marianne" w:eastAsia="Marianne" w:cs="Marianne"/>
                <w:sz w:val="14"/>
              </w:rPr>
              <w:t xml:space="preserve">SSP3977324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"https://fiches-risques.brgm.fr/georisques/casias/SSP3977316" \t "_blank" </w:instrText>
            </w:r>
            <w:r>
              <w:fldChar w:fldCharType="separate"/>
            </w:r>
            <w:r>
              <w:rPr>
                <w:rFonts w:ascii="Marianne" w:hAnsi="Marianne" w:eastAsia="Marianne" w:cs="Marianne"/>
                <w:sz w:val="14"/>
              </w:rPr>
              <w:t xml:space="preserve">SSP3977316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"https://fiches-risques.brgm.fr/georisques/casias/SSP3976812" \t "_blank" </w:instrText>
            </w:r>
            <w:r>
              <w:fldChar w:fldCharType="separate"/>
            </w:r>
            <w:r>
              <w:rPr>
                <w:rFonts w:ascii="Marianne" w:hAnsi="Marianne" w:eastAsia="Marianne" w:cs="Marianne"/>
                <w:sz w:val="14"/>
              </w:rPr>
              <w:t xml:space="preserve">SSP3976812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"https://fiches-risques.brgm.fr/georisques/casias/SSP3976811" \t "_blank" </w:instrText>
            </w:r>
            <w:r>
              <w:fldChar w:fldCharType="separate"/>
            </w:r>
            <w:r>
              <w:rPr>
                <w:rFonts w:ascii="Marianne" w:hAnsi="Marianne" w:eastAsia="Marianne" w:cs="Marianne"/>
                <w:sz w:val="14"/>
              </w:rPr>
              <w:t xml:space="preserve">SSP3976811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"https://fiches-risques.brgm.fr/georisques/casias/SSP3976807" \t "_blank" </w:instrText>
            </w:r>
            <w:r>
              <w:fldChar w:fldCharType="separate"/>
            </w:r>
            <w:r>
              <w:rPr>
                <w:rFonts w:ascii="Marianne" w:hAnsi="Marianne" w:eastAsia="Marianne" w:cs="Marianne"/>
                <w:sz w:val="14"/>
              </w:rPr>
              <w:t xml:space="preserve">SSP3976807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"https://fiches-risques.brgm.fr/georisques/casias/SSP3976728" \t "_blank" </w:instrText>
            </w:r>
            <w:r>
              <w:fldChar w:fldCharType="separate"/>
            </w:r>
            <w:r>
              <w:rPr>
                <w:rFonts w:ascii="Marianne" w:hAnsi="Marianne" w:eastAsia="Marianne" w:cs="Marianne"/>
                <w:sz w:val="14"/>
              </w:rPr>
              <w:t xml:space="preserve">SSP3976728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Stockage/Récupération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"https://fiches-risques.brgm.fr/georisques/casias/SSP3976726" \t "_blank" </w:instrText>
            </w:r>
            <w:r>
              <w:fldChar w:fldCharType="separate"/>
            </w:r>
            <w:r>
              <w:rPr>
                <w:rFonts w:ascii="Marianne" w:hAnsi="Marianne" w:eastAsia="Marianne" w:cs="Marianne"/>
                <w:sz w:val="14"/>
              </w:rPr>
              <w:t xml:space="preserve">SSP3976726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Stockage/Récupération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